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D4C3E" w14:textId="500A58FD" w:rsidR="00924016" w:rsidRPr="00DE7C15" w:rsidRDefault="00BD5643">
      <w:pPr>
        <w:ind w:left="1890" w:right="198"/>
        <w:jc w:val="right"/>
        <w:rPr>
          <w:rFonts w:ascii="Klinic Slab Medium" w:eastAsia="Klinic Slab Book" w:hAnsi="Klinic Slab Medium" w:cs="Klinic Slab Book"/>
          <w:szCs w:val="21"/>
        </w:rPr>
      </w:pPr>
      <w:r w:rsidRPr="00DE7C15">
        <w:rPr>
          <w:rFonts w:ascii="Klinic Slab Medium" w:eastAsia="Klinic Slab Book" w:hAnsi="Klinic Slab Medium" w:cs="Klinic Slab Book"/>
          <w:szCs w:val="21"/>
        </w:rPr>
        <w:t>March 1, 20201</w:t>
      </w:r>
    </w:p>
    <w:p w14:paraId="7742CF0C" w14:textId="77777777" w:rsidR="00924016" w:rsidRPr="00DE7C15" w:rsidRDefault="00924016">
      <w:pPr>
        <w:rPr>
          <w:rFonts w:ascii="Klinic Slab Medium" w:eastAsia="Klinic Slab Book" w:hAnsi="Klinic Slab Medium" w:cs="Klinic Slab Book"/>
          <w:sz w:val="28"/>
          <w:szCs w:val="21"/>
        </w:rPr>
      </w:pPr>
    </w:p>
    <w:p w14:paraId="058E519E" w14:textId="77777777" w:rsidR="00924016" w:rsidRPr="00DE7C15" w:rsidRDefault="00924016">
      <w:pPr>
        <w:rPr>
          <w:rFonts w:ascii="Klinic Slab Medium" w:eastAsia="Klinic Slab Book" w:hAnsi="Klinic Slab Medium" w:cs="Klinic Slab Book"/>
          <w:sz w:val="28"/>
          <w:szCs w:val="21"/>
        </w:rPr>
      </w:pPr>
    </w:p>
    <w:p w14:paraId="3FDDCCE7" w14:textId="77777777" w:rsidR="00924016" w:rsidRPr="00DE7C15" w:rsidRDefault="00924016">
      <w:pPr>
        <w:rPr>
          <w:rFonts w:ascii="Klinic Slab Medium" w:eastAsia="Klinic Slab Book" w:hAnsi="Klinic Slab Medium" w:cs="Klinic Slab Book"/>
          <w:sz w:val="28"/>
          <w:szCs w:val="21"/>
        </w:rPr>
      </w:pPr>
    </w:p>
    <w:p w14:paraId="0BDE7DD3" w14:textId="77777777" w:rsidR="008112B7" w:rsidRPr="00DE7C15" w:rsidRDefault="008112B7" w:rsidP="008112B7">
      <w:pPr>
        <w:tabs>
          <w:tab w:val="left" w:pos="1299"/>
        </w:tabs>
        <w:spacing w:line="276" w:lineRule="auto"/>
        <w:rPr>
          <w:rFonts w:ascii="Klinic Slab Medium" w:eastAsia="Klinic Slab Book" w:hAnsi="Klinic Slab Medium" w:cs="Klinic Slab Book"/>
          <w:szCs w:val="20"/>
        </w:rPr>
      </w:pPr>
    </w:p>
    <w:p w14:paraId="50AADCB8"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Stephanie Pollack, Acting Administrator</w:t>
      </w:r>
    </w:p>
    <w:p w14:paraId="45E25B28"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Federal Highway Administration</w:t>
      </w:r>
    </w:p>
    <w:p w14:paraId="17CFDEFB"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US Department of Transportation</w:t>
      </w:r>
    </w:p>
    <w:p w14:paraId="1CAA07AC"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1200 New Jersey Ave S.E.</w:t>
      </w:r>
    </w:p>
    <w:p w14:paraId="41F505B6"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Washington, DC 20590</w:t>
      </w:r>
    </w:p>
    <w:p w14:paraId="3C310EDB" w14:textId="0ADE7306" w:rsidR="008112B7" w:rsidRPr="00DE7C15" w:rsidRDefault="008112B7" w:rsidP="008112B7">
      <w:pPr>
        <w:tabs>
          <w:tab w:val="left" w:pos="1299"/>
        </w:tabs>
        <w:spacing w:line="276" w:lineRule="auto"/>
        <w:rPr>
          <w:rFonts w:ascii="Klinic Slab Medium" w:eastAsia="Klinic Slab Book" w:hAnsi="Klinic Slab Medium" w:cs="Klinic Slab Book"/>
          <w:szCs w:val="20"/>
        </w:rPr>
      </w:pPr>
    </w:p>
    <w:p w14:paraId="225AA533" w14:textId="1597413B" w:rsidR="00BD5643" w:rsidRPr="00DE7C15" w:rsidRDefault="00BD5643" w:rsidP="00BD5643">
      <w:pPr>
        <w:tabs>
          <w:tab w:val="left" w:pos="1299"/>
        </w:tabs>
        <w:spacing w:line="276" w:lineRule="auto"/>
        <w:rPr>
          <w:rFonts w:ascii="Klinic Slab Medium" w:eastAsia="Klinic Slab Book" w:hAnsi="Klinic Slab Medium" w:cs="Klinic Slab Book"/>
          <w:b/>
          <w:szCs w:val="20"/>
        </w:rPr>
      </w:pPr>
      <w:r w:rsidRPr="00DE7C15">
        <w:rPr>
          <w:rFonts w:ascii="Klinic Slab Medium" w:eastAsia="Klinic Slab Book" w:hAnsi="Klinic Slab Medium" w:cs="Klinic Slab Book"/>
          <w:b/>
          <w:szCs w:val="20"/>
        </w:rPr>
        <w:t>RE: Request for an expedited reframing of the MUTCD as a proactive safety regulation</w:t>
      </w:r>
    </w:p>
    <w:p w14:paraId="3A443CDB" w14:textId="77777777" w:rsidR="00D26190" w:rsidRPr="00DE7C15" w:rsidRDefault="00D26190" w:rsidP="00BD5643">
      <w:pPr>
        <w:tabs>
          <w:tab w:val="left" w:pos="1299"/>
        </w:tabs>
        <w:spacing w:line="276" w:lineRule="auto"/>
        <w:rPr>
          <w:rFonts w:ascii="Klinic Slab Medium" w:eastAsia="Klinic Slab Book" w:hAnsi="Klinic Slab Medium" w:cs="Klinic Slab Book"/>
          <w:szCs w:val="20"/>
        </w:rPr>
      </w:pPr>
      <w:bookmarkStart w:id="0" w:name="_GoBack"/>
      <w:bookmarkEnd w:id="0"/>
    </w:p>
    <w:p w14:paraId="7E4F15FB" w14:textId="1A35F091" w:rsidR="00BD5643" w:rsidRPr="00DE7C15" w:rsidRDefault="00BD5643"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Dear Acting Administrator Pollack:</w:t>
      </w:r>
    </w:p>
    <w:p w14:paraId="2DC6F98A" w14:textId="77777777" w:rsidR="008112B7" w:rsidRPr="00DE7C15" w:rsidRDefault="008112B7" w:rsidP="008112B7">
      <w:pPr>
        <w:tabs>
          <w:tab w:val="left" w:pos="1299"/>
        </w:tabs>
        <w:spacing w:line="276" w:lineRule="auto"/>
        <w:rPr>
          <w:rFonts w:ascii="Klinic Slab Medium" w:eastAsia="Klinic Slab Book" w:hAnsi="Klinic Slab Medium" w:cs="Klinic Slab Book"/>
          <w:szCs w:val="20"/>
        </w:rPr>
      </w:pPr>
    </w:p>
    <w:p w14:paraId="539CF02B" w14:textId="77777777" w:rsidR="00DE7C15" w:rsidRPr="00DE7C15" w:rsidRDefault="00DE7C15" w:rsidP="00DE7C15">
      <w:pPr>
        <w:tabs>
          <w:tab w:val="left" w:pos="1299"/>
        </w:tabs>
        <w:spacing w:line="276" w:lineRule="auto"/>
        <w:ind w:left="1530"/>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 xml:space="preserve">On behalf of 79 transportation and transit agencies in major US cities, the National Association of City Transportation Officials (NACTO) respectfully </w:t>
      </w:r>
      <w:r w:rsidRPr="00DE7C15">
        <w:rPr>
          <w:rFonts w:ascii="Klinic Slab Medium" w:eastAsia="Klinic Slab Book" w:hAnsi="Klinic Slab Medium" w:cs="Klinic Slab Book"/>
          <w:b/>
          <w:bCs/>
          <w:szCs w:val="20"/>
        </w:rPr>
        <w:t>requests that FHWA reframe and rewrite the MUTCD, creating a path for the creation of comprehensive safety-based guidance.</w:t>
      </w:r>
      <w:r w:rsidRPr="00DE7C15">
        <w:rPr>
          <w:rFonts w:ascii="Cambria" w:eastAsia="Klinic Slab Book" w:hAnsi="Cambria" w:cs="Cambria"/>
          <w:b/>
          <w:bCs/>
          <w:szCs w:val="20"/>
        </w:rPr>
        <w:t> </w:t>
      </w:r>
    </w:p>
    <w:p w14:paraId="46B674A4" w14:textId="77777777" w:rsidR="00DE7C15" w:rsidRPr="00DE7C15" w:rsidRDefault="00DE7C15" w:rsidP="00DE7C15">
      <w:pPr>
        <w:tabs>
          <w:tab w:val="left" w:pos="1299"/>
        </w:tabs>
        <w:spacing w:line="276" w:lineRule="auto"/>
        <w:ind w:left="1530"/>
        <w:rPr>
          <w:rFonts w:ascii="Klinic Slab Medium" w:eastAsia="Klinic Slab Book" w:hAnsi="Klinic Slab Medium" w:cs="Klinic Slab Book"/>
          <w:szCs w:val="20"/>
        </w:rPr>
      </w:pPr>
    </w:p>
    <w:p w14:paraId="2EC91BF5" w14:textId="0B5AC1F6" w:rsidR="00BD5643" w:rsidRPr="00DE7C15" w:rsidRDefault="00DE7C15" w:rsidP="00DE7C15">
      <w:pPr>
        <w:tabs>
          <w:tab w:val="left" w:pos="1299"/>
        </w:tabs>
        <w:spacing w:line="276" w:lineRule="auto"/>
        <w:ind w:left="1530"/>
        <w:rPr>
          <w:rFonts w:ascii="Klinic Slab Medium" w:eastAsia="Klinic Slab Book" w:hAnsi="Klinic Slab Medium" w:cs="Klinic Slab Book"/>
          <w:szCs w:val="20"/>
        </w:rPr>
      </w:pPr>
      <w:r w:rsidRPr="00DE7C15">
        <w:rPr>
          <w:rFonts w:ascii="Klinic Slab Medium" w:eastAsia="Klinic Slab Book" w:hAnsi="Klinic Slab Medium" w:cs="Klinic Slab Book"/>
          <w:b/>
          <w:bCs/>
          <w:szCs w:val="20"/>
        </w:rPr>
        <w:t xml:space="preserve">Reframing the MUTCD as proactive safety guidance will allow FHWA and the Biden Administration to make strides towards equity and sustainability, while reducing traffic deaths and serious injuries. </w:t>
      </w:r>
      <w:r w:rsidRPr="00DE7C15">
        <w:rPr>
          <w:rFonts w:ascii="Klinic Slab Medium" w:eastAsia="Klinic Slab Book" w:hAnsi="Klinic Slab Medium" w:cs="Klinic Slab Book"/>
          <w:szCs w:val="20"/>
        </w:rPr>
        <w:t>To date, the MUTCD has done little to help stem the approximately 40,000 traffic deaths the U.S. sees each year. This is due largely to the Manual’s over-emphasis on motor vehicle operations and efficiency on rural highways, and neglect of other modes and contexts. To guide the development of an improved, safety-oriented document that supports the equity, safety, and sustainability vision of the Biden Administration, NACTO would like to call attention to the following fundamental problems that must be addressed in an updated MUTCD:</w:t>
      </w:r>
      <w:r w:rsidR="00BD5643" w:rsidRPr="00DE7C15">
        <w:rPr>
          <w:rFonts w:ascii="Klinic Slab Medium" w:eastAsia="Klinic Slab Book" w:hAnsi="Klinic Slab Medium" w:cs="Klinic Slab Book"/>
          <w:szCs w:val="20"/>
        </w:rPr>
        <w:br/>
      </w:r>
    </w:p>
    <w:p w14:paraId="0546DC0E" w14:textId="77777777" w:rsidR="00DE7C15" w:rsidRPr="00DE7C15" w:rsidRDefault="00DE7C15" w:rsidP="00DE7C15">
      <w:pPr>
        <w:pStyle w:val="ListParagraph"/>
        <w:numPr>
          <w:ilvl w:val="0"/>
          <w:numId w:val="3"/>
        </w:numPr>
        <w:tabs>
          <w:tab w:val="left" w:pos="1299"/>
        </w:tabs>
        <w:spacing w:line="276" w:lineRule="auto"/>
        <w:ind w:left="2160"/>
        <w:rPr>
          <w:rFonts w:ascii="Klinic Slab Medium" w:eastAsia="Klinic Slab Book" w:hAnsi="Klinic Slab Medium" w:cs="Klinic Slab Book"/>
          <w:b/>
          <w:bCs/>
          <w:szCs w:val="20"/>
        </w:rPr>
      </w:pPr>
      <w:r w:rsidRPr="00DE7C15">
        <w:rPr>
          <w:rFonts w:ascii="Klinic Slab Medium" w:eastAsia="Klinic Slab Book" w:hAnsi="Klinic Slab Medium" w:cs="Klinic Slab Book"/>
          <w:b/>
          <w:bCs/>
          <w:szCs w:val="20"/>
        </w:rPr>
        <w:t xml:space="preserve">Disproven and unsafe practices remain in place, despite significant research and evidence on alternatives. </w:t>
      </w:r>
      <w:r w:rsidRPr="00DE7C15">
        <w:rPr>
          <w:rFonts w:ascii="Klinic Slab Medium" w:eastAsia="Klinic Slab Book" w:hAnsi="Klinic Slab Medium" w:cs="Klinic Slab Book"/>
          <w:bCs/>
          <w:szCs w:val="20"/>
        </w:rPr>
        <w:t xml:space="preserve">In particular, the draft continues to include the 85th percentile approach to setting speed limits and does </w:t>
      </w:r>
    </w:p>
    <w:p w14:paraId="79FF2493" w14:textId="3C350E56" w:rsidR="00C40845" w:rsidRPr="00DE7C15" w:rsidRDefault="00DE7C15" w:rsidP="00DE7C15">
      <w:pPr>
        <w:pStyle w:val="ListParagraph"/>
        <w:tabs>
          <w:tab w:val="left" w:pos="1299"/>
        </w:tabs>
        <w:spacing w:line="276" w:lineRule="auto"/>
        <w:rPr>
          <w:rFonts w:ascii="Klinic Slab Medium" w:eastAsia="Klinic Slab Book" w:hAnsi="Klinic Slab Medium" w:cs="Klinic Slab Book"/>
          <w:b/>
          <w:bCs/>
          <w:szCs w:val="20"/>
        </w:rPr>
      </w:pPr>
      <w:r w:rsidRPr="00DE7C15">
        <w:rPr>
          <w:rFonts w:ascii="Klinic Slab Medium" w:eastAsia="Klinic Slab Book" w:hAnsi="Klinic Slab Medium" w:cs="Klinic Slab Book"/>
          <w:bCs/>
          <w:szCs w:val="20"/>
        </w:rPr>
        <w:lastRenderedPageBreak/>
        <w:t>not go far enough to implement the</w:t>
      </w:r>
      <w:hyperlink r:id="rId9" w:history="1">
        <w:r w:rsidRPr="00DE7C15">
          <w:rPr>
            <w:rStyle w:val="Hyperlink"/>
            <w:rFonts w:ascii="Klinic Slab Medium" w:eastAsia="Klinic Slab Book" w:hAnsi="Klinic Slab Medium" w:cs="Klinic Slab Book"/>
            <w:bCs/>
            <w:szCs w:val="20"/>
          </w:rPr>
          <w:t xml:space="preserve"> NTSB’s clear recommendation to no longer use this approach</w:t>
        </w:r>
      </w:hyperlink>
      <w:r w:rsidRPr="00DE7C15">
        <w:rPr>
          <w:rFonts w:ascii="Klinic Slab Medium" w:eastAsia="Klinic Slab Book" w:hAnsi="Klinic Slab Medium" w:cs="Klinic Slab Book"/>
          <w:bCs/>
          <w:szCs w:val="20"/>
        </w:rPr>
        <w:t>. The draft also retains outdated signal warrant requirements that ignore known conflicts and land use.</w:t>
      </w:r>
    </w:p>
    <w:p w14:paraId="67DE1F41" w14:textId="77777777" w:rsidR="00DE7C15" w:rsidRPr="00DE7C15" w:rsidRDefault="00DE7C15" w:rsidP="00DE7C15">
      <w:pPr>
        <w:numPr>
          <w:ilvl w:val="0"/>
          <w:numId w:val="2"/>
        </w:numPr>
        <w:tabs>
          <w:tab w:val="left" w:pos="1299"/>
        </w:tabs>
        <w:spacing w:line="276" w:lineRule="auto"/>
        <w:rPr>
          <w:rFonts w:ascii="Klinic Slab Medium" w:eastAsia="Klinic Slab Book" w:hAnsi="Klinic Slab Medium" w:cs="Klinic Slab Book"/>
          <w:bCs/>
          <w:szCs w:val="20"/>
        </w:rPr>
      </w:pPr>
      <w:r w:rsidRPr="00DE7C15">
        <w:rPr>
          <w:rFonts w:ascii="Klinic Slab Medium" w:eastAsia="Klinic Slab Book" w:hAnsi="Klinic Slab Medium" w:cs="Klinic Slab Book"/>
          <w:b/>
          <w:bCs/>
          <w:szCs w:val="20"/>
        </w:rPr>
        <w:t xml:space="preserve">The focus on uniformity across all road contexts leads to delayed, costly, and insufficient guidance, especially in populated and urban areas. </w:t>
      </w:r>
      <w:r w:rsidRPr="00DE7C15">
        <w:rPr>
          <w:rFonts w:ascii="Klinic Slab Medium" w:eastAsia="Klinic Slab Book" w:hAnsi="Klinic Slab Medium" w:cs="Klinic Slab Book"/>
          <w:bCs/>
          <w:szCs w:val="20"/>
        </w:rPr>
        <w:t>For example, traffic control devices appropriate for urban contexts, such as red transit lanes and pedestrian safety measures, are subject to lengthy reviews and arbitrarily high standards of testing. The restrictive stance of the proposed regulation can leave cities exposed to more liability for making efforts to improve pedestrian and bicycle safety than for leaving an unsafe existing environment in place. Many Biden Administration sustainability goals will be hamstrung if Federal guidance continues to uphold practices that impede implementation of basic pedestrian safety measures and essential transit infrastructure.</w:t>
      </w:r>
    </w:p>
    <w:p w14:paraId="334CB813" w14:textId="77777777" w:rsidR="00BD5643" w:rsidRPr="00DE7C15" w:rsidRDefault="00BD5643" w:rsidP="00BD5643">
      <w:pPr>
        <w:tabs>
          <w:tab w:val="left" w:pos="1299"/>
        </w:tabs>
        <w:spacing w:line="276" w:lineRule="auto"/>
        <w:ind w:left="720"/>
        <w:rPr>
          <w:rFonts w:ascii="Klinic Slab Medium" w:eastAsia="Klinic Slab Book" w:hAnsi="Klinic Slab Medium" w:cs="Klinic Slab Book"/>
          <w:szCs w:val="20"/>
        </w:rPr>
      </w:pPr>
    </w:p>
    <w:p w14:paraId="3604AADC" w14:textId="0E90E1F2" w:rsidR="00BD5643" w:rsidRPr="00DE7C15" w:rsidRDefault="00BD5643" w:rsidP="00DE7C15">
      <w:pPr>
        <w:numPr>
          <w:ilvl w:val="0"/>
          <w:numId w:val="1"/>
        </w:numPr>
        <w:tabs>
          <w:tab w:val="left" w:pos="1299"/>
        </w:tabs>
        <w:spacing w:line="276" w:lineRule="auto"/>
        <w:rPr>
          <w:rFonts w:ascii="Klinic Slab Medium" w:eastAsia="Klinic Slab Book" w:hAnsi="Klinic Slab Medium" w:cs="Klinic Slab Book"/>
          <w:b/>
          <w:bCs/>
          <w:szCs w:val="20"/>
        </w:rPr>
      </w:pPr>
      <w:r w:rsidRPr="00DE7C15">
        <w:rPr>
          <w:rFonts w:ascii="Klinic Slab Medium" w:eastAsia="Klinic Slab Book" w:hAnsi="Klinic Slab Medium" w:cs="Klinic Slab Book"/>
          <w:b/>
          <w:bCs/>
          <w:szCs w:val="20"/>
        </w:rPr>
        <w:t xml:space="preserve">Elements </w:t>
      </w:r>
      <w:r w:rsidR="00DE7C15" w:rsidRPr="00DE7C15">
        <w:rPr>
          <w:rFonts w:ascii="Klinic Slab Medium" w:eastAsia="Klinic Slab Book" w:hAnsi="Klinic Slab Medium" w:cs="Klinic Slab Book"/>
          <w:b/>
          <w:bCs/>
          <w:szCs w:val="20"/>
        </w:rPr>
        <w:t xml:space="preserve">of the new draft exacerbate cost burdens for cities, </w:t>
      </w:r>
      <w:r w:rsidR="00DE7C15" w:rsidRPr="00DE7C15">
        <w:rPr>
          <w:rFonts w:ascii="Klinic Slab Medium" w:eastAsia="Klinic Slab Book" w:hAnsi="Klinic Slab Medium" w:cs="Klinic Slab Book"/>
          <w:bCs/>
          <w:szCs w:val="20"/>
        </w:rPr>
        <w:t>including a new section aimed at accommodating unproven automated vehicle (AV) technology and a requirement that cities conduct patent searches before experimenting on local streets. In particular, the newly proposed AV section would require municipalities to re-configure roadways to accommodate the needs of AV technology, rather than requiring companies to ensure that their vehicle technologies are roadworthy. This would further increase financial burdens to city governments, making it harder for them to provide essential services for their residents, especially in this financially precarious moment.</w:t>
      </w:r>
    </w:p>
    <w:p w14:paraId="6C1B8932" w14:textId="77777777" w:rsidR="00BD5643" w:rsidRPr="00DE7C15" w:rsidRDefault="00BD5643" w:rsidP="00BD5643">
      <w:pPr>
        <w:tabs>
          <w:tab w:val="left" w:pos="1299"/>
        </w:tabs>
        <w:spacing w:line="276" w:lineRule="auto"/>
        <w:rPr>
          <w:rFonts w:ascii="Klinic Slab Medium" w:eastAsia="Klinic Slab Book" w:hAnsi="Klinic Slab Medium" w:cs="Klinic Slab Book"/>
          <w:szCs w:val="20"/>
        </w:rPr>
      </w:pPr>
    </w:p>
    <w:p w14:paraId="72404D52" w14:textId="77777777" w:rsidR="00DE7C15" w:rsidRPr="00DE7C15" w:rsidRDefault="00DE7C15" w:rsidP="00DE7C15">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 xml:space="preserve">It is our opinion that, if published, </w:t>
      </w:r>
      <w:r w:rsidRPr="00DE7C15">
        <w:rPr>
          <w:rFonts w:ascii="Klinic Slab Medium" w:eastAsia="Klinic Slab Book" w:hAnsi="Klinic Slab Medium" w:cs="Klinic Slab Book"/>
          <w:b/>
          <w:bCs/>
          <w:szCs w:val="20"/>
        </w:rPr>
        <w:t>the current NPA will do little to advance any meaningful safety, equity, or sustainability benefits.</w:t>
      </w:r>
      <w:r w:rsidRPr="00DE7C15">
        <w:rPr>
          <w:rFonts w:ascii="Klinic Slab Medium" w:eastAsia="Klinic Slab Book" w:hAnsi="Klinic Slab Medium" w:cs="Klinic Slab Book"/>
          <w:szCs w:val="20"/>
        </w:rPr>
        <w:t xml:space="preserve"> The draft 11th Edition of the MUTCD, released in December 2020, introduces new barriers to implementing environmentally responsible bicycle and transit infrastructure, and would do little to fix the inequities that previous editions helped entrench. In particular, the introduction of new sections (e.g. on automated vehicles) and the addition of related restrictions (e.g. shifts from should to shall</w:t>
      </w:r>
      <w:proofErr w:type="gramStart"/>
      <w:r w:rsidRPr="00DE7C15">
        <w:rPr>
          <w:rFonts w:ascii="Klinic Slab Medium" w:eastAsia="Klinic Slab Book" w:hAnsi="Klinic Slab Medium" w:cs="Klinic Slab Book"/>
          <w:szCs w:val="20"/>
        </w:rPr>
        <w:t>),</w:t>
      </w:r>
      <w:r w:rsidRPr="00DE7C15">
        <w:rPr>
          <w:rFonts w:ascii="Cambria" w:eastAsia="Klinic Slab Book" w:hAnsi="Cambria" w:cs="Cambria"/>
          <w:szCs w:val="20"/>
        </w:rPr>
        <w:t> </w:t>
      </w:r>
      <w:r w:rsidRPr="00DE7C15">
        <w:rPr>
          <w:rFonts w:ascii="Klinic Slab Medium" w:eastAsia="Klinic Slab Book" w:hAnsi="Klinic Slab Medium" w:cs="Klinic Slab Book"/>
          <w:szCs w:val="20"/>
        </w:rPr>
        <w:t xml:space="preserve"> will</w:t>
      </w:r>
      <w:proofErr w:type="gramEnd"/>
      <w:r w:rsidRPr="00DE7C15">
        <w:rPr>
          <w:rFonts w:ascii="Klinic Slab Medium" w:eastAsia="Klinic Slab Book" w:hAnsi="Klinic Slab Medium" w:cs="Klinic Slab Book"/>
          <w:szCs w:val="20"/>
        </w:rPr>
        <w:t xml:space="preserve"> result in major backslides on key safety and sustainability outcomes. The issues described above are endemic to the document’s underlying approach and undercut efforts to provide safe, multimodal accessibility in urban settings. The MUTCD needs holistic reframing to support cost-effective, sustainable, and equitable city street design and improve safety and accessibility for the most vulnerable users.</w:t>
      </w:r>
      <w:r w:rsidRPr="00DE7C15">
        <w:rPr>
          <w:rFonts w:ascii="Cambria" w:eastAsia="Klinic Slab Book" w:hAnsi="Cambria" w:cs="Cambria"/>
          <w:szCs w:val="20"/>
        </w:rPr>
        <w:t> </w:t>
      </w:r>
    </w:p>
    <w:p w14:paraId="27E34085" w14:textId="77777777" w:rsidR="00DE7C15" w:rsidRPr="00DE7C15" w:rsidRDefault="00DE7C15" w:rsidP="00DE7C15">
      <w:pPr>
        <w:tabs>
          <w:tab w:val="left" w:pos="1299"/>
        </w:tabs>
        <w:spacing w:line="276" w:lineRule="auto"/>
        <w:rPr>
          <w:rFonts w:ascii="Klinic Slab Medium" w:eastAsia="Klinic Slab Book" w:hAnsi="Klinic Slab Medium" w:cs="Klinic Slab Book"/>
          <w:szCs w:val="20"/>
        </w:rPr>
      </w:pPr>
    </w:p>
    <w:p w14:paraId="542F005D" w14:textId="77777777" w:rsidR="00DE7C15" w:rsidRPr="00DE7C15" w:rsidRDefault="00DE7C15" w:rsidP="00DE7C15">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The Biden Administration has a once-in-a-lifetime opportunity to redirect US transportation policy toward safer, more sustainable, more equitable outcomes, and to enable cities and communities across America to quickly build the safer streets that their residents desire. This is the moment for bold action and meaningful change.</w:t>
      </w:r>
      <w:r w:rsidRPr="00DE7C15">
        <w:rPr>
          <w:rFonts w:ascii="Klinic Slab Medium" w:eastAsia="Klinic Slab Book" w:hAnsi="Klinic Slab Medium" w:cs="Klinic Slab Book"/>
          <w:b/>
          <w:bCs/>
          <w:szCs w:val="20"/>
        </w:rPr>
        <w:t xml:space="preserve"> We respectfully request that FHWA </w:t>
      </w:r>
      <w:r w:rsidRPr="00DE7C15">
        <w:rPr>
          <w:rFonts w:ascii="Klinic Slab Medium" w:eastAsia="Klinic Slab Book" w:hAnsi="Klinic Slab Medium" w:cs="Klinic Slab Book"/>
          <w:b/>
          <w:bCs/>
          <w:szCs w:val="20"/>
        </w:rPr>
        <w:lastRenderedPageBreak/>
        <w:t xml:space="preserve">reframe and rewrite the MUTCD, creating a path for guidance that more closely aligns with the equity, safety, and sustainability goals of American cities, as well as those of the new administration. </w:t>
      </w:r>
      <w:r w:rsidRPr="00DE7C15">
        <w:rPr>
          <w:rFonts w:ascii="Klinic Slab Medium" w:eastAsia="Klinic Slab Book" w:hAnsi="Klinic Slab Medium" w:cs="Klinic Slab Book"/>
          <w:szCs w:val="20"/>
        </w:rPr>
        <w:t>NACTO and our network of experienced practitioners stand ready to work with you.</w:t>
      </w:r>
    </w:p>
    <w:p w14:paraId="2A2DC5A8" w14:textId="77777777" w:rsidR="00DE7C15" w:rsidRPr="00DE7C15" w:rsidRDefault="00DE7C15" w:rsidP="00DE7C15">
      <w:pPr>
        <w:tabs>
          <w:tab w:val="left" w:pos="1299"/>
        </w:tabs>
        <w:spacing w:line="276" w:lineRule="auto"/>
        <w:rPr>
          <w:rFonts w:ascii="Klinic Slab Medium" w:eastAsia="Klinic Slab Book" w:hAnsi="Klinic Slab Medium" w:cs="Klinic Slab Book"/>
          <w:szCs w:val="20"/>
        </w:rPr>
      </w:pPr>
    </w:p>
    <w:p w14:paraId="390477A7" w14:textId="77777777" w:rsidR="00DE7C15" w:rsidRPr="00DE7C15" w:rsidRDefault="00DE7C15" w:rsidP="00DE7C15">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Thank you,</w:t>
      </w:r>
    </w:p>
    <w:p w14:paraId="0A613816" w14:textId="6301C583" w:rsidR="00BD5643" w:rsidRPr="00DE7C15" w:rsidRDefault="00530F5D" w:rsidP="00BD5643">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noProof/>
          <w:szCs w:val="20"/>
        </w:rPr>
        <w:drawing>
          <wp:inline distT="0" distB="0" distL="0" distR="0" wp14:anchorId="5603272D" wp14:editId="3341C60E">
            <wp:extent cx="1286540" cy="730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9668" cy="743324"/>
                    </a:xfrm>
                    <a:prstGeom prst="rect">
                      <a:avLst/>
                    </a:prstGeom>
                  </pic:spPr>
                </pic:pic>
              </a:graphicData>
            </a:graphic>
          </wp:inline>
        </w:drawing>
      </w:r>
    </w:p>
    <w:p w14:paraId="63192E56" w14:textId="0C3AB97F" w:rsidR="00924016" w:rsidRPr="00DE7C15" w:rsidRDefault="00BD5643" w:rsidP="000D2A1E">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 xml:space="preserve">Corinne </w:t>
      </w:r>
      <w:proofErr w:type="spellStart"/>
      <w:r w:rsidRPr="00DE7C15">
        <w:rPr>
          <w:rFonts w:ascii="Klinic Slab Medium" w:eastAsia="Klinic Slab Book" w:hAnsi="Klinic Slab Medium" w:cs="Klinic Slab Book"/>
          <w:szCs w:val="20"/>
        </w:rPr>
        <w:t>Kisner</w:t>
      </w:r>
      <w:proofErr w:type="spellEnd"/>
    </w:p>
    <w:p w14:paraId="43EAE8F8" w14:textId="70EE9DEF" w:rsidR="00BD5643" w:rsidRPr="00DE7C15" w:rsidRDefault="00BD5643" w:rsidP="000D2A1E">
      <w:pPr>
        <w:tabs>
          <w:tab w:val="left" w:pos="1299"/>
        </w:tabs>
        <w:spacing w:line="276" w:lineRule="auto"/>
        <w:rPr>
          <w:rFonts w:ascii="Klinic Slab Medium" w:eastAsia="Klinic Slab Book" w:hAnsi="Klinic Slab Medium" w:cs="Klinic Slab Book"/>
          <w:szCs w:val="20"/>
        </w:rPr>
      </w:pPr>
      <w:r w:rsidRPr="00DE7C15">
        <w:rPr>
          <w:rFonts w:ascii="Klinic Slab Medium" w:eastAsia="Klinic Slab Book" w:hAnsi="Klinic Slab Medium" w:cs="Klinic Slab Book"/>
          <w:szCs w:val="20"/>
        </w:rPr>
        <w:t>Executive Director, NACTO</w:t>
      </w:r>
    </w:p>
    <w:sectPr w:rsidR="00BD5643" w:rsidRPr="00DE7C15" w:rsidSect="00BA2CA8">
      <w:footerReference w:type="default" r:id="rId11"/>
      <w:headerReference w:type="first" r:id="rId12"/>
      <w:footerReference w:type="first" r:id="rId13"/>
      <w:pgSz w:w="12240" w:h="15840" w:code="1"/>
      <w:pgMar w:top="1440" w:right="1152" w:bottom="1440" w:left="1627"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5963C" w14:textId="77777777" w:rsidR="00CC0CE0" w:rsidRDefault="00CC0CE0">
      <w:r>
        <w:separator/>
      </w:r>
    </w:p>
  </w:endnote>
  <w:endnote w:type="continuationSeparator" w:id="0">
    <w:p w14:paraId="3458887F" w14:textId="77777777" w:rsidR="00CC0CE0" w:rsidRDefault="00CC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B1"/>
    <w:family w:val="swiss"/>
    <w:pitch w:val="variable"/>
    <w:sig w:usb0="80000A67" w:usb1="00000000" w:usb2="00000000" w:usb3="00000000" w:csb0="000001F7" w:csb1="00000000"/>
  </w:font>
  <w:font w:name="Gill Sans MT">
    <w:panose1 w:val="020B0502020104020203"/>
    <w:charset w:val="00"/>
    <w:family w:val="swiss"/>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inionPro-Regular">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Klinic Slab Medium">
    <w:panose1 w:val="00000000000000000000"/>
    <w:charset w:val="00"/>
    <w:family w:val="auto"/>
    <w:notTrueType/>
    <w:pitch w:val="variable"/>
    <w:sig w:usb0="8000002F" w:usb1="5000004A" w:usb2="00000000" w:usb3="00000000" w:csb0="00000093" w:csb1="00000000"/>
  </w:font>
  <w:font w:name="Klinic Slab Book">
    <w:panose1 w:val="00000000000000000000"/>
    <w:charset w:val="00"/>
    <w:family w:val="auto"/>
    <w:notTrueType/>
    <w:pitch w:val="variable"/>
    <w:sig w:usb0="8000002F" w:usb1="5000004A" w:usb2="00000000" w:usb3="00000000" w:csb0="00000093" w:csb1="00000000"/>
  </w:font>
  <w:font w:name="Antenna Regular">
    <w:altName w:val="Times New Roman"/>
    <w:panose1 w:val="020B0604020202020204"/>
    <w:charset w:val="00"/>
    <w:family w:val="modern"/>
    <w:notTrueType/>
    <w:pitch w:val="variable"/>
    <w:sig w:usb0="800000AF" w:usb1="5000204A" w:usb2="00000000" w:usb3="00000000" w:csb0="00000001" w:csb1="00000000"/>
  </w:font>
  <w:font w:name="Akkurat">
    <w:altName w:val="Calibri"/>
    <w:panose1 w:val="020B0604020202020204"/>
    <w:charset w:val="00"/>
    <w:family w:val="auto"/>
    <w:pitch w:val="variable"/>
    <w:sig w:usb0="800000AF" w:usb1="5000016A" w:usb2="00000000" w:usb3="00000000" w:csb0="00000001" w:csb1="00000000"/>
  </w:font>
  <w:font w:name="Antenna Bold">
    <w:altName w:val="Times New Roman"/>
    <w:panose1 w:val="020B0604020202020204"/>
    <w:charset w:val="00"/>
    <w:family w:val="modern"/>
    <w:notTrueType/>
    <w:pitch w:val="variable"/>
    <w:sig w:usb0="800000AF" w:usb1="5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ED764" w14:textId="7E83CF57" w:rsidR="00924016" w:rsidRPr="0050391A" w:rsidRDefault="00DE48D1">
    <w:pPr>
      <w:pBdr>
        <w:top w:val="nil"/>
        <w:left w:val="nil"/>
        <w:bottom w:val="nil"/>
        <w:right w:val="nil"/>
        <w:between w:val="nil"/>
      </w:pBdr>
      <w:tabs>
        <w:tab w:val="center" w:pos="4320"/>
        <w:tab w:val="right" w:pos="8640"/>
      </w:tabs>
      <w:jc w:val="right"/>
      <w:rPr>
        <w:rFonts w:ascii="Klinic Slab Medium" w:eastAsia="Antenna Regular" w:hAnsi="Klinic Slab Medium" w:cs="Antenna Regular"/>
        <w:color w:val="000000"/>
        <w:sz w:val="16"/>
        <w:szCs w:val="16"/>
      </w:rPr>
    </w:pPr>
    <w:r w:rsidRPr="0050391A">
      <w:rPr>
        <w:rFonts w:ascii="Klinic Slab Medium" w:eastAsia="Antenna Regular" w:hAnsi="Klinic Slab Medium" w:cs="Antenna Regular"/>
        <w:color w:val="000000"/>
        <w:sz w:val="16"/>
        <w:szCs w:val="16"/>
      </w:rPr>
      <w:t xml:space="preserve">Page </w:t>
    </w:r>
    <w:r w:rsidRPr="0050391A">
      <w:rPr>
        <w:rFonts w:ascii="Klinic Slab Medium" w:eastAsia="Antenna Regular" w:hAnsi="Klinic Slab Medium" w:cs="Antenna Regular"/>
        <w:color w:val="000000"/>
        <w:sz w:val="16"/>
        <w:szCs w:val="16"/>
      </w:rPr>
      <w:fldChar w:fldCharType="begin"/>
    </w:r>
    <w:r w:rsidRPr="0050391A">
      <w:rPr>
        <w:rFonts w:ascii="Klinic Slab Medium" w:eastAsia="Antenna Regular" w:hAnsi="Klinic Slab Medium" w:cs="Antenna Regular"/>
        <w:color w:val="000000"/>
        <w:sz w:val="16"/>
        <w:szCs w:val="16"/>
      </w:rPr>
      <w:instrText>PAGE</w:instrText>
    </w:r>
    <w:r w:rsidRPr="0050391A">
      <w:rPr>
        <w:rFonts w:ascii="Klinic Slab Medium" w:eastAsia="Antenna Regular" w:hAnsi="Klinic Slab Medium" w:cs="Antenna Regular"/>
        <w:color w:val="000000"/>
        <w:sz w:val="16"/>
        <w:szCs w:val="16"/>
      </w:rPr>
      <w:fldChar w:fldCharType="separate"/>
    </w:r>
    <w:r w:rsidR="000D2A1E" w:rsidRPr="0050391A">
      <w:rPr>
        <w:rFonts w:ascii="Klinic Slab Medium" w:eastAsia="Antenna Regular" w:hAnsi="Klinic Slab Medium" w:cs="Antenna Regular"/>
        <w:noProof/>
        <w:color w:val="000000"/>
        <w:sz w:val="16"/>
        <w:szCs w:val="16"/>
      </w:rPr>
      <w:t>2</w:t>
    </w:r>
    <w:r w:rsidRPr="0050391A">
      <w:rPr>
        <w:rFonts w:ascii="Klinic Slab Medium" w:eastAsia="Antenna Regular" w:hAnsi="Klinic Slab Medium" w:cs="Antenna Regular"/>
        <w:color w:val="000000"/>
        <w:sz w:val="16"/>
        <w:szCs w:val="16"/>
      </w:rPr>
      <w:fldChar w:fldCharType="end"/>
    </w:r>
    <w:r w:rsidRPr="0050391A">
      <w:rPr>
        <w:rFonts w:ascii="Klinic Slab Medium" w:eastAsia="Antenna Regular" w:hAnsi="Klinic Slab Medium" w:cs="Antenna Regular"/>
        <w:color w:val="000000"/>
        <w:sz w:val="16"/>
        <w:szCs w:val="16"/>
      </w:rPr>
      <w:t xml:space="preserve"> of </w:t>
    </w:r>
    <w:r w:rsidRPr="0050391A">
      <w:rPr>
        <w:rFonts w:ascii="Klinic Slab Medium" w:eastAsia="Antenna Regular" w:hAnsi="Klinic Slab Medium" w:cs="Antenna Regular"/>
        <w:color w:val="000000"/>
        <w:sz w:val="16"/>
        <w:szCs w:val="16"/>
      </w:rPr>
      <w:fldChar w:fldCharType="begin"/>
    </w:r>
    <w:r w:rsidRPr="0050391A">
      <w:rPr>
        <w:rFonts w:ascii="Klinic Slab Medium" w:eastAsia="Antenna Regular" w:hAnsi="Klinic Slab Medium" w:cs="Antenna Regular"/>
        <w:color w:val="000000"/>
        <w:sz w:val="16"/>
        <w:szCs w:val="16"/>
      </w:rPr>
      <w:instrText>NUMPAGES</w:instrText>
    </w:r>
    <w:r w:rsidRPr="0050391A">
      <w:rPr>
        <w:rFonts w:ascii="Klinic Slab Medium" w:eastAsia="Antenna Regular" w:hAnsi="Klinic Slab Medium" w:cs="Antenna Regular"/>
        <w:color w:val="000000"/>
        <w:sz w:val="16"/>
        <w:szCs w:val="16"/>
      </w:rPr>
      <w:fldChar w:fldCharType="separate"/>
    </w:r>
    <w:r w:rsidR="000D2A1E" w:rsidRPr="0050391A">
      <w:rPr>
        <w:rFonts w:ascii="Klinic Slab Medium" w:eastAsia="Antenna Regular" w:hAnsi="Klinic Slab Medium" w:cs="Antenna Regular"/>
        <w:noProof/>
        <w:color w:val="000000"/>
        <w:sz w:val="16"/>
        <w:szCs w:val="16"/>
      </w:rPr>
      <w:t>2</w:t>
    </w:r>
    <w:r w:rsidRPr="0050391A">
      <w:rPr>
        <w:rFonts w:ascii="Klinic Slab Medium" w:eastAsia="Antenna Regular" w:hAnsi="Klinic Slab Medium" w:cs="Antenna Regula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7BABF" w14:textId="77777777" w:rsidR="00924016" w:rsidRPr="00C426DF" w:rsidRDefault="00DE48D1">
    <w:pPr>
      <w:pBdr>
        <w:top w:val="nil"/>
        <w:left w:val="nil"/>
        <w:bottom w:val="nil"/>
        <w:right w:val="nil"/>
        <w:between w:val="nil"/>
      </w:pBdr>
      <w:tabs>
        <w:tab w:val="center" w:pos="4320"/>
        <w:tab w:val="right" w:pos="8640"/>
      </w:tabs>
      <w:rPr>
        <w:rFonts w:ascii="Klinic Slab Medium" w:hAnsi="Klinic Slab Medium"/>
        <w:color w:val="000000"/>
      </w:rPr>
    </w:pPr>
    <w:r w:rsidRPr="00C426DF">
      <w:rPr>
        <w:rFonts w:ascii="Klinic Slab Medium" w:hAnsi="Klinic Slab Medium"/>
        <w:noProof/>
      </w:rPr>
      <mc:AlternateContent>
        <mc:Choice Requires="wps">
          <w:drawing>
            <wp:anchor distT="0" distB="0" distL="114300" distR="114300" simplePos="0" relativeHeight="251662336" behindDoc="0" locked="0" layoutInCell="1" hidden="0" allowOverlap="1" wp14:anchorId="59C7FF02" wp14:editId="688ED8EC">
              <wp:simplePos x="0" y="0"/>
              <wp:positionH relativeFrom="column">
                <wp:posOffset>-914399</wp:posOffset>
              </wp:positionH>
              <wp:positionV relativeFrom="paragraph">
                <wp:posOffset>-215899</wp:posOffset>
              </wp:positionV>
              <wp:extent cx="7200900" cy="1108710"/>
              <wp:effectExtent l="0" t="0" r="0" b="0"/>
              <wp:wrapNone/>
              <wp:docPr id="14" name="Rectangle 14"/>
              <wp:cNvGraphicFramePr/>
              <a:graphic xmlns:a="http://schemas.openxmlformats.org/drawingml/2006/main">
                <a:graphicData uri="http://schemas.microsoft.com/office/word/2010/wordprocessingShape">
                  <wps:wsp>
                    <wps:cNvSpPr/>
                    <wps:spPr>
                      <a:xfrm>
                        <a:off x="1750313" y="3230408"/>
                        <a:ext cx="7191375" cy="1099185"/>
                      </a:xfrm>
                      <a:prstGeom prst="rect">
                        <a:avLst/>
                      </a:prstGeom>
                      <a:noFill/>
                      <a:ln>
                        <a:noFill/>
                      </a:ln>
                    </wps:spPr>
                    <wps:txbx>
                      <w:txbxContent>
                        <w:p w14:paraId="1FBB970B" w14:textId="0B332FAC" w:rsidR="00924016" w:rsidRPr="00C426DF" w:rsidRDefault="00DE48D1">
                          <w:pPr>
                            <w:jc w:val="both"/>
                            <w:textDirection w:val="btLr"/>
                            <w:rPr>
                              <w:rFonts w:ascii="Klinic Slab Medium" w:hAnsi="Klinic Slab Medium"/>
                              <w:sz w:val="11"/>
                              <w:szCs w:val="11"/>
                            </w:rPr>
                          </w:pPr>
                          <w:r w:rsidRPr="00C426DF">
                            <w:rPr>
                              <w:rFonts w:ascii="Klinic Slab Medium" w:eastAsia="Antenna Bold" w:hAnsi="Klinic Slab Medium" w:cs="Antenna Bold"/>
                              <w:color w:val="808080"/>
                              <w:sz w:val="11"/>
                              <w:szCs w:val="11"/>
                            </w:rPr>
                            <w:t xml:space="preserve">MEMBERS: </w:t>
                          </w:r>
                          <w:r w:rsidRPr="00C426DF">
                            <w:rPr>
                              <w:rFonts w:ascii="Klinic Slab Medium" w:eastAsia="Antenna Regular" w:hAnsi="Klinic Slab Medium" w:cs="Antenna Regular"/>
                              <w:color w:val="43A912"/>
                              <w:sz w:val="11"/>
                              <w:szCs w:val="11"/>
                            </w:rPr>
                            <w:t xml:space="preserve">ATLANTA, GA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AUSTIN,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BALTIMORE, MD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BOSTON,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CHARLOTTE,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CHICAGO, IL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COLUMBUS, OH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DALLAS,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DENVER,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DETROIT, MI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HOUSTON,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LOS ANGELES,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MINNEAPOLIS, MN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YORK, NY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ORLANDO,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PHILADELPHIA,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PHOENIX, AZ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PITTSBURGH,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PORTLAND, OR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SACRAMENTO,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ANTONIO,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FRANCISCO,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JOSE,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SEATTLE,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WASHINGTON, DC </w:t>
                          </w:r>
                          <w:r w:rsidRPr="00C426DF">
                            <w:rPr>
                              <w:rFonts w:ascii="Klinic Slab Medium" w:eastAsia="Antenna Bold" w:hAnsi="Klinic Slab Medium" w:cs="Antenna Bold"/>
                              <w:color w:val="808080"/>
                              <w:sz w:val="11"/>
                              <w:szCs w:val="11"/>
                            </w:rPr>
                            <w:t xml:space="preserve">AFFILIATE MEMBERS: </w:t>
                          </w:r>
                          <w:r w:rsidR="001220A3" w:rsidRPr="00C426DF">
                            <w:rPr>
                              <w:rFonts w:ascii="Klinic Slab Medium" w:eastAsia="Antenna Regular" w:hAnsi="Klinic Slab Medium" w:cs="Antenna Regular"/>
                              <w:color w:val="43A912"/>
                              <w:sz w:val="11"/>
                              <w:szCs w:val="11"/>
                            </w:rPr>
                            <w:t xml:space="preserve">ALBUQUERQUE, NM | </w:t>
                          </w:r>
                          <w:r w:rsidRPr="00C426DF">
                            <w:rPr>
                              <w:rFonts w:ascii="Klinic Slab Medium" w:eastAsia="Antenna Regular" w:hAnsi="Klinic Slab Medium" w:cs="Antenna Regular"/>
                              <w:color w:val="43A912"/>
                              <w:sz w:val="11"/>
                              <w:szCs w:val="11"/>
                            </w:rPr>
                            <w:t xml:space="preserve">ALEXANDRIA, VA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ARLINGTON, VA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BELLEVUE,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BOULDER,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BURLINGTON, VT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CAMBRIDGE,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CHARLESTON, SC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CHATTANOOGA,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CINCINNATI, OH</w:t>
                          </w:r>
                          <w:r w:rsidRPr="00C426DF">
                            <w:rPr>
                              <w:rFonts w:ascii="Klinic Slab Medium" w:eastAsia="Courier New" w:hAnsi="Klinic Slab Medium" w:cs="Courier New"/>
                              <w:color w:val="43A912"/>
                              <w:sz w:val="11"/>
                              <w:szCs w:val="11"/>
                            </w:rPr>
                            <w:t xml:space="preserve">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CUPERTINO,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DURHAM,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EL PASO,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FORT COLLINS,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FORT LAUDERDALE, FL </w:t>
                          </w:r>
                          <w:r w:rsidR="001220A3" w:rsidRPr="00C426DF">
                            <w:rPr>
                              <w:rFonts w:ascii="Klinic Slab Medium" w:eastAsia="Antenna Regular" w:hAnsi="Klinic Slab Medium" w:cs="Antenna Regular"/>
                              <w:color w:val="43A912"/>
                              <w:sz w:val="11"/>
                              <w:szCs w:val="11"/>
                            </w:rPr>
                            <w:t xml:space="preserve"> | </w:t>
                          </w:r>
                          <w:r w:rsidRPr="00C426DF">
                            <w:rPr>
                              <w:rFonts w:ascii="Klinic Slab Medium" w:eastAsia="Antenna Regular" w:hAnsi="Klinic Slab Medium" w:cs="Antenna Regular"/>
                              <w:color w:val="43A912"/>
                              <w:sz w:val="11"/>
                              <w:szCs w:val="11"/>
                            </w:rPr>
                            <w:t xml:space="preserve">GRAND RAPIDS, MI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HARRISBURG,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HOBOKEN, NJ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HONOLULU, HI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INDIANAPOLIS, IN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LONG BEACH,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LOUISVILLE, KY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MADISON, WI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MEMPHIS,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MIAMI BEACH,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NASHVILLE,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HAVEN, CT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ORLEANS, LA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OAKLAND,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PALO ALTO,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PASADENA,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PROVIDENCE, RI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RALEIGH,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SALT LAKE CITY, UT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LUIS OBISPO,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SANTA MONICA,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SOMERVILLE,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ST. LOUIS, MO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TAMPA,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TUCSON, AZ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VENTURA,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WEST HOLLYWOOD,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WEST PALM BEACH, FL </w:t>
                          </w:r>
                          <w:r w:rsidRPr="00C426DF">
                            <w:rPr>
                              <w:rFonts w:ascii="Klinic Slab Medium" w:eastAsia="Antenna Bold" w:hAnsi="Klinic Slab Medium" w:cs="Antenna Bold"/>
                              <w:color w:val="808080"/>
                              <w:sz w:val="11"/>
                              <w:szCs w:val="11"/>
                            </w:rPr>
                            <w:t xml:space="preserve">INTERNATIONAL MEMBERS: </w:t>
                          </w:r>
                          <w:r w:rsidR="001220A3" w:rsidRPr="00C426DF">
                            <w:rPr>
                              <w:rFonts w:ascii="Klinic Slab Medium" w:eastAsia="Antenna Regular" w:hAnsi="Klinic Slab Medium" w:cs="Antenna Regular"/>
                              <w:color w:val="43A912"/>
                              <w:sz w:val="11"/>
                              <w:szCs w:val="11"/>
                            </w:rPr>
                            <w:t xml:space="preserve">CALGARY, AB | </w:t>
                          </w:r>
                          <w:r w:rsidRPr="00C426DF">
                            <w:rPr>
                              <w:rFonts w:ascii="Klinic Slab Medium" w:eastAsia="Antenna Regular" w:hAnsi="Klinic Slab Medium" w:cs="Antenna Regular"/>
                              <w:color w:val="43A912"/>
                              <w:sz w:val="11"/>
                              <w:szCs w:val="11"/>
                            </w:rPr>
                            <w:t xml:space="preserve">HALIFAX, NS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HAMILTON, ON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MONTRÉAL, QC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TORONTO, ON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BC </w:t>
                          </w:r>
                          <w:r w:rsidRPr="00C426DF">
                            <w:rPr>
                              <w:rFonts w:ascii="Klinic Slab Medium" w:eastAsia="Antenna Bold" w:hAnsi="Klinic Slab Medium" w:cs="Antenna Bold"/>
                              <w:color w:val="808080"/>
                              <w:sz w:val="11"/>
                              <w:szCs w:val="11"/>
                            </w:rPr>
                            <w:t xml:space="preserve">TRANSIT AGENCY MEMBERS: </w:t>
                          </w:r>
                          <w:r w:rsidRPr="00C426DF">
                            <w:rPr>
                              <w:rFonts w:ascii="Klinic Slab Medium" w:eastAsia="Antenna Regular" w:hAnsi="Klinic Slab Medium" w:cs="Antenna Regular"/>
                              <w:color w:val="43A912"/>
                              <w:sz w:val="11"/>
                              <w:szCs w:val="11"/>
                            </w:rPr>
                            <w:t xml:space="preserve">CHATTANOOGA AREA RTA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CHICAGO TRANSIT AUTHORITY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HOUSTON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KING COUNTY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LOS ANGELES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METRO TRANSIT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MIAMI-DADE COUNTY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PORTLAND TRIMET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TRANSLINK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VIA METROPOLITAN TRANSIT SAN ANTONIO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p>
                        <w:p w14:paraId="7A9E54B0" w14:textId="77777777" w:rsidR="00924016" w:rsidRPr="00C426DF" w:rsidRDefault="00924016">
                          <w:pPr>
                            <w:textDirection w:val="btLr"/>
                            <w:rPr>
                              <w:rFonts w:ascii="Klinic Slab Medium" w:hAnsi="Klinic Slab Medium"/>
                            </w:rPr>
                          </w:pPr>
                        </w:p>
                        <w:p w14:paraId="2723E005" w14:textId="77777777" w:rsidR="00924016" w:rsidRPr="00C426DF" w:rsidRDefault="00924016">
                          <w:pPr>
                            <w:textDirection w:val="btLr"/>
                            <w:rPr>
                              <w:rFonts w:ascii="Klinic Slab Medium" w:hAnsi="Klinic Slab Medium"/>
                            </w:rPr>
                          </w:pPr>
                        </w:p>
                        <w:p w14:paraId="2655F1DD" w14:textId="77777777" w:rsidR="00924016" w:rsidRPr="00C426DF" w:rsidRDefault="00924016">
                          <w:pPr>
                            <w:textDirection w:val="btLr"/>
                            <w:rPr>
                              <w:rFonts w:ascii="Klinic Slab Medium" w:hAnsi="Klinic Slab Medium"/>
                            </w:rPr>
                          </w:pPr>
                        </w:p>
                      </w:txbxContent>
                    </wps:txbx>
                    <wps:bodyPr spcFirstLastPara="1" wrap="square" lIns="91425" tIns="45700" rIns="91425" bIns="45700" anchor="t" anchorCtr="0">
                      <a:noAutofit/>
                    </wps:bodyPr>
                  </wps:wsp>
                </a:graphicData>
              </a:graphic>
            </wp:anchor>
          </w:drawing>
        </mc:Choice>
        <mc:Fallback>
          <w:pict>
            <v:rect w14:anchorId="59C7FF02" id="Rectangle 14" o:spid="_x0000_s1029" style="position:absolute;margin-left:-1in;margin-top:-17pt;width:567pt;height:87.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" filled="f" stroked="f">
              <v:textbox inset="2.53958mm,1.2694mm,2.53958mm,1.2694mm">
                <w:txbxContent>
                  <w:p w14:paraId="1FBB970B" w14:textId="0B332FAC" w:rsidR="00924016" w:rsidRPr="00C426DF" w:rsidRDefault="00DE48D1">
                    <w:pPr>
                      <w:jc w:val="both"/>
                      <w:textDirection w:val="btLr"/>
                      <w:rPr>
                        <w:rFonts w:ascii="Klinic Slab Medium" w:hAnsi="Klinic Slab Medium"/>
                        <w:sz w:val="11"/>
                        <w:szCs w:val="11"/>
                      </w:rPr>
                    </w:pPr>
                    <w:r w:rsidRPr="00C426DF">
                      <w:rPr>
                        <w:rFonts w:ascii="Klinic Slab Medium" w:eastAsia="Antenna Bold" w:hAnsi="Klinic Slab Medium" w:cs="Antenna Bold"/>
                        <w:color w:val="808080"/>
                        <w:sz w:val="11"/>
                        <w:szCs w:val="11"/>
                      </w:rPr>
                      <w:t xml:space="preserve">MEMBERS: </w:t>
                    </w:r>
                    <w:r w:rsidRPr="00C426DF">
                      <w:rPr>
                        <w:rFonts w:ascii="Klinic Slab Medium" w:eastAsia="Antenna Regular" w:hAnsi="Klinic Slab Medium" w:cs="Antenna Regular"/>
                        <w:color w:val="43A912"/>
                        <w:sz w:val="11"/>
                        <w:szCs w:val="11"/>
                      </w:rPr>
                      <w:t xml:space="preserve">ATLANTA, GA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AUSTIN,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BALTIMORE, MD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BOSTON,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CHARLOTTE,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CHICAGO, IL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COLUMBUS, OH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DALLAS,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DENVER,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DETROIT, MI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HOUSTON,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LOS ANGELES,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MINNEAPOLIS, MN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YORK, NY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ORLANDO,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PHILADELPHIA,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PHOENIX, AZ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PITTSBURGH,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PORTLAND, OR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SACRAMENTO,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ANTONIO,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FRANCISCO,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JOSE,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SEATTLE,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WASHINGTON, DC </w:t>
                    </w:r>
                    <w:r w:rsidRPr="00C426DF">
                      <w:rPr>
                        <w:rFonts w:ascii="Klinic Slab Medium" w:eastAsia="Antenna Bold" w:hAnsi="Klinic Slab Medium" w:cs="Antenna Bold"/>
                        <w:color w:val="808080"/>
                        <w:sz w:val="11"/>
                        <w:szCs w:val="11"/>
                      </w:rPr>
                      <w:t xml:space="preserve">AFFILIATE MEMBERS: </w:t>
                    </w:r>
                    <w:r w:rsidR="001220A3" w:rsidRPr="00C426DF">
                      <w:rPr>
                        <w:rFonts w:ascii="Klinic Slab Medium" w:eastAsia="Antenna Regular" w:hAnsi="Klinic Slab Medium" w:cs="Antenna Regular"/>
                        <w:color w:val="43A912"/>
                        <w:sz w:val="11"/>
                        <w:szCs w:val="11"/>
                      </w:rPr>
                      <w:t xml:space="preserve">ALBUQUERQUE, NM | </w:t>
                    </w:r>
                    <w:r w:rsidRPr="00C426DF">
                      <w:rPr>
                        <w:rFonts w:ascii="Klinic Slab Medium" w:eastAsia="Antenna Regular" w:hAnsi="Klinic Slab Medium" w:cs="Antenna Regular"/>
                        <w:color w:val="43A912"/>
                        <w:sz w:val="11"/>
                        <w:szCs w:val="11"/>
                      </w:rPr>
                      <w:t xml:space="preserve">ALEXANDRIA, VA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ARLINGTON, VA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BELLEVUE,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BOULDER,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BURLINGTON, VT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CAMBRIDGE,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CHARLESTON, SC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CHATTANOOGA,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CINCINNATI, OH</w:t>
                    </w:r>
                    <w:r w:rsidRPr="00C426DF">
                      <w:rPr>
                        <w:rFonts w:ascii="Klinic Slab Medium" w:eastAsia="Courier New" w:hAnsi="Klinic Slab Medium" w:cs="Courier New"/>
                        <w:color w:val="43A912"/>
                        <w:sz w:val="11"/>
                        <w:szCs w:val="11"/>
                      </w:rPr>
                      <w:t xml:space="preserve">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CUPERTINO,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DURHAM,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EL PASO, TX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FORT COLLINS, CO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FORT LAUDERDALE, FL </w:t>
                    </w:r>
                    <w:r w:rsidR="001220A3" w:rsidRPr="00C426DF">
                      <w:rPr>
                        <w:rFonts w:ascii="Klinic Slab Medium" w:eastAsia="Antenna Regular" w:hAnsi="Klinic Slab Medium" w:cs="Antenna Regular"/>
                        <w:color w:val="43A912"/>
                        <w:sz w:val="11"/>
                        <w:szCs w:val="11"/>
                      </w:rPr>
                      <w:t xml:space="preserve"> | </w:t>
                    </w:r>
                    <w:r w:rsidRPr="00C426DF">
                      <w:rPr>
                        <w:rFonts w:ascii="Klinic Slab Medium" w:eastAsia="Antenna Regular" w:hAnsi="Klinic Slab Medium" w:cs="Antenna Regular"/>
                        <w:color w:val="43A912"/>
                        <w:sz w:val="11"/>
                        <w:szCs w:val="11"/>
                      </w:rPr>
                      <w:t xml:space="preserve">GRAND RAPIDS, MI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HARRISBURG, PA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HOBOKEN, NJ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HONOLULU, HI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INDIANAPOLIS, IN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LONG BEACH,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LOUISVILLE, KY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MADISON, WI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MEMPHIS,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MIAMI BEACH,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NASHVILLE, TN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HAVEN, CT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NEW ORLEANS, LA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OAKLAND,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PALO ALTO,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PASADENA,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PROVIDENCE, RI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RALEIGH, NC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SALT LAKE CITY, UT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 LUIS OBISPO,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SANTA MONICA,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SOMERVILLE, MA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ST. LOUIS, MO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TAMPA, FL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TUCSON, AZ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WA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VENTURA,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WEST HOLLYWOOD, CA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WEST PALM BEACH, FL </w:t>
                    </w:r>
                    <w:r w:rsidRPr="00C426DF">
                      <w:rPr>
                        <w:rFonts w:ascii="Klinic Slab Medium" w:eastAsia="Antenna Bold" w:hAnsi="Klinic Slab Medium" w:cs="Antenna Bold"/>
                        <w:color w:val="808080"/>
                        <w:sz w:val="11"/>
                        <w:szCs w:val="11"/>
                      </w:rPr>
                      <w:t xml:space="preserve">INTERNATIONAL MEMBERS: </w:t>
                    </w:r>
                    <w:r w:rsidR="001220A3" w:rsidRPr="00C426DF">
                      <w:rPr>
                        <w:rFonts w:ascii="Klinic Slab Medium" w:eastAsia="Antenna Regular" w:hAnsi="Klinic Slab Medium" w:cs="Antenna Regular"/>
                        <w:color w:val="43A912"/>
                        <w:sz w:val="11"/>
                        <w:szCs w:val="11"/>
                      </w:rPr>
                      <w:t xml:space="preserve">CALGARY, AB | </w:t>
                    </w:r>
                    <w:r w:rsidRPr="00C426DF">
                      <w:rPr>
                        <w:rFonts w:ascii="Klinic Slab Medium" w:eastAsia="Antenna Regular" w:hAnsi="Klinic Slab Medium" w:cs="Antenna Regular"/>
                        <w:color w:val="43A912"/>
                        <w:sz w:val="11"/>
                        <w:szCs w:val="11"/>
                      </w:rPr>
                      <w:t xml:space="preserve">HALIFAX, NS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HAMILTON, ON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MONTRÉAL, QC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TORONTO, ON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BC </w:t>
                    </w:r>
                    <w:r w:rsidRPr="00C426DF">
                      <w:rPr>
                        <w:rFonts w:ascii="Klinic Slab Medium" w:eastAsia="Antenna Bold" w:hAnsi="Klinic Slab Medium" w:cs="Antenna Bold"/>
                        <w:color w:val="808080"/>
                        <w:sz w:val="11"/>
                        <w:szCs w:val="11"/>
                      </w:rPr>
                      <w:t xml:space="preserve">TRANSIT AGENCY MEMBERS: </w:t>
                    </w:r>
                    <w:r w:rsidRPr="00C426DF">
                      <w:rPr>
                        <w:rFonts w:ascii="Klinic Slab Medium" w:eastAsia="Antenna Regular" w:hAnsi="Klinic Slab Medium" w:cs="Antenna Regular"/>
                        <w:color w:val="43A912"/>
                        <w:sz w:val="11"/>
                        <w:szCs w:val="11"/>
                      </w:rPr>
                      <w:t xml:space="preserve">CHATTANOOGA AREA RTA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CHICAGO TRANSIT AUTHORITY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HOUSTON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KING COUNTY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LOS ANGELES METRO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METRO TRANSIT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MIAMI-DADE COUNTY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PORTLAND TRIMET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VANCOUVER TRANSLINK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r w:rsidRPr="00C426DF">
                      <w:rPr>
                        <w:rFonts w:ascii="Klinic Slab Medium" w:eastAsia="Antenna Regular" w:hAnsi="Klinic Slab Medium" w:cs="Antenna Regular"/>
                        <w:color w:val="43A912"/>
                        <w:sz w:val="11"/>
                        <w:szCs w:val="11"/>
                      </w:rPr>
                      <w:t xml:space="preserve">VIA METROPOLITAN TRANSIT SAN ANTONIO </w:t>
                    </w:r>
                    <w:r w:rsidRPr="00C426DF">
                      <w:rPr>
                        <w:rFonts w:ascii="MS Mincho" w:eastAsia="MS Mincho" w:hAnsi="MS Mincho" w:cs="MS Mincho" w:hint="eastAsia"/>
                        <w:color w:val="43A912"/>
                        <w:sz w:val="11"/>
                        <w:szCs w:val="11"/>
                      </w:rPr>
                      <w:t>│</w:t>
                    </w:r>
                    <w:r w:rsidRPr="00C426DF">
                      <w:rPr>
                        <w:rFonts w:ascii="Klinic Slab Medium" w:eastAsia="Courier New" w:hAnsi="Klinic Slab Medium" w:cs="Courier New"/>
                        <w:color w:val="43A912"/>
                        <w:sz w:val="11"/>
                        <w:szCs w:val="11"/>
                      </w:rPr>
                      <w:t xml:space="preserve"> </w:t>
                    </w:r>
                  </w:p>
                  <w:p w14:paraId="7A9E54B0" w14:textId="77777777" w:rsidR="00924016" w:rsidRPr="00C426DF" w:rsidRDefault="00924016">
                    <w:pPr>
                      <w:textDirection w:val="btLr"/>
                      <w:rPr>
                        <w:rFonts w:ascii="Klinic Slab Medium" w:hAnsi="Klinic Slab Medium"/>
                      </w:rPr>
                    </w:pPr>
                  </w:p>
                  <w:p w14:paraId="2723E005" w14:textId="77777777" w:rsidR="00924016" w:rsidRPr="00C426DF" w:rsidRDefault="00924016">
                    <w:pPr>
                      <w:textDirection w:val="btLr"/>
                      <w:rPr>
                        <w:rFonts w:ascii="Klinic Slab Medium" w:hAnsi="Klinic Slab Medium"/>
                      </w:rPr>
                    </w:pPr>
                  </w:p>
                  <w:p w14:paraId="2655F1DD" w14:textId="77777777" w:rsidR="00924016" w:rsidRPr="00C426DF" w:rsidRDefault="00924016">
                    <w:pPr>
                      <w:textDirection w:val="btLr"/>
                      <w:rPr>
                        <w:rFonts w:ascii="Klinic Slab Medium" w:hAnsi="Klinic Slab Medium"/>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AB445" w14:textId="77777777" w:rsidR="00CC0CE0" w:rsidRDefault="00CC0CE0">
      <w:r>
        <w:separator/>
      </w:r>
    </w:p>
  </w:footnote>
  <w:footnote w:type="continuationSeparator" w:id="0">
    <w:p w14:paraId="0511600D" w14:textId="77777777" w:rsidR="00CC0CE0" w:rsidRDefault="00CC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CE6A" w14:textId="0122764D" w:rsidR="00924016" w:rsidRDefault="00315CB0">
    <w:pPr>
      <w:pBdr>
        <w:top w:val="nil"/>
        <w:left w:val="nil"/>
        <w:bottom w:val="nil"/>
        <w:right w:val="nil"/>
        <w:between w:val="nil"/>
      </w:pBdr>
      <w:tabs>
        <w:tab w:val="center" w:pos="4320"/>
        <w:tab w:val="right" w:pos="8640"/>
      </w:tabs>
      <w:rPr>
        <w:rFonts w:ascii="Gill Sans" w:hAnsi="Gill Sans"/>
        <w:color w:val="000000"/>
      </w:rPr>
    </w:pPr>
    <w:r>
      <w:rPr>
        <w:noProof/>
      </w:rPr>
      <mc:AlternateContent>
        <mc:Choice Requires="wps">
          <w:drawing>
            <wp:anchor distT="0" distB="0" distL="114300" distR="114300" simplePos="0" relativeHeight="251661312" behindDoc="0" locked="0" layoutInCell="1" hidden="0" allowOverlap="1" wp14:anchorId="79914767" wp14:editId="3DF28ECB">
              <wp:simplePos x="0" y="0"/>
              <wp:positionH relativeFrom="column">
                <wp:posOffset>-777240</wp:posOffset>
              </wp:positionH>
              <wp:positionV relativeFrom="paragraph">
                <wp:posOffset>-114300</wp:posOffset>
              </wp:positionV>
              <wp:extent cx="1624330" cy="5387340"/>
              <wp:effectExtent l="0" t="0" r="0" b="381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0" y="0"/>
                        <a:ext cx="1624330" cy="5387340"/>
                      </a:xfrm>
                      <a:prstGeom prst="rect">
                        <a:avLst/>
                      </a:prstGeom>
                      <a:noFill/>
                      <a:ln>
                        <a:noFill/>
                      </a:ln>
                    </wps:spPr>
                    <wps:txbx>
                      <w:txbxContent>
                        <w:p w14:paraId="0C84196E" w14:textId="77777777" w:rsidR="00924016" w:rsidRDefault="00924016">
                          <w:pPr>
                            <w:textDirection w:val="btLr"/>
                          </w:pPr>
                        </w:p>
                        <w:p w14:paraId="42D0579E" w14:textId="77777777" w:rsidR="00924016" w:rsidRDefault="00924016">
                          <w:pPr>
                            <w:textDirection w:val="btLr"/>
                          </w:pPr>
                        </w:p>
                        <w:p w14:paraId="4DBE2D40" w14:textId="77777777" w:rsidR="00924016" w:rsidRDefault="00924016">
                          <w:pPr>
                            <w:textDirection w:val="btLr"/>
                          </w:pPr>
                        </w:p>
                        <w:p w14:paraId="13DADCD3" w14:textId="77777777" w:rsidR="00924016" w:rsidRDefault="00924016">
                          <w:pPr>
                            <w:textDirection w:val="btLr"/>
                          </w:pPr>
                        </w:p>
                        <w:p w14:paraId="4E5645B2" w14:textId="77777777" w:rsidR="00924016" w:rsidRDefault="00924016">
                          <w:pPr>
                            <w:textDirection w:val="btLr"/>
                          </w:pPr>
                        </w:p>
                        <w:p w14:paraId="5EBC9C99" w14:textId="77777777" w:rsidR="00924016" w:rsidRDefault="00924016">
                          <w:pPr>
                            <w:textDirection w:val="btLr"/>
                          </w:pPr>
                        </w:p>
                        <w:p w14:paraId="04D078BF" w14:textId="77777777" w:rsidR="00924016" w:rsidRPr="00F2273B" w:rsidRDefault="00924016">
                          <w:pPr>
                            <w:textDirection w:val="btLr"/>
                            <w:rPr>
                              <w:rFonts w:ascii="Klinic Slab Book" w:hAnsi="Klinic Slab Book"/>
                            </w:rPr>
                          </w:pPr>
                        </w:p>
                        <w:p w14:paraId="4CB4DEB9" w14:textId="77777777" w:rsidR="00924016" w:rsidRPr="00CA1A87" w:rsidRDefault="00924016">
                          <w:pPr>
                            <w:textDirection w:val="btLr"/>
                            <w:rPr>
                              <w:rFonts w:ascii="Akkurat" w:hAnsi="Akkurat" w:cs="Arial"/>
                            </w:rPr>
                          </w:pPr>
                        </w:p>
                        <w:p w14:paraId="51D146E8"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EXECUTIVE BOARD</w:t>
                          </w:r>
                        </w:p>
                        <w:p w14:paraId="4CD636FE" w14:textId="77777777" w:rsidR="00924016" w:rsidRPr="00C40845" w:rsidRDefault="00924016">
                          <w:pPr>
                            <w:textDirection w:val="btLr"/>
                            <w:rPr>
                              <w:rFonts w:ascii="Klinic Slab Medium" w:hAnsi="Klinic Slab Medium" w:cs="Arial"/>
                              <w:sz w:val="28"/>
                            </w:rPr>
                          </w:pPr>
                        </w:p>
                        <w:p w14:paraId="5108862A" w14:textId="77777777" w:rsidR="00924016" w:rsidRPr="00C40845" w:rsidRDefault="00DE48D1">
                          <w:pPr>
                            <w:textDirection w:val="btLr"/>
                            <w:rPr>
                              <w:rFonts w:ascii="Klinic Slab Medium" w:hAnsi="Klinic Slab Medium" w:cs="Arial"/>
                              <w:sz w:val="28"/>
                            </w:rPr>
                          </w:pPr>
                          <w:proofErr w:type="spellStart"/>
                          <w:r w:rsidRPr="00C40845">
                            <w:rPr>
                              <w:rFonts w:ascii="Klinic Slab Medium" w:eastAsia="Antenna Bold" w:hAnsi="Klinic Slab Medium" w:cs="Arial"/>
                              <w:color w:val="808080"/>
                              <w:sz w:val="15"/>
                            </w:rPr>
                            <w:t>Eulois</w:t>
                          </w:r>
                          <w:proofErr w:type="spellEnd"/>
                          <w:r w:rsidRPr="00C40845">
                            <w:rPr>
                              <w:rFonts w:ascii="Klinic Slab Medium" w:eastAsia="Antenna Bold" w:hAnsi="Klinic Slab Medium" w:cs="Arial"/>
                              <w:color w:val="808080"/>
                              <w:sz w:val="15"/>
                            </w:rPr>
                            <w:t xml:space="preserve"> </w:t>
                          </w:r>
                          <w:proofErr w:type="spellStart"/>
                          <w:r w:rsidRPr="00C40845">
                            <w:rPr>
                              <w:rFonts w:ascii="Klinic Slab Medium" w:eastAsia="Antenna Bold" w:hAnsi="Klinic Slab Medium" w:cs="Arial"/>
                              <w:color w:val="808080"/>
                              <w:sz w:val="15"/>
                            </w:rPr>
                            <w:t>Cleckley</w:t>
                          </w:r>
                          <w:proofErr w:type="spellEnd"/>
                        </w:p>
                        <w:p w14:paraId="4F0FD592" w14:textId="599E5357" w:rsidR="00924016" w:rsidRPr="00C40845" w:rsidRDefault="00FB5B4C">
                          <w:pPr>
                            <w:textDirection w:val="btLr"/>
                            <w:rPr>
                              <w:rFonts w:ascii="Klinic Slab Medium" w:hAnsi="Klinic Slab Medium" w:cs="Arial"/>
                              <w:sz w:val="28"/>
                            </w:rPr>
                          </w:pPr>
                          <w:r w:rsidRPr="00C40845">
                            <w:rPr>
                              <w:rFonts w:ascii="Klinic Slab Medium" w:eastAsia="Antenna Regular" w:hAnsi="Klinic Slab Medium" w:cs="Arial"/>
                              <w:color w:val="43A912"/>
                              <w:sz w:val="13"/>
                            </w:rPr>
                            <w:t>Interim</w:t>
                          </w:r>
                          <w:r w:rsidR="00DE48D1" w:rsidRPr="00C40845">
                            <w:rPr>
                              <w:rFonts w:ascii="Klinic Slab Medium" w:eastAsia="Antenna Regular" w:hAnsi="Klinic Slab Medium" w:cs="Arial"/>
                              <w:color w:val="43A912"/>
                              <w:sz w:val="13"/>
                            </w:rPr>
                            <w:t xml:space="preserve"> President</w:t>
                          </w:r>
                        </w:p>
                        <w:p w14:paraId="2D81137D" w14:textId="77777777" w:rsidR="00DE48D1" w:rsidRPr="00C40845" w:rsidRDefault="00DE48D1">
                          <w:pPr>
                            <w:textDirection w:val="btLr"/>
                            <w:rPr>
                              <w:rFonts w:ascii="Klinic Slab Medium" w:eastAsia="Antenna Regular" w:hAnsi="Klinic Slab Medium" w:cs="Arial"/>
                              <w:color w:val="808080"/>
                              <w:sz w:val="13"/>
                            </w:rPr>
                          </w:pPr>
                          <w:r w:rsidRPr="00C40845">
                            <w:rPr>
                              <w:rFonts w:ascii="Klinic Slab Medium" w:eastAsia="Antenna Regular" w:hAnsi="Klinic Slab Medium" w:cs="Arial"/>
                              <w:color w:val="808080"/>
                              <w:sz w:val="13"/>
                            </w:rPr>
                            <w:t xml:space="preserve">Executive Director, </w:t>
                          </w:r>
                        </w:p>
                        <w:p w14:paraId="4BD566E5" w14:textId="77777777" w:rsidR="00DE48D1"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Department of Transportation and Infrastructure, City of Denver</w:t>
                          </w:r>
                        </w:p>
                        <w:p w14:paraId="54D939C7" w14:textId="77777777" w:rsidR="00924016" w:rsidRPr="00C40845" w:rsidRDefault="00924016">
                          <w:pPr>
                            <w:textDirection w:val="btLr"/>
                            <w:rPr>
                              <w:rFonts w:ascii="Klinic Slab Medium" w:hAnsi="Klinic Slab Medium" w:cs="Arial"/>
                              <w:sz w:val="28"/>
                            </w:rPr>
                          </w:pPr>
                        </w:p>
                        <w:p w14:paraId="2C8A7849"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Michael Carroll</w:t>
                          </w:r>
                        </w:p>
                        <w:p w14:paraId="57355F10" w14:textId="3D848225" w:rsidR="00924016" w:rsidRPr="00C40845" w:rsidRDefault="00FB5B4C">
                          <w:pPr>
                            <w:textDirection w:val="btLr"/>
                            <w:rPr>
                              <w:rFonts w:ascii="Klinic Slab Medium" w:hAnsi="Klinic Slab Medium" w:cs="Arial"/>
                              <w:sz w:val="28"/>
                            </w:rPr>
                          </w:pPr>
                          <w:r w:rsidRPr="00C40845">
                            <w:rPr>
                              <w:rFonts w:ascii="Klinic Slab Medium" w:eastAsia="Antenna Regular" w:hAnsi="Klinic Slab Medium" w:cs="Arial"/>
                              <w:color w:val="43A912"/>
                              <w:sz w:val="13"/>
                            </w:rPr>
                            <w:t>Interim Vice President</w:t>
                          </w:r>
                        </w:p>
                        <w:p w14:paraId="358CBAC9" w14:textId="77777777" w:rsidR="00DE48D1" w:rsidRPr="00C40845" w:rsidRDefault="00DE48D1">
                          <w:pPr>
                            <w:textDirection w:val="btLr"/>
                            <w:rPr>
                              <w:rFonts w:ascii="Klinic Slab Medium" w:eastAsia="Antenna Regular" w:hAnsi="Klinic Slab Medium" w:cs="Arial"/>
                              <w:color w:val="808080"/>
                              <w:sz w:val="13"/>
                            </w:rPr>
                          </w:pPr>
                          <w:r w:rsidRPr="00C40845">
                            <w:rPr>
                              <w:rFonts w:ascii="Klinic Slab Medium" w:eastAsia="Antenna Regular" w:hAnsi="Klinic Slab Medium" w:cs="Arial"/>
                              <w:color w:val="808080"/>
                              <w:sz w:val="13"/>
                            </w:rPr>
                            <w:t xml:space="preserve">Deputy Managing Director, </w:t>
                          </w:r>
                        </w:p>
                        <w:p w14:paraId="72E67FEB"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Office of Transportation and Infrastructure Systems, City of Philadelphia</w:t>
                          </w:r>
                        </w:p>
                        <w:p w14:paraId="0FC63E7B" w14:textId="77777777" w:rsidR="00924016" w:rsidRPr="00C40845" w:rsidRDefault="00924016">
                          <w:pPr>
                            <w:textDirection w:val="btLr"/>
                            <w:rPr>
                              <w:rFonts w:ascii="Klinic Slab Medium" w:hAnsi="Klinic Slab Medium" w:cs="Arial"/>
                              <w:sz w:val="28"/>
                            </w:rPr>
                          </w:pPr>
                        </w:p>
                        <w:p w14:paraId="43579B92"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 xml:space="preserve">Robert </w:t>
                          </w:r>
                          <w:proofErr w:type="spellStart"/>
                          <w:r w:rsidRPr="00C40845">
                            <w:rPr>
                              <w:rFonts w:ascii="Klinic Slab Medium" w:eastAsia="Antenna Bold" w:hAnsi="Klinic Slab Medium" w:cs="Arial"/>
                              <w:color w:val="808080"/>
                              <w:sz w:val="15"/>
                            </w:rPr>
                            <w:t>Spillar</w:t>
                          </w:r>
                          <w:proofErr w:type="spellEnd"/>
                        </w:p>
                        <w:p w14:paraId="12F8144C"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43A912"/>
                              <w:sz w:val="13"/>
                            </w:rPr>
                            <w:t>Treasurer</w:t>
                          </w:r>
                        </w:p>
                        <w:p w14:paraId="522F5C6F"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Director of Transportation, City of Austin</w:t>
                          </w:r>
                        </w:p>
                        <w:p w14:paraId="7DF9EA55" w14:textId="77777777" w:rsidR="00924016" w:rsidRPr="00C40845" w:rsidRDefault="00924016">
                          <w:pPr>
                            <w:textDirection w:val="btLr"/>
                            <w:rPr>
                              <w:rFonts w:ascii="Klinic Slab Medium" w:hAnsi="Klinic Slab Medium" w:cs="Arial"/>
                              <w:sz w:val="28"/>
                            </w:rPr>
                          </w:pPr>
                        </w:p>
                        <w:p w14:paraId="779FC12D"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Joseph Barr</w:t>
                          </w:r>
                        </w:p>
                        <w:p w14:paraId="46C2D6C1"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43A912"/>
                              <w:sz w:val="13"/>
                            </w:rPr>
                            <w:t>Affiliate Member Representative</w:t>
                          </w:r>
                        </w:p>
                        <w:p w14:paraId="3BB58A3F" w14:textId="77777777" w:rsidR="00924016" w:rsidRPr="00C40845" w:rsidRDefault="00DE48D1">
                          <w:pPr>
                            <w:textDirection w:val="btLr"/>
                            <w:rPr>
                              <w:rFonts w:ascii="Klinic Slab Medium" w:hAnsi="Klinic Slab Medium"/>
                              <w:sz w:val="28"/>
                            </w:rPr>
                          </w:pPr>
                          <w:r w:rsidRPr="00C40845">
                            <w:rPr>
                              <w:rFonts w:ascii="Klinic Slab Medium" w:eastAsia="Antenna Regular" w:hAnsi="Klinic Slab Medium" w:cs="Arial"/>
                              <w:color w:val="808080"/>
                              <w:sz w:val="13"/>
                            </w:rPr>
                            <w:t>Director of Traffic, Parking, and</w:t>
                          </w:r>
                          <w:r w:rsidRPr="00C40845">
                            <w:rPr>
                              <w:rFonts w:ascii="Klinic Slab Medium" w:eastAsia="Antenna Regular" w:hAnsi="Klinic Slab Medium" w:cs="Antenna Regular"/>
                              <w:color w:val="808080"/>
                              <w:sz w:val="13"/>
                            </w:rPr>
                            <w:t xml:space="preserve"> Transportation, City of Cambridge</w:t>
                          </w:r>
                        </w:p>
                        <w:p w14:paraId="3E856E73" w14:textId="77777777" w:rsidR="00924016" w:rsidRPr="00C40845" w:rsidRDefault="00924016">
                          <w:pPr>
                            <w:textDirection w:val="btLr"/>
                            <w:rPr>
                              <w:rFonts w:ascii="Klinic Slab Medium" w:hAnsi="Klinic Slab Medium"/>
                              <w:sz w:val="28"/>
                            </w:rPr>
                          </w:pPr>
                        </w:p>
                        <w:p w14:paraId="1FEB0A45" w14:textId="77777777" w:rsidR="00924016" w:rsidRPr="00C40845" w:rsidRDefault="00DE48D1">
                          <w:pPr>
                            <w:textDirection w:val="btLr"/>
                            <w:rPr>
                              <w:rFonts w:ascii="Klinic Slab Medium" w:hAnsi="Klinic Slab Medium"/>
                              <w:sz w:val="28"/>
                              <w:lang w:val="de-DE"/>
                            </w:rPr>
                          </w:pPr>
                          <w:r w:rsidRPr="00C40845">
                            <w:rPr>
                              <w:rFonts w:ascii="Klinic Slab Medium" w:eastAsia="Antenna Bold" w:hAnsi="Klinic Slab Medium" w:cs="Antenna Bold"/>
                              <w:color w:val="808080"/>
                              <w:sz w:val="15"/>
                              <w:lang w:val="de-DE"/>
                            </w:rPr>
                            <w:t>Janette Sadik-Khan</w:t>
                          </w:r>
                        </w:p>
                        <w:p w14:paraId="72B6C9B3" w14:textId="1E781157" w:rsidR="00924016" w:rsidRPr="00C40845" w:rsidRDefault="00DE48D1">
                          <w:pPr>
                            <w:textDirection w:val="btLr"/>
                            <w:rPr>
                              <w:rFonts w:ascii="Klinic Slab Medium" w:hAnsi="Klinic Slab Medium"/>
                              <w:sz w:val="28"/>
                              <w:lang w:val="de-DE"/>
                            </w:rPr>
                          </w:pPr>
                          <w:proofErr w:type="spellStart"/>
                          <w:r w:rsidRPr="00C40845">
                            <w:rPr>
                              <w:rFonts w:ascii="Klinic Slab Medium" w:eastAsia="Antenna Regular" w:hAnsi="Klinic Slab Medium" w:cs="Antenna Regular"/>
                              <w:color w:val="43A912"/>
                              <w:sz w:val="13"/>
                              <w:lang w:val="de-DE"/>
                            </w:rPr>
                            <w:t>C</w:t>
                          </w:r>
                          <w:r w:rsidR="008575B2" w:rsidRPr="00C40845">
                            <w:rPr>
                              <w:rFonts w:ascii="Klinic Slab Medium" w:eastAsia="Antenna Regular" w:hAnsi="Klinic Slab Medium" w:cs="Antenna Regular"/>
                              <w:color w:val="43A912"/>
                              <w:sz w:val="13"/>
                              <w:lang w:val="de-DE"/>
                            </w:rPr>
                            <w:t>hair</w:t>
                          </w:r>
                          <w:proofErr w:type="spellEnd"/>
                        </w:p>
                        <w:p w14:paraId="2930F8EB" w14:textId="24487D8B" w:rsidR="00765962" w:rsidRPr="00C40845" w:rsidRDefault="00765962" w:rsidP="00765962">
                          <w:pPr>
                            <w:textDirection w:val="btLr"/>
                            <w:rPr>
                              <w:rFonts w:ascii="Klinic Slab Medium" w:hAnsi="Klinic Slab Medium"/>
                              <w:sz w:val="28"/>
                            </w:rPr>
                          </w:pPr>
                          <w:r w:rsidRPr="00C40845">
                            <w:rPr>
                              <w:rFonts w:ascii="Klinic Slab Medium" w:eastAsia="Antenna Regular" w:hAnsi="Klinic Slab Medium" w:cs="Arial"/>
                              <w:color w:val="808080"/>
                              <w:sz w:val="13"/>
                            </w:rPr>
                            <w:t>Principal, Bloomberg Associates</w:t>
                          </w:r>
                        </w:p>
                        <w:p w14:paraId="6964DBAD" w14:textId="77777777" w:rsidR="00924016" w:rsidRPr="003D2DEB" w:rsidRDefault="00924016">
                          <w:pPr>
                            <w:textDirection w:val="btLr"/>
                            <w:rPr>
                              <w:rFonts w:ascii="Klinic Slab Medium" w:hAnsi="Klinic Slab Medium"/>
                            </w:rPr>
                          </w:pPr>
                        </w:p>
                        <w:p w14:paraId="5D4C5B3B" w14:textId="77777777" w:rsidR="00924016" w:rsidRPr="003D2DEB" w:rsidRDefault="00924016">
                          <w:pPr>
                            <w:textDirection w:val="btLr"/>
                            <w:rPr>
                              <w:rFonts w:ascii="Klinic Slab Medium" w:hAnsi="Klinic Slab Medium"/>
                            </w:rPr>
                          </w:pPr>
                        </w:p>
                        <w:p w14:paraId="5554C90A" w14:textId="77777777" w:rsidR="00924016" w:rsidRDefault="00924016">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14767" id="Rectangle 16" o:spid="_x0000_s1026" style="position:absolute;margin-left:-61.2pt;margin-top:-9pt;width:127.9pt;height:4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" filled="f" stroked="f">
              <v:textbox inset="2.53958mm,1.2694mm,2.53958mm,1.2694mm">
                <w:txbxContent>
                  <w:p w14:paraId="0C84196E" w14:textId="77777777" w:rsidR="00924016" w:rsidRDefault="00924016">
                    <w:pPr>
                      <w:textDirection w:val="btLr"/>
                    </w:pPr>
                  </w:p>
                  <w:p w14:paraId="42D0579E" w14:textId="77777777" w:rsidR="00924016" w:rsidRDefault="00924016">
                    <w:pPr>
                      <w:textDirection w:val="btLr"/>
                    </w:pPr>
                  </w:p>
                  <w:p w14:paraId="4DBE2D40" w14:textId="77777777" w:rsidR="00924016" w:rsidRDefault="00924016">
                    <w:pPr>
                      <w:textDirection w:val="btLr"/>
                    </w:pPr>
                  </w:p>
                  <w:p w14:paraId="13DADCD3" w14:textId="77777777" w:rsidR="00924016" w:rsidRDefault="00924016">
                    <w:pPr>
                      <w:textDirection w:val="btLr"/>
                    </w:pPr>
                  </w:p>
                  <w:p w14:paraId="4E5645B2" w14:textId="77777777" w:rsidR="00924016" w:rsidRDefault="00924016">
                    <w:pPr>
                      <w:textDirection w:val="btLr"/>
                    </w:pPr>
                  </w:p>
                  <w:p w14:paraId="5EBC9C99" w14:textId="77777777" w:rsidR="00924016" w:rsidRDefault="00924016">
                    <w:pPr>
                      <w:textDirection w:val="btLr"/>
                    </w:pPr>
                  </w:p>
                  <w:p w14:paraId="04D078BF" w14:textId="77777777" w:rsidR="00924016" w:rsidRPr="00F2273B" w:rsidRDefault="00924016">
                    <w:pPr>
                      <w:textDirection w:val="btLr"/>
                      <w:rPr>
                        <w:rFonts w:ascii="Klinic Slab Book" w:hAnsi="Klinic Slab Book"/>
                      </w:rPr>
                    </w:pPr>
                  </w:p>
                  <w:p w14:paraId="4CB4DEB9" w14:textId="77777777" w:rsidR="00924016" w:rsidRPr="00CA1A87" w:rsidRDefault="00924016">
                    <w:pPr>
                      <w:textDirection w:val="btLr"/>
                      <w:rPr>
                        <w:rFonts w:ascii="Akkurat" w:hAnsi="Akkurat" w:cs="Arial"/>
                      </w:rPr>
                    </w:pPr>
                  </w:p>
                  <w:p w14:paraId="51D146E8"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EXECUTIVE BOARD</w:t>
                    </w:r>
                  </w:p>
                  <w:p w14:paraId="4CD636FE" w14:textId="77777777" w:rsidR="00924016" w:rsidRPr="00C40845" w:rsidRDefault="00924016">
                    <w:pPr>
                      <w:textDirection w:val="btLr"/>
                      <w:rPr>
                        <w:rFonts w:ascii="Klinic Slab Medium" w:hAnsi="Klinic Slab Medium" w:cs="Arial"/>
                        <w:sz w:val="28"/>
                      </w:rPr>
                    </w:pPr>
                  </w:p>
                  <w:p w14:paraId="5108862A" w14:textId="77777777" w:rsidR="00924016" w:rsidRPr="00C40845" w:rsidRDefault="00DE48D1">
                    <w:pPr>
                      <w:textDirection w:val="btLr"/>
                      <w:rPr>
                        <w:rFonts w:ascii="Klinic Slab Medium" w:hAnsi="Klinic Slab Medium" w:cs="Arial"/>
                        <w:sz w:val="28"/>
                      </w:rPr>
                    </w:pPr>
                    <w:proofErr w:type="spellStart"/>
                    <w:r w:rsidRPr="00C40845">
                      <w:rPr>
                        <w:rFonts w:ascii="Klinic Slab Medium" w:eastAsia="Antenna Bold" w:hAnsi="Klinic Slab Medium" w:cs="Arial"/>
                        <w:color w:val="808080"/>
                        <w:sz w:val="15"/>
                      </w:rPr>
                      <w:t>Eulois</w:t>
                    </w:r>
                    <w:proofErr w:type="spellEnd"/>
                    <w:r w:rsidRPr="00C40845">
                      <w:rPr>
                        <w:rFonts w:ascii="Klinic Slab Medium" w:eastAsia="Antenna Bold" w:hAnsi="Klinic Slab Medium" w:cs="Arial"/>
                        <w:color w:val="808080"/>
                        <w:sz w:val="15"/>
                      </w:rPr>
                      <w:t xml:space="preserve"> </w:t>
                    </w:r>
                    <w:proofErr w:type="spellStart"/>
                    <w:r w:rsidRPr="00C40845">
                      <w:rPr>
                        <w:rFonts w:ascii="Klinic Slab Medium" w:eastAsia="Antenna Bold" w:hAnsi="Klinic Slab Medium" w:cs="Arial"/>
                        <w:color w:val="808080"/>
                        <w:sz w:val="15"/>
                      </w:rPr>
                      <w:t>Cleckley</w:t>
                    </w:r>
                    <w:proofErr w:type="spellEnd"/>
                  </w:p>
                  <w:p w14:paraId="4F0FD592" w14:textId="599E5357" w:rsidR="00924016" w:rsidRPr="00C40845" w:rsidRDefault="00FB5B4C">
                    <w:pPr>
                      <w:textDirection w:val="btLr"/>
                      <w:rPr>
                        <w:rFonts w:ascii="Klinic Slab Medium" w:hAnsi="Klinic Slab Medium" w:cs="Arial"/>
                        <w:sz w:val="28"/>
                      </w:rPr>
                    </w:pPr>
                    <w:r w:rsidRPr="00C40845">
                      <w:rPr>
                        <w:rFonts w:ascii="Klinic Slab Medium" w:eastAsia="Antenna Regular" w:hAnsi="Klinic Slab Medium" w:cs="Arial"/>
                        <w:color w:val="43A912"/>
                        <w:sz w:val="13"/>
                      </w:rPr>
                      <w:t>Interim</w:t>
                    </w:r>
                    <w:r w:rsidR="00DE48D1" w:rsidRPr="00C40845">
                      <w:rPr>
                        <w:rFonts w:ascii="Klinic Slab Medium" w:eastAsia="Antenna Regular" w:hAnsi="Klinic Slab Medium" w:cs="Arial"/>
                        <w:color w:val="43A912"/>
                        <w:sz w:val="13"/>
                      </w:rPr>
                      <w:t xml:space="preserve"> President</w:t>
                    </w:r>
                  </w:p>
                  <w:p w14:paraId="2D81137D" w14:textId="77777777" w:rsidR="00DE48D1" w:rsidRPr="00C40845" w:rsidRDefault="00DE48D1">
                    <w:pPr>
                      <w:textDirection w:val="btLr"/>
                      <w:rPr>
                        <w:rFonts w:ascii="Klinic Slab Medium" w:eastAsia="Antenna Regular" w:hAnsi="Klinic Slab Medium" w:cs="Arial"/>
                        <w:color w:val="808080"/>
                        <w:sz w:val="13"/>
                      </w:rPr>
                    </w:pPr>
                    <w:r w:rsidRPr="00C40845">
                      <w:rPr>
                        <w:rFonts w:ascii="Klinic Slab Medium" w:eastAsia="Antenna Regular" w:hAnsi="Klinic Slab Medium" w:cs="Arial"/>
                        <w:color w:val="808080"/>
                        <w:sz w:val="13"/>
                      </w:rPr>
                      <w:t xml:space="preserve">Executive Director, </w:t>
                    </w:r>
                  </w:p>
                  <w:p w14:paraId="4BD566E5" w14:textId="77777777" w:rsidR="00DE48D1"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Department of Transportation and Infrastructure, City of Denver</w:t>
                    </w:r>
                  </w:p>
                  <w:p w14:paraId="54D939C7" w14:textId="77777777" w:rsidR="00924016" w:rsidRPr="00C40845" w:rsidRDefault="00924016">
                    <w:pPr>
                      <w:textDirection w:val="btLr"/>
                      <w:rPr>
                        <w:rFonts w:ascii="Klinic Slab Medium" w:hAnsi="Klinic Slab Medium" w:cs="Arial"/>
                        <w:sz w:val="28"/>
                      </w:rPr>
                    </w:pPr>
                  </w:p>
                  <w:p w14:paraId="2C8A7849"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Michael Carroll</w:t>
                    </w:r>
                  </w:p>
                  <w:p w14:paraId="57355F10" w14:textId="3D848225" w:rsidR="00924016" w:rsidRPr="00C40845" w:rsidRDefault="00FB5B4C">
                    <w:pPr>
                      <w:textDirection w:val="btLr"/>
                      <w:rPr>
                        <w:rFonts w:ascii="Klinic Slab Medium" w:hAnsi="Klinic Slab Medium" w:cs="Arial"/>
                        <w:sz w:val="28"/>
                      </w:rPr>
                    </w:pPr>
                    <w:r w:rsidRPr="00C40845">
                      <w:rPr>
                        <w:rFonts w:ascii="Klinic Slab Medium" w:eastAsia="Antenna Regular" w:hAnsi="Klinic Slab Medium" w:cs="Arial"/>
                        <w:color w:val="43A912"/>
                        <w:sz w:val="13"/>
                      </w:rPr>
                      <w:t>Interim Vice President</w:t>
                    </w:r>
                  </w:p>
                  <w:p w14:paraId="358CBAC9" w14:textId="77777777" w:rsidR="00DE48D1" w:rsidRPr="00C40845" w:rsidRDefault="00DE48D1">
                    <w:pPr>
                      <w:textDirection w:val="btLr"/>
                      <w:rPr>
                        <w:rFonts w:ascii="Klinic Slab Medium" w:eastAsia="Antenna Regular" w:hAnsi="Klinic Slab Medium" w:cs="Arial"/>
                        <w:color w:val="808080"/>
                        <w:sz w:val="13"/>
                      </w:rPr>
                    </w:pPr>
                    <w:r w:rsidRPr="00C40845">
                      <w:rPr>
                        <w:rFonts w:ascii="Klinic Slab Medium" w:eastAsia="Antenna Regular" w:hAnsi="Klinic Slab Medium" w:cs="Arial"/>
                        <w:color w:val="808080"/>
                        <w:sz w:val="13"/>
                      </w:rPr>
                      <w:t xml:space="preserve">Deputy Managing Director, </w:t>
                    </w:r>
                  </w:p>
                  <w:p w14:paraId="72E67FEB"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Office of Transportation and Infrastructure Systems, City of Philadelphia</w:t>
                    </w:r>
                  </w:p>
                  <w:p w14:paraId="0FC63E7B" w14:textId="77777777" w:rsidR="00924016" w:rsidRPr="00C40845" w:rsidRDefault="00924016">
                    <w:pPr>
                      <w:textDirection w:val="btLr"/>
                      <w:rPr>
                        <w:rFonts w:ascii="Klinic Slab Medium" w:hAnsi="Klinic Slab Medium" w:cs="Arial"/>
                        <w:sz w:val="28"/>
                      </w:rPr>
                    </w:pPr>
                  </w:p>
                  <w:p w14:paraId="43579B92"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 xml:space="preserve">Robert </w:t>
                    </w:r>
                    <w:proofErr w:type="spellStart"/>
                    <w:r w:rsidRPr="00C40845">
                      <w:rPr>
                        <w:rFonts w:ascii="Klinic Slab Medium" w:eastAsia="Antenna Bold" w:hAnsi="Klinic Slab Medium" w:cs="Arial"/>
                        <w:color w:val="808080"/>
                        <w:sz w:val="15"/>
                      </w:rPr>
                      <w:t>Spillar</w:t>
                    </w:r>
                    <w:proofErr w:type="spellEnd"/>
                  </w:p>
                  <w:p w14:paraId="12F8144C"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43A912"/>
                        <w:sz w:val="13"/>
                      </w:rPr>
                      <w:t>Treasurer</w:t>
                    </w:r>
                  </w:p>
                  <w:p w14:paraId="522F5C6F"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808080"/>
                        <w:sz w:val="13"/>
                      </w:rPr>
                      <w:t>Director of Transportation, City of Austin</w:t>
                    </w:r>
                  </w:p>
                  <w:p w14:paraId="7DF9EA55" w14:textId="77777777" w:rsidR="00924016" w:rsidRPr="00C40845" w:rsidRDefault="00924016">
                    <w:pPr>
                      <w:textDirection w:val="btLr"/>
                      <w:rPr>
                        <w:rFonts w:ascii="Klinic Slab Medium" w:hAnsi="Klinic Slab Medium" w:cs="Arial"/>
                        <w:sz w:val="28"/>
                      </w:rPr>
                    </w:pPr>
                  </w:p>
                  <w:p w14:paraId="779FC12D" w14:textId="77777777" w:rsidR="00924016" w:rsidRPr="00C40845" w:rsidRDefault="00DE48D1">
                    <w:pPr>
                      <w:textDirection w:val="btLr"/>
                      <w:rPr>
                        <w:rFonts w:ascii="Klinic Slab Medium" w:hAnsi="Klinic Slab Medium" w:cs="Arial"/>
                        <w:sz w:val="28"/>
                      </w:rPr>
                    </w:pPr>
                    <w:r w:rsidRPr="00C40845">
                      <w:rPr>
                        <w:rFonts w:ascii="Klinic Slab Medium" w:eastAsia="Antenna Bold" w:hAnsi="Klinic Slab Medium" w:cs="Arial"/>
                        <w:color w:val="808080"/>
                        <w:sz w:val="15"/>
                      </w:rPr>
                      <w:t>Joseph Barr</w:t>
                    </w:r>
                  </w:p>
                  <w:p w14:paraId="46C2D6C1" w14:textId="77777777" w:rsidR="00924016" w:rsidRPr="00C40845" w:rsidRDefault="00DE48D1">
                    <w:pPr>
                      <w:textDirection w:val="btLr"/>
                      <w:rPr>
                        <w:rFonts w:ascii="Klinic Slab Medium" w:hAnsi="Klinic Slab Medium" w:cs="Arial"/>
                        <w:sz w:val="28"/>
                      </w:rPr>
                    </w:pPr>
                    <w:r w:rsidRPr="00C40845">
                      <w:rPr>
                        <w:rFonts w:ascii="Klinic Slab Medium" w:eastAsia="Antenna Regular" w:hAnsi="Klinic Slab Medium" w:cs="Arial"/>
                        <w:color w:val="43A912"/>
                        <w:sz w:val="13"/>
                      </w:rPr>
                      <w:t>Affiliate Member Representative</w:t>
                    </w:r>
                  </w:p>
                  <w:p w14:paraId="3BB58A3F" w14:textId="77777777" w:rsidR="00924016" w:rsidRPr="00C40845" w:rsidRDefault="00DE48D1">
                    <w:pPr>
                      <w:textDirection w:val="btLr"/>
                      <w:rPr>
                        <w:rFonts w:ascii="Klinic Slab Medium" w:hAnsi="Klinic Slab Medium"/>
                        <w:sz w:val="28"/>
                      </w:rPr>
                    </w:pPr>
                    <w:r w:rsidRPr="00C40845">
                      <w:rPr>
                        <w:rFonts w:ascii="Klinic Slab Medium" w:eastAsia="Antenna Regular" w:hAnsi="Klinic Slab Medium" w:cs="Arial"/>
                        <w:color w:val="808080"/>
                        <w:sz w:val="13"/>
                      </w:rPr>
                      <w:t>Director of Traffic, Parking, and</w:t>
                    </w:r>
                    <w:r w:rsidRPr="00C40845">
                      <w:rPr>
                        <w:rFonts w:ascii="Klinic Slab Medium" w:eastAsia="Antenna Regular" w:hAnsi="Klinic Slab Medium" w:cs="Antenna Regular"/>
                        <w:color w:val="808080"/>
                        <w:sz w:val="13"/>
                      </w:rPr>
                      <w:t xml:space="preserve"> Transportation, City of Cambridge</w:t>
                    </w:r>
                  </w:p>
                  <w:p w14:paraId="3E856E73" w14:textId="77777777" w:rsidR="00924016" w:rsidRPr="00C40845" w:rsidRDefault="00924016">
                    <w:pPr>
                      <w:textDirection w:val="btLr"/>
                      <w:rPr>
                        <w:rFonts w:ascii="Klinic Slab Medium" w:hAnsi="Klinic Slab Medium"/>
                        <w:sz w:val="28"/>
                      </w:rPr>
                    </w:pPr>
                  </w:p>
                  <w:p w14:paraId="1FEB0A45" w14:textId="77777777" w:rsidR="00924016" w:rsidRPr="00C40845" w:rsidRDefault="00DE48D1">
                    <w:pPr>
                      <w:textDirection w:val="btLr"/>
                      <w:rPr>
                        <w:rFonts w:ascii="Klinic Slab Medium" w:hAnsi="Klinic Slab Medium"/>
                        <w:sz w:val="28"/>
                        <w:lang w:val="de-DE"/>
                      </w:rPr>
                    </w:pPr>
                    <w:r w:rsidRPr="00C40845">
                      <w:rPr>
                        <w:rFonts w:ascii="Klinic Slab Medium" w:eastAsia="Antenna Bold" w:hAnsi="Klinic Slab Medium" w:cs="Antenna Bold"/>
                        <w:color w:val="808080"/>
                        <w:sz w:val="15"/>
                        <w:lang w:val="de-DE"/>
                      </w:rPr>
                      <w:t>Janette Sadik-Khan</w:t>
                    </w:r>
                  </w:p>
                  <w:p w14:paraId="72B6C9B3" w14:textId="1E781157" w:rsidR="00924016" w:rsidRPr="00C40845" w:rsidRDefault="00DE48D1">
                    <w:pPr>
                      <w:textDirection w:val="btLr"/>
                      <w:rPr>
                        <w:rFonts w:ascii="Klinic Slab Medium" w:hAnsi="Klinic Slab Medium"/>
                        <w:sz w:val="28"/>
                        <w:lang w:val="de-DE"/>
                      </w:rPr>
                    </w:pPr>
                    <w:proofErr w:type="spellStart"/>
                    <w:r w:rsidRPr="00C40845">
                      <w:rPr>
                        <w:rFonts w:ascii="Klinic Slab Medium" w:eastAsia="Antenna Regular" w:hAnsi="Klinic Slab Medium" w:cs="Antenna Regular"/>
                        <w:color w:val="43A912"/>
                        <w:sz w:val="13"/>
                        <w:lang w:val="de-DE"/>
                      </w:rPr>
                      <w:t>C</w:t>
                    </w:r>
                    <w:r w:rsidR="008575B2" w:rsidRPr="00C40845">
                      <w:rPr>
                        <w:rFonts w:ascii="Klinic Slab Medium" w:eastAsia="Antenna Regular" w:hAnsi="Klinic Slab Medium" w:cs="Antenna Regular"/>
                        <w:color w:val="43A912"/>
                        <w:sz w:val="13"/>
                        <w:lang w:val="de-DE"/>
                      </w:rPr>
                      <w:t>hair</w:t>
                    </w:r>
                    <w:proofErr w:type="spellEnd"/>
                  </w:p>
                  <w:p w14:paraId="2930F8EB" w14:textId="24487D8B" w:rsidR="00765962" w:rsidRPr="00C40845" w:rsidRDefault="00765962" w:rsidP="00765962">
                    <w:pPr>
                      <w:textDirection w:val="btLr"/>
                      <w:rPr>
                        <w:rFonts w:ascii="Klinic Slab Medium" w:hAnsi="Klinic Slab Medium"/>
                        <w:sz w:val="28"/>
                      </w:rPr>
                    </w:pPr>
                    <w:r w:rsidRPr="00C40845">
                      <w:rPr>
                        <w:rFonts w:ascii="Klinic Slab Medium" w:eastAsia="Antenna Regular" w:hAnsi="Klinic Slab Medium" w:cs="Arial"/>
                        <w:color w:val="808080"/>
                        <w:sz w:val="13"/>
                      </w:rPr>
                      <w:t>Principal, Bloomberg Associates</w:t>
                    </w:r>
                  </w:p>
                  <w:p w14:paraId="6964DBAD" w14:textId="77777777" w:rsidR="00924016" w:rsidRPr="003D2DEB" w:rsidRDefault="00924016">
                    <w:pPr>
                      <w:textDirection w:val="btLr"/>
                      <w:rPr>
                        <w:rFonts w:ascii="Klinic Slab Medium" w:hAnsi="Klinic Slab Medium"/>
                      </w:rPr>
                    </w:pPr>
                  </w:p>
                  <w:p w14:paraId="5D4C5B3B" w14:textId="77777777" w:rsidR="00924016" w:rsidRPr="003D2DEB" w:rsidRDefault="00924016">
                    <w:pPr>
                      <w:textDirection w:val="btLr"/>
                      <w:rPr>
                        <w:rFonts w:ascii="Klinic Slab Medium" w:hAnsi="Klinic Slab Medium"/>
                      </w:rPr>
                    </w:pPr>
                  </w:p>
                  <w:p w14:paraId="5554C90A" w14:textId="77777777" w:rsidR="00924016" w:rsidRDefault="00924016">
                    <w:pPr>
                      <w:textDirection w:val="btLr"/>
                    </w:pPr>
                  </w:p>
                </w:txbxContent>
              </v:textbox>
              <w10:wrap type="square"/>
            </v:rect>
          </w:pict>
        </mc:Fallback>
      </mc:AlternateContent>
    </w:r>
    <w:r w:rsidR="00DE48D1">
      <w:rPr>
        <w:noProof/>
      </w:rPr>
      <w:drawing>
        <wp:anchor distT="0" distB="0" distL="0" distR="0" simplePos="0" relativeHeight="251658240" behindDoc="0" locked="0" layoutInCell="1" hidden="0" allowOverlap="1" wp14:anchorId="4A329720" wp14:editId="11DC79E0">
          <wp:simplePos x="0" y="0"/>
          <wp:positionH relativeFrom="column">
            <wp:posOffset>-685799</wp:posOffset>
          </wp:positionH>
          <wp:positionV relativeFrom="paragraph">
            <wp:posOffset>0</wp:posOffset>
          </wp:positionV>
          <wp:extent cx="1005840" cy="100584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05840" cy="1005840"/>
                  </a:xfrm>
                  <a:prstGeom prst="rect">
                    <a:avLst/>
                  </a:prstGeom>
                  <a:ln/>
                </pic:spPr>
              </pic:pic>
            </a:graphicData>
          </a:graphic>
        </wp:anchor>
      </w:drawing>
    </w:r>
    <w:r w:rsidR="00DE48D1">
      <w:rPr>
        <w:noProof/>
      </w:rPr>
      <mc:AlternateContent>
        <mc:Choice Requires="wps">
          <w:drawing>
            <wp:anchor distT="0" distB="0" distL="114300" distR="114300" simplePos="0" relativeHeight="251659264" behindDoc="0" locked="0" layoutInCell="1" hidden="0" allowOverlap="1" wp14:anchorId="523C3248" wp14:editId="6A61DEED">
              <wp:simplePos x="0" y="0"/>
              <wp:positionH relativeFrom="column">
                <wp:posOffset>1104900</wp:posOffset>
              </wp:positionH>
              <wp:positionV relativeFrom="paragraph">
                <wp:posOffset>558800</wp:posOffset>
              </wp:positionV>
              <wp:extent cx="2871597" cy="83248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3914964" y="3368520"/>
                        <a:ext cx="2862072" cy="822960"/>
                      </a:xfrm>
                      <a:prstGeom prst="rect">
                        <a:avLst/>
                      </a:prstGeom>
                      <a:noFill/>
                      <a:ln>
                        <a:noFill/>
                      </a:ln>
                    </wps:spPr>
                    <wps:txbx>
                      <w:txbxContent>
                        <w:p w14:paraId="4B24D6D6" w14:textId="77777777" w:rsidR="00924016" w:rsidRPr="003D2DEB" w:rsidRDefault="00DE48D1">
                          <w:pPr>
                            <w:textDirection w:val="btLr"/>
                            <w:rPr>
                              <w:rFonts w:ascii="Klinic Slab Medium" w:hAnsi="Klinic Slab Medium"/>
                            </w:rPr>
                          </w:pPr>
                          <w:r w:rsidRPr="003D2DEB">
                            <w:rPr>
                              <w:rFonts w:ascii="Klinic Slab Medium" w:eastAsia="Antenna Bold" w:hAnsi="Klinic Slab Medium" w:cs="Antenna Bold"/>
                              <w:b/>
                              <w:color w:val="A6A6A6"/>
                              <w:sz w:val="18"/>
                            </w:rPr>
                            <w:t xml:space="preserve">National Association of </w:t>
                          </w:r>
                        </w:p>
                        <w:p w14:paraId="5F52A84E" w14:textId="77777777" w:rsidR="00924016" w:rsidRPr="003D2DEB" w:rsidRDefault="00DE48D1">
                          <w:pPr>
                            <w:textDirection w:val="btLr"/>
                            <w:rPr>
                              <w:rFonts w:ascii="Klinic Slab Medium" w:hAnsi="Klinic Slab Medium"/>
                            </w:rPr>
                          </w:pPr>
                          <w:r w:rsidRPr="003D2DEB">
                            <w:rPr>
                              <w:rFonts w:ascii="Klinic Slab Medium" w:eastAsia="Antenna Bold" w:hAnsi="Klinic Slab Medium" w:cs="Antenna Bold"/>
                              <w:b/>
                              <w:color w:val="A6A6A6"/>
                              <w:sz w:val="18"/>
                            </w:rPr>
                            <w:t>City Transportation Officials</w:t>
                          </w:r>
                        </w:p>
                        <w:p w14:paraId="010FAD01" w14:textId="77777777" w:rsidR="00924016" w:rsidRPr="003D2DEB" w:rsidRDefault="00924016">
                          <w:pPr>
                            <w:ind w:left="-1710" w:hanging="1710"/>
                            <w:textDirection w:val="btLr"/>
                            <w:rPr>
                              <w:rFonts w:ascii="Klinic Slab Medium" w:hAnsi="Klinic Slab Medium"/>
                            </w:rPr>
                          </w:pPr>
                        </w:p>
                        <w:p w14:paraId="516CABB8" w14:textId="77777777" w:rsidR="00924016" w:rsidRPr="003D2DEB" w:rsidRDefault="00DE48D1">
                          <w:pPr>
                            <w:textDirection w:val="btLr"/>
                            <w:rPr>
                              <w:rFonts w:ascii="Klinic Slab Medium" w:hAnsi="Klinic Slab Medium"/>
                            </w:rPr>
                          </w:pPr>
                          <w:r w:rsidRPr="003D2DEB">
                            <w:rPr>
                              <w:rFonts w:ascii="Klinic Slab Medium" w:eastAsia="Antenna Regular" w:hAnsi="Klinic Slab Medium" w:cs="Antenna Regular"/>
                              <w:b/>
                              <w:color w:val="43A912"/>
                              <w:sz w:val="16"/>
                            </w:rPr>
                            <w:t xml:space="preserve">Corinne </w:t>
                          </w:r>
                          <w:proofErr w:type="spellStart"/>
                          <w:r w:rsidRPr="003D2DEB">
                            <w:rPr>
                              <w:rFonts w:ascii="Klinic Slab Medium" w:eastAsia="Antenna Regular" w:hAnsi="Klinic Slab Medium" w:cs="Antenna Regular"/>
                              <w:b/>
                              <w:color w:val="43A912"/>
                              <w:sz w:val="16"/>
                            </w:rPr>
                            <w:t>Kisner</w:t>
                          </w:r>
                          <w:proofErr w:type="spellEnd"/>
                        </w:p>
                        <w:p w14:paraId="5104A010" w14:textId="77777777" w:rsidR="00924016" w:rsidRPr="003D2DEB" w:rsidRDefault="00DE48D1">
                          <w:pPr>
                            <w:textDirection w:val="btLr"/>
                            <w:rPr>
                              <w:rFonts w:ascii="Klinic Slab Medium" w:hAnsi="Klinic Slab Medium"/>
                            </w:rPr>
                          </w:pPr>
                          <w:r w:rsidRPr="003D2DEB">
                            <w:rPr>
                              <w:rFonts w:ascii="Klinic Slab Medium" w:eastAsia="Antenna Regular" w:hAnsi="Klinic Slab Medium" w:cs="Antenna Regular"/>
                              <w:color w:val="43A912"/>
                              <w:sz w:val="16"/>
                            </w:rPr>
                            <w:t>Executive Director</w:t>
                          </w:r>
                        </w:p>
                        <w:p w14:paraId="397D7289" w14:textId="77777777" w:rsidR="00924016" w:rsidRPr="003D2DEB" w:rsidRDefault="00924016">
                          <w:pPr>
                            <w:textDirection w:val="btLr"/>
                            <w:rPr>
                              <w:rFonts w:ascii="Klinic Slab Medium" w:hAnsi="Klinic Slab Medium"/>
                            </w:rPr>
                          </w:pPr>
                        </w:p>
                      </w:txbxContent>
                    </wps:txbx>
                    <wps:bodyPr spcFirstLastPara="1" wrap="square" lIns="91425" tIns="45700" rIns="91425" bIns="45700" anchor="t" anchorCtr="0">
                      <a:noAutofit/>
                    </wps:bodyPr>
                  </wps:wsp>
                </a:graphicData>
              </a:graphic>
            </wp:anchor>
          </w:drawing>
        </mc:Choice>
        <mc:Fallback>
          <w:pict>
            <v:rect w14:anchorId="523C3248" id="Rectangle 13" o:spid="_x0000_s1027" style="position:absolute;margin-left:87pt;margin-top:44pt;width:226.1pt;height:6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" filled="f" stroked="f">
              <v:textbox inset="2.53958mm,1.2694mm,2.53958mm,1.2694mm">
                <w:txbxContent>
                  <w:p w14:paraId="4B24D6D6" w14:textId="77777777" w:rsidR="00924016" w:rsidRPr="003D2DEB" w:rsidRDefault="00DE48D1">
                    <w:pPr>
                      <w:textDirection w:val="btLr"/>
                      <w:rPr>
                        <w:rFonts w:ascii="Klinic Slab Medium" w:hAnsi="Klinic Slab Medium"/>
                      </w:rPr>
                    </w:pPr>
                    <w:r w:rsidRPr="003D2DEB">
                      <w:rPr>
                        <w:rFonts w:ascii="Klinic Slab Medium" w:eastAsia="Antenna Bold" w:hAnsi="Klinic Slab Medium" w:cs="Antenna Bold"/>
                        <w:b/>
                        <w:color w:val="A6A6A6"/>
                        <w:sz w:val="18"/>
                      </w:rPr>
                      <w:t xml:space="preserve">National Association of </w:t>
                    </w:r>
                  </w:p>
                  <w:p w14:paraId="5F52A84E" w14:textId="77777777" w:rsidR="00924016" w:rsidRPr="003D2DEB" w:rsidRDefault="00DE48D1">
                    <w:pPr>
                      <w:textDirection w:val="btLr"/>
                      <w:rPr>
                        <w:rFonts w:ascii="Klinic Slab Medium" w:hAnsi="Klinic Slab Medium"/>
                      </w:rPr>
                    </w:pPr>
                    <w:r w:rsidRPr="003D2DEB">
                      <w:rPr>
                        <w:rFonts w:ascii="Klinic Slab Medium" w:eastAsia="Antenna Bold" w:hAnsi="Klinic Slab Medium" w:cs="Antenna Bold"/>
                        <w:b/>
                        <w:color w:val="A6A6A6"/>
                        <w:sz w:val="18"/>
                      </w:rPr>
                      <w:t>City Transportation Officials</w:t>
                    </w:r>
                  </w:p>
                  <w:p w14:paraId="010FAD01" w14:textId="77777777" w:rsidR="00924016" w:rsidRPr="003D2DEB" w:rsidRDefault="00924016">
                    <w:pPr>
                      <w:ind w:left="-1710" w:hanging="1710"/>
                      <w:textDirection w:val="btLr"/>
                      <w:rPr>
                        <w:rFonts w:ascii="Klinic Slab Medium" w:hAnsi="Klinic Slab Medium"/>
                      </w:rPr>
                    </w:pPr>
                  </w:p>
                  <w:p w14:paraId="516CABB8" w14:textId="77777777" w:rsidR="00924016" w:rsidRPr="003D2DEB" w:rsidRDefault="00DE48D1">
                    <w:pPr>
                      <w:textDirection w:val="btLr"/>
                      <w:rPr>
                        <w:rFonts w:ascii="Klinic Slab Medium" w:hAnsi="Klinic Slab Medium"/>
                      </w:rPr>
                    </w:pPr>
                    <w:r w:rsidRPr="003D2DEB">
                      <w:rPr>
                        <w:rFonts w:ascii="Klinic Slab Medium" w:eastAsia="Antenna Regular" w:hAnsi="Klinic Slab Medium" w:cs="Antenna Regular"/>
                        <w:b/>
                        <w:color w:val="43A912"/>
                        <w:sz w:val="16"/>
                      </w:rPr>
                      <w:t xml:space="preserve">Corinne </w:t>
                    </w:r>
                    <w:proofErr w:type="spellStart"/>
                    <w:r w:rsidRPr="003D2DEB">
                      <w:rPr>
                        <w:rFonts w:ascii="Klinic Slab Medium" w:eastAsia="Antenna Regular" w:hAnsi="Klinic Slab Medium" w:cs="Antenna Regular"/>
                        <w:b/>
                        <w:color w:val="43A912"/>
                        <w:sz w:val="16"/>
                      </w:rPr>
                      <w:t>Kisner</w:t>
                    </w:r>
                    <w:proofErr w:type="spellEnd"/>
                  </w:p>
                  <w:p w14:paraId="5104A010" w14:textId="77777777" w:rsidR="00924016" w:rsidRPr="003D2DEB" w:rsidRDefault="00DE48D1">
                    <w:pPr>
                      <w:textDirection w:val="btLr"/>
                      <w:rPr>
                        <w:rFonts w:ascii="Klinic Slab Medium" w:hAnsi="Klinic Slab Medium"/>
                      </w:rPr>
                    </w:pPr>
                    <w:r w:rsidRPr="003D2DEB">
                      <w:rPr>
                        <w:rFonts w:ascii="Klinic Slab Medium" w:eastAsia="Antenna Regular" w:hAnsi="Klinic Slab Medium" w:cs="Antenna Regular"/>
                        <w:color w:val="43A912"/>
                        <w:sz w:val="16"/>
                      </w:rPr>
                      <w:t>Executive Director</w:t>
                    </w:r>
                  </w:p>
                  <w:p w14:paraId="397D7289" w14:textId="77777777" w:rsidR="00924016" w:rsidRPr="003D2DEB" w:rsidRDefault="00924016">
                    <w:pPr>
                      <w:textDirection w:val="btLr"/>
                      <w:rPr>
                        <w:rFonts w:ascii="Klinic Slab Medium" w:hAnsi="Klinic Slab Medium"/>
                      </w:rPr>
                    </w:pPr>
                  </w:p>
                </w:txbxContent>
              </v:textbox>
              <w10:wrap type="square"/>
            </v:rect>
          </w:pict>
        </mc:Fallback>
      </mc:AlternateContent>
    </w:r>
    <w:r w:rsidR="00DE48D1">
      <w:rPr>
        <w:noProof/>
      </w:rPr>
      <mc:AlternateContent>
        <mc:Choice Requires="wps">
          <w:drawing>
            <wp:anchor distT="0" distB="0" distL="114300" distR="114300" simplePos="0" relativeHeight="251660288" behindDoc="0" locked="0" layoutInCell="1" hidden="0" allowOverlap="1" wp14:anchorId="47B22415" wp14:editId="6296A192">
              <wp:simplePos x="0" y="0"/>
              <wp:positionH relativeFrom="column">
                <wp:posOffset>3352800</wp:posOffset>
              </wp:positionH>
              <wp:positionV relativeFrom="paragraph">
                <wp:posOffset>101600</wp:posOffset>
              </wp:positionV>
              <wp:extent cx="2752725" cy="832485"/>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3974400" y="3368520"/>
                        <a:ext cx="2743200" cy="822960"/>
                      </a:xfrm>
                      <a:prstGeom prst="rect">
                        <a:avLst/>
                      </a:prstGeom>
                      <a:noFill/>
                      <a:ln>
                        <a:noFill/>
                      </a:ln>
                    </wps:spPr>
                    <wps:txbx>
                      <w:txbxContent>
                        <w:p w14:paraId="36CC2E71"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120 Park Avenue, 21</w:t>
                          </w:r>
                          <w:r w:rsidRPr="003D2DEB">
                            <w:rPr>
                              <w:rFonts w:ascii="Klinic Slab Medium" w:eastAsia="Antenna Regular" w:hAnsi="Klinic Slab Medium" w:cs="Antenna Regular"/>
                              <w:color w:val="808080"/>
                              <w:sz w:val="16"/>
                              <w:vertAlign w:val="superscript"/>
                            </w:rPr>
                            <w:t>st</w:t>
                          </w:r>
                          <w:r w:rsidRPr="003D2DEB">
                            <w:rPr>
                              <w:rFonts w:ascii="Klinic Slab Medium" w:eastAsia="Antenna Regular" w:hAnsi="Klinic Slab Medium" w:cs="Antenna Regular"/>
                              <w:color w:val="808080"/>
                              <w:sz w:val="16"/>
                            </w:rPr>
                            <w:t xml:space="preserve"> Floor</w:t>
                          </w:r>
                        </w:p>
                        <w:p w14:paraId="521E84F5"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New York, NY 10017</w:t>
                          </w:r>
                        </w:p>
                        <w:p w14:paraId="77DF9806"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nacto@nacto.org</w:t>
                          </w:r>
                        </w:p>
                        <w:p w14:paraId="57D80308" w14:textId="77777777" w:rsidR="00924016" w:rsidRPr="003D2DEB" w:rsidRDefault="00924016">
                          <w:pPr>
                            <w:jc w:val="right"/>
                            <w:textDirection w:val="btLr"/>
                            <w:rPr>
                              <w:rFonts w:ascii="Klinic Slab Medium" w:hAnsi="Klinic Slab Medium"/>
                            </w:rPr>
                          </w:pPr>
                        </w:p>
                        <w:p w14:paraId="14F936A1"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43A912"/>
                              <w:sz w:val="16"/>
                            </w:rPr>
                            <w:t>www.nacto.org</w:t>
                          </w:r>
                        </w:p>
                        <w:p w14:paraId="37B18778" w14:textId="77777777" w:rsidR="00924016" w:rsidRPr="003D2DEB" w:rsidRDefault="00924016">
                          <w:pPr>
                            <w:jc w:val="right"/>
                            <w:textDirection w:val="btLr"/>
                            <w:rPr>
                              <w:rFonts w:ascii="Klinic Slab Medium" w:hAnsi="Klinic Slab Medium"/>
                            </w:rPr>
                          </w:pPr>
                        </w:p>
                      </w:txbxContent>
                    </wps:txbx>
                    <wps:bodyPr spcFirstLastPara="1" wrap="square" lIns="91425" tIns="45700" rIns="91425" bIns="45700" anchor="t" anchorCtr="0">
                      <a:noAutofit/>
                    </wps:bodyPr>
                  </wps:wsp>
                </a:graphicData>
              </a:graphic>
            </wp:anchor>
          </w:drawing>
        </mc:Choice>
        <mc:Fallback>
          <w:pict>
            <v:rect w14:anchorId="47B22415" id="Rectangle 15" o:spid="_x0000_s1028" style="position:absolute;margin-left:264pt;margin-top:8pt;width:216.75pt;height:65.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" filled="f" stroked="f">
              <v:textbox inset="2.53958mm,1.2694mm,2.53958mm,1.2694mm">
                <w:txbxContent>
                  <w:p w14:paraId="36CC2E71"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120 Park Avenue, 21</w:t>
                    </w:r>
                    <w:r w:rsidRPr="003D2DEB">
                      <w:rPr>
                        <w:rFonts w:ascii="Klinic Slab Medium" w:eastAsia="Antenna Regular" w:hAnsi="Klinic Slab Medium" w:cs="Antenna Regular"/>
                        <w:color w:val="808080"/>
                        <w:sz w:val="16"/>
                        <w:vertAlign w:val="superscript"/>
                      </w:rPr>
                      <w:t>st</w:t>
                    </w:r>
                    <w:r w:rsidRPr="003D2DEB">
                      <w:rPr>
                        <w:rFonts w:ascii="Klinic Slab Medium" w:eastAsia="Antenna Regular" w:hAnsi="Klinic Slab Medium" w:cs="Antenna Regular"/>
                        <w:color w:val="808080"/>
                        <w:sz w:val="16"/>
                      </w:rPr>
                      <w:t xml:space="preserve"> Floor</w:t>
                    </w:r>
                  </w:p>
                  <w:p w14:paraId="521E84F5"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New York, NY 10017</w:t>
                    </w:r>
                  </w:p>
                  <w:p w14:paraId="77DF9806"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808080"/>
                        <w:sz w:val="16"/>
                      </w:rPr>
                      <w:t>nacto@nacto.org</w:t>
                    </w:r>
                  </w:p>
                  <w:p w14:paraId="57D80308" w14:textId="77777777" w:rsidR="00924016" w:rsidRPr="003D2DEB" w:rsidRDefault="00924016">
                    <w:pPr>
                      <w:jc w:val="right"/>
                      <w:textDirection w:val="btLr"/>
                      <w:rPr>
                        <w:rFonts w:ascii="Klinic Slab Medium" w:hAnsi="Klinic Slab Medium"/>
                      </w:rPr>
                    </w:pPr>
                  </w:p>
                  <w:p w14:paraId="14F936A1" w14:textId="77777777" w:rsidR="00924016" w:rsidRPr="003D2DEB" w:rsidRDefault="00DE48D1">
                    <w:pPr>
                      <w:jc w:val="right"/>
                      <w:textDirection w:val="btLr"/>
                      <w:rPr>
                        <w:rFonts w:ascii="Klinic Slab Medium" w:hAnsi="Klinic Slab Medium"/>
                      </w:rPr>
                    </w:pPr>
                    <w:r w:rsidRPr="003D2DEB">
                      <w:rPr>
                        <w:rFonts w:ascii="Klinic Slab Medium" w:eastAsia="Antenna Regular" w:hAnsi="Klinic Slab Medium" w:cs="Antenna Regular"/>
                        <w:color w:val="43A912"/>
                        <w:sz w:val="16"/>
                      </w:rPr>
                      <w:t>www.nacto.org</w:t>
                    </w:r>
                  </w:p>
                  <w:p w14:paraId="37B18778" w14:textId="77777777" w:rsidR="00924016" w:rsidRPr="003D2DEB" w:rsidRDefault="00924016">
                    <w:pPr>
                      <w:jc w:val="right"/>
                      <w:textDirection w:val="btLr"/>
                      <w:rPr>
                        <w:rFonts w:ascii="Klinic Slab Medium" w:hAnsi="Klinic Slab Medium"/>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016F2"/>
    <w:multiLevelType w:val="hybridMultilevel"/>
    <w:tmpl w:val="100C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7757F"/>
    <w:multiLevelType w:val="multilevel"/>
    <w:tmpl w:val="AECC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94071"/>
    <w:multiLevelType w:val="multilevel"/>
    <w:tmpl w:val="ED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16"/>
    <w:rsid w:val="00074C54"/>
    <w:rsid w:val="000D2A1E"/>
    <w:rsid w:val="001220A3"/>
    <w:rsid w:val="0018660A"/>
    <w:rsid w:val="001C05E2"/>
    <w:rsid w:val="001D3402"/>
    <w:rsid w:val="0023285F"/>
    <w:rsid w:val="00270768"/>
    <w:rsid w:val="002F2611"/>
    <w:rsid w:val="00315CB0"/>
    <w:rsid w:val="00330CCB"/>
    <w:rsid w:val="003A31F1"/>
    <w:rsid w:val="003A7DBE"/>
    <w:rsid w:val="003D2DEB"/>
    <w:rsid w:val="0050391A"/>
    <w:rsid w:val="00530F5D"/>
    <w:rsid w:val="00620C9A"/>
    <w:rsid w:val="006E184B"/>
    <w:rsid w:val="00765962"/>
    <w:rsid w:val="007760A5"/>
    <w:rsid w:val="007C0E66"/>
    <w:rsid w:val="008112B7"/>
    <w:rsid w:val="008575B2"/>
    <w:rsid w:val="00924016"/>
    <w:rsid w:val="00A86103"/>
    <w:rsid w:val="00BA2CA8"/>
    <w:rsid w:val="00BD5643"/>
    <w:rsid w:val="00C40845"/>
    <w:rsid w:val="00C4159E"/>
    <w:rsid w:val="00C426DF"/>
    <w:rsid w:val="00CA1A87"/>
    <w:rsid w:val="00CA6AE7"/>
    <w:rsid w:val="00CC0CE0"/>
    <w:rsid w:val="00D003FD"/>
    <w:rsid w:val="00D26190"/>
    <w:rsid w:val="00D700FD"/>
    <w:rsid w:val="00DE48D1"/>
    <w:rsid w:val="00DE7C15"/>
    <w:rsid w:val="00F2273B"/>
    <w:rsid w:val="00F81510"/>
    <w:rsid w:val="00FA7660"/>
    <w:rsid w:val="00FB5B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03A7B"/>
  <w15:docId w15:val="{DFA4A048-C60F-40A1-B48E-D1482C3D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w:eastAsia="Gill Sans" w:hAnsi="Gill Sans" w:cs="Gill Sans"/>
        <w:sz w:val="22"/>
        <w:szCs w:val="22"/>
        <w:lang w:val="en-US"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DEB"/>
    <w:rPr>
      <w:rFonts w:ascii="Times New Roman" w:eastAsia="Times New Roman" w:hAnsi="Times New Roman" w:cs="Times New Roman"/>
      <w:sz w:val="24"/>
      <w:szCs w:val="24"/>
      <w:lang w:eastAsia="en-US" w:bidi="ar-SA"/>
    </w:rPr>
  </w:style>
  <w:style w:type="paragraph" w:styleId="Heading1">
    <w:name w:val="heading 1"/>
    <w:basedOn w:val="Normal"/>
    <w:next w:val="Normal"/>
    <w:pPr>
      <w:keepNext/>
      <w:keepLines/>
      <w:spacing w:before="480" w:after="120"/>
      <w:outlineLvl w:val="0"/>
    </w:pPr>
    <w:rPr>
      <w:rFonts w:ascii="Gill Sans MT" w:eastAsia="Gill Sans" w:hAnsi="Gill Sans MT" w:cs="Gill Sans"/>
      <w:b/>
      <w:sz w:val="48"/>
      <w:szCs w:val="48"/>
      <w:lang w:eastAsia="zh-CN" w:bidi="th-TH"/>
    </w:rPr>
  </w:style>
  <w:style w:type="paragraph" w:styleId="Heading2">
    <w:name w:val="heading 2"/>
    <w:basedOn w:val="Normal"/>
    <w:next w:val="Normal"/>
    <w:pPr>
      <w:keepNext/>
      <w:keepLines/>
      <w:spacing w:before="360" w:after="80"/>
      <w:outlineLvl w:val="1"/>
    </w:pPr>
    <w:rPr>
      <w:rFonts w:ascii="Gill Sans MT" w:eastAsia="Gill Sans" w:hAnsi="Gill Sans MT" w:cs="Gill Sans"/>
      <w:b/>
      <w:sz w:val="36"/>
      <w:szCs w:val="36"/>
      <w:lang w:eastAsia="zh-CN" w:bidi="th-TH"/>
    </w:rPr>
  </w:style>
  <w:style w:type="paragraph" w:styleId="Heading3">
    <w:name w:val="heading 3"/>
    <w:basedOn w:val="Normal"/>
    <w:next w:val="Normal"/>
    <w:pPr>
      <w:keepNext/>
      <w:keepLines/>
      <w:spacing w:before="280" w:after="80"/>
      <w:outlineLvl w:val="2"/>
    </w:pPr>
    <w:rPr>
      <w:rFonts w:ascii="Gill Sans MT" w:eastAsia="Gill Sans" w:hAnsi="Gill Sans MT" w:cs="Gill Sans"/>
      <w:b/>
      <w:sz w:val="28"/>
      <w:szCs w:val="28"/>
      <w:lang w:eastAsia="zh-CN" w:bidi="th-TH"/>
    </w:rPr>
  </w:style>
  <w:style w:type="paragraph" w:styleId="Heading4">
    <w:name w:val="heading 4"/>
    <w:basedOn w:val="Normal"/>
    <w:next w:val="Normal"/>
    <w:pPr>
      <w:keepNext/>
      <w:keepLines/>
      <w:spacing w:before="240" w:after="40"/>
      <w:outlineLvl w:val="3"/>
    </w:pPr>
    <w:rPr>
      <w:rFonts w:ascii="Gill Sans MT" w:eastAsia="Gill Sans" w:hAnsi="Gill Sans MT" w:cs="Gill Sans"/>
      <w:b/>
      <w:lang w:eastAsia="zh-CN" w:bidi="th-TH"/>
    </w:rPr>
  </w:style>
  <w:style w:type="paragraph" w:styleId="Heading5">
    <w:name w:val="heading 5"/>
    <w:basedOn w:val="Normal"/>
    <w:next w:val="Normal"/>
    <w:pPr>
      <w:keepNext/>
      <w:keepLines/>
      <w:spacing w:before="220" w:after="40"/>
      <w:outlineLvl w:val="4"/>
    </w:pPr>
    <w:rPr>
      <w:rFonts w:ascii="Gill Sans MT" w:eastAsia="Gill Sans" w:hAnsi="Gill Sans MT" w:cs="Gill Sans"/>
      <w:b/>
      <w:sz w:val="22"/>
      <w:szCs w:val="22"/>
      <w:lang w:eastAsia="zh-CN" w:bidi="th-TH"/>
    </w:rPr>
  </w:style>
  <w:style w:type="paragraph" w:styleId="Heading6">
    <w:name w:val="heading 6"/>
    <w:basedOn w:val="Normal"/>
    <w:next w:val="Normal"/>
    <w:pPr>
      <w:keepNext/>
      <w:keepLines/>
      <w:spacing w:before="200" w:after="40"/>
      <w:outlineLvl w:val="5"/>
    </w:pPr>
    <w:rPr>
      <w:rFonts w:ascii="Gill Sans MT" w:eastAsia="Gill Sans" w:hAnsi="Gill Sans MT" w:cs="Gill Sans"/>
      <w:b/>
      <w:sz w:val="20"/>
      <w:szCs w:val="20"/>
      <w:lang w:eastAsia="zh-CN"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Gill Sans MT" w:eastAsia="Gill Sans" w:hAnsi="Gill Sans MT" w:cs="Gill Sans"/>
      <w:b/>
      <w:sz w:val="72"/>
      <w:szCs w:val="72"/>
      <w:lang w:eastAsia="zh-CN" w:bidi="th-TH"/>
    </w:rPr>
  </w:style>
  <w:style w:type="character" w:styleId="Hyperlink">
    <w:name w:val="Hyperlink"/>
    <w:basedOn w:val="DefaultParagraphFont"/>
    <w:uiPriority w:val="99"/>
    <w:unhideWhenUsed/>
    <w:rsid w:val="00324656"/>
    <w:rPr>
      <w:color w:val="0000FF" w:themeColor="hyperlink"/>
      <w:u w:val="single"/>
    </w:rPr>
  </w:style>
  <w:style w:type="paragraph" w:styleId="BalloonText">
    <w:name w:val="Balloon Text"/>
    <w:basedOn w:val="Normal"/>
    <w:link w:val="BalloonTextChar"/>
    <w:uiPriority w:val="99"/>
    <w:semiHidden/>
    <w:unhideWhenUsed/>
    <w:rsid w:val="00324656"/>
    <w:rPr>
      <w:rFonts w:ascii="Lucida Grande" w:eastAsia="Gill Sans" w:hAnsi="Lucida Grande" w:cs="Lucida Grande"/>
      <w:sz w:val="18"/>
      <w:szCs w:val="18"/>
      <w:lang w:eastAsia="zh-CN" w:bidi="th-TH"/>
    </w:rPr>
  </w:style>
  <w:style w:type="character" w:customStyle="1" w:styleId="BalloonTextChar">
    <w:name w:val="Balloon Text Char"/>
    <w:basedOn w:val="DefaultParagraphFont"/>
    <w:link w:val="BalloonText"/>
    <w:uiPriority w:val="99"/>
    <w:semiHidden/>
    <w:rsid w:val="00324656"/>
    <w:rPr>
      <w:rFonts w:ascii="Lucida Grande" w:hAnsi="Lucida Grande" w:cs="Lucida Grande"/>
      <w:sz w:val="18"/>
      <w:szCs w:val="18"/>
    </w:rPr>
  </w:style>
  <w:style w:type="paragraph" w:styleId="Header">
    <w:name w:val="header"/>
    <w:basedOn w:val="Normal"/>
    <w:link w:val="HeaderChar"/>
    <w:uiPriority w:val="99"/>
    <w:unhideWhenUsed/>
    <w:rsid w:val="00787495"/>
    <w:pPr>
      <w:tabs>
        <w:tab w:val="center" w:pos="4320"/>
        <w:tab w:val="right" w:pos="8640"/>
      </w:tabs>
    </w:pPr>
    <w:rPr>
      <w:rFonts w:ascii="Gill Sans MT" w:eastAsia="Gill Sans" w:hAnsi="Gill Sans MT" w:cs="Gill Sans"/>
      <w:sz w:val="22"/>
      <w:szCs w:val="22"/>
      <w:lang w:eastAsia="zh-CN" w:bidi="th-TH"/>
    </w:rPr>
  </w:style>
  <w:style w:type="character" w:customStyle="1" w:styleId="HeaderChar">
    <w:name w:val="Header Char"/>
    <w:basedOn w:val="DefaultParagraphFont"/>
    <w:link w:val="Header"/>
    <w:uiPriority w:val="99"/>
    <w:rsid w:val="00787495"/>
  </w:style>
  <w:style w:type="paragraph" w:styleId="Footer">
    <w:name w:val="footer"/>
    <w:basedOn w:val="Normal"/>
    <w:link w:val="FooterChar"/>
    <w:uiPriority w:val="99"/>
    <w:unhideWhenUsed/>
    <w:rsid w:val="00787495"/>
    <w:pPr>
      <w:tabs>
        <w:tab w:val="center" w:pos="4320"/>
        <w:tab w:val="right" w:pos="8640"/>
      </w:tabs>
    </w:pPr>
    <w:rPr>
      <w:rFonts w:ascii="Gill Sans MT" w:eastAsia="Gill Sans" w:hAnsi="Gill Sans MT" w:cs="Gill Sans"/>
      <w:sz w:val="22"/>
      <w:szCs w:val="22"/>
      <w:lang w:eastAsia="zh-CN" w:bidi="th-TH"/>
    </w:rPr>
  </w:style>
  <w:style w:type="character" w:customStyle="1" w:styleId="FooterChar">
    <w:name w:val="Footer Char"/>
    <w:basedOn w:val="DefaultParagraphFont"/>
    <w:link w:val="Footer"/>
    <w:uiPriority w:val="99"/>
    <w:rsid w:val="00787495"/>
  </w:style>
  <w:style w:type="paragraph" w:customStyle="1" w:styleId="BasicParagraph">
    <w:name w:val="[Basic Paragraph]"/>
    <w:basedOn w:val="Normal"/>
    <w:uiPriority w:val="99"/>
    <w:rsid w:val="00F16FA8"/>
    <w:pPr>
      <w:widowControl w:val="0"/>
      <w:autoSpaceDE w:val="0"/>
      <w:autoSpaceDN w:val="0"/>
      <w:adjustRightInd w:val="0"/>
      <w:spacing w:line="288" w:lineRule="auto"/>
      <w:textAlignment w:val="center"/>
    </w:pPr>
    <w:rPr>
      <w:rFonts w:ascii="MinionPro-Regular" w:eastAsia="Gill Sans" w:hAnsi="MinionPro-Regular" w:cs="MinionPro-Regular"/>
      <w:color w:val="000000"/>
      <w:sz w:val="22"/>
      <w:szCs w:val="22"/>
      <w:lang w:eastAsia="zh-CN" w:bidi="th-TH"/>
    </w:rPr>
  </w:style>
  <w:style w:type="paragraph" w:customStyle="1" w:styleId="PAParaText">
    <w:name w:val="PA_ParaText"/>
    <w:basedOn w:val="Normal"/>
    <w:rsid w:val="0004550F"/>
    <w:pPr>
      <w:spacing w:after="120"/>
      <w:jc w:val="both"/>
    </w:pPr>
    <w:rPr>
      <w:rFonts w:ascii="Arial" w:eastAsia="SimSun" w:hAnsi="Arial"/>
      <w:sz w:val="20"/>
      <w:szCs w:val="20"/>
      <w:lang w:eastAsia="zh-CN" w:bidi="th-TH"/>
    </w:rPr>
  </w:style>
  <w:style w:type="paragraph" w:customStyle="1" w:styleId="PACellText">
    <w:name w:val="PA_CellText"/>
    <w:basedOn w:val="PAParaText"/>
    <w:rsid w:val="0004550F"/>
    <w:pPr>
      <w:spacing w:after="0"/>
      <w:jc w:val="left"/>
    </w:pPr>
  </w:style>
  <w:style w:type="paragraph" w:styleId="ListParagraph">
    <w:name w:val="List Paragraph"/>
    <w:basedOn w:val="Normal"/>
    <w:uiPriority w:val="34"/>
    <w:qFormat/>
    <w:rsid w:val="00CD3C55"/>
    <w:pPr>
      <w:spacing w:after="200"/>
      <w:ind w:left="720"/>
      <w:contextualSpacing/>
    </w:pPr>
    <w:rPr>
      <w:rFonts w:asciiTheme="minorHAnsi" w:eastAsia="Gill Sans" w:hAnsiTheme="minorHAnsi" w:cs="Gill Sans"/>
      <w:szCs w:val="22"/>
      <w:lang w:eastAsia="ja-JP" w:bidi="th-TH"/>
    </w:rPr>
  </w:style>
  <w:style w:type="character" w:customStyle="1" w:styleId="apple-converted-space">
    <w:name w:val="apple-converted-space"/>
    <w:basedOn w:val="DefaultParagraphFont"/>
    <w:rsid w:val="00851211"/>
  </w:style>
  <w:style w:type="character" w:styleId="CommentReference">
    <w:name w:val="annotation reference"/>
    <w:basedOn w:val="DefaultParagraphFont"/>
    <w:uiPriority w:val="99"/>
    <w:semiHidden/>
    <w:unhideWhenUsed/>
    <w:rsid w:val="00822158"/>
    <w:rPr>
      <w:sz w:val="18"/>
      <w:szCs w:val="18"/>
    </w:rPr>
  </w:style>
  <w:style w:type="paragraph" w:styleId="CommentText">
    <w:name w:val="annotation text"/>
    <w:basedOn w:val="Normal"/>
    <w:link w:val="CommentTextChar"/>
    <w:uiPriority w:val="99"/>
    <w:semiHidden/>
    <w:unhideWhenUsed/>
    <w:rsid w:val="00822158"/>
    <w:pPr>
      <w:spacing w:after="160"/>
    </w:pPr>
    <w:rPr>
      <w:rFonts w:asciiTheme="minorHAnsi" w:eastAsiaTheme="minorHAnsi" w:hAnsiTheme="minorHAnsi" w:cs="Gill Sans"/>
      <w:szCs w:val="22"/>
      <w:lang w:eastAsia="zh-CN" w:bidi="th-TH"/>
    </w:rPr>
  </w:style>
  <w:style w:type="character" w:customStyle="1" w:styleId="CommentTextChar">
    <w:name w:val="Comment Text Char"/>
    <w:basedOn w:val="DefaultParagraphFont"/>
    <w:link w:val="CommentText"/>
    <w:uiPriority w:val="99"/>
    <w:semiHidden/>
    <w:rsid w:val="00822158"/>
    <w:rPr>
      <w:rFonts w:eastAsiaTheme="minorHAns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zh-CN" w:bidi="th-TH"/>
    </w:rPr>
  </w:style>
  <w:style w:type="paragraph" w:styleId="NormalWeb">
    <w:name w:val="Normal (Web)"/>
    <w:basedOn w:val="Normal"/>
    <w:uiPriority w:val="99"/>
    <w:semiHidden/>
    <w:unhideWhenUsed/>
    <w:rsid w:val="00CA1A87"/>
    <w:pPr>
      <w:spacing w:before="100" w:beforeAutospacing="1" w:after="100" w:afterAutospacing="1"/>
    </w:pPr>
  </w:style>
  <w:style w:type="table" w:styleId="TableGrid">
    <w:name w:val="Table Grid"/>
    <w:basedOn w:val="TableNormal"/>
    <w:uiPriority w:val="39"/>
    <w:rsid w:val="003D2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3210">
      <w:bodyDiv w:val="1"/>
      <w:marLeft w:val="0"/>
      <w:marRight w:val="0"/>
      <w:marTop w:val="0"/>
      <w:marBottom w:val="0"/>
      <w:divBdr>
        <w:top w:val="none" w:sz="0" w:space="0" w:color="auto"/>
        <w:left w:val="none" w:sz="0" w:space="0" w:color="auto"/>
        <w:bottom w:val="none" w:sz="0" w:space="0" w:color="auto"/>
        <w:right w:val="none" w:sz="0" w:space="0" w:color="auto"/>
      </w:divBdr>
    </w:div>
    <w:div w:id="202911639">
      <w:bodyDiv w:val="1"/>
      <w:marLeft w:val="0"/>
      <w:marRight w:val="0"/>
      <w:marTop w:val="0"/>
      <w:marBottom w:val="0"/>
      <w:divBdr>
        <w:top w:val="none" w:sz="0" w:space="0" w:color="auto"/>
        <w:left w:val="none" w:sz="0" w:space="0" w:color="auto"/>
        <w:bottom w:val="none" w:sz="0" w:space="0" w:color="auto"/>
        <w:right w:val="none" w:sz="0" w:space="0" w:color="auto"/>
      </w:divBdr>
    </w:div>
    <w:div w:id="289171709">
      <w:bodyDiv w:val="1"/>
      <w:marLeft w:val="0"/>
      <w:marRight w:val="0"/>
      <w:marTop w:val="0"/>
      <w:marBottom w:val="0"/>
      <w:divBdr>
        <w:top w:val="none" w:sz="0" w:space="0" w:color="auto"/>
        <w:left w:val="none" w:sz="0" w:space="0" w:color="auto"/>
        <w:bottom w:val="none" w:sz="0" w:space="0" w:color="auto"/>
        <w:right w:val="none" w:sz="0" w:space="0" w:color="auto"/>
      </w:divBdr>
    </w:div>
    <w:div w:id="725880188">
      <w:bodyDiv w:val="1"/>
      <w:marLeft w:val="0"/>
      <w:marRight w:val="0"/>
      <w:marTop w:val="0"/>
      <w:marBottom w:val="0"/>
      <w:divBdr>
        <w:top w:val="none" w:sz="0" w:space="0" w:color="auto"/>
        <w:left w:val="none" w:sz="0" w:space="0" w:color="auto"/>
        <w:bottom w:val="none" w:sz="0" w:space="0" w:color="auto"/>
        <w:right w:val="none" w:sz="0" w:space="0" w:color="auto"/>
      </w:divBdr>
    </w:div>
    <w:div w:id="811757243">
      <w:bodyDiv w:val="1"/>
      <w:marLeft w:val="0"/>
      <w:marRight w:val="0"/>
      <w:marTop w:val="0"/>
      <w:marBottom w:val="0"/>
      <w:divBdr>
        <w:top w:val="none" w:sz="0" w:space="0" w:color="auto"/>
        <w:left w:val="none" w:sz="0" w:space="0" w:color="auto"/>
        <w:bottom w:val="none" w:sz="0" w:space="0" w:color="auto"/>
        <w:right w:val="none" w:sz="0" w:space="0" w:color="auto"/>
      </w:divBdr>
    </w:div>
    <w:div w:id="825778696">
      <w:bodyDiv w:val="1"/>
      <w:marLeft w:val="0"/>
      <w:marRight w:val="0"/>
      <w:marTop w:val="0"/>
      <w:marBottom w:val="0"/>
      <w:divBdr>
        <w:top w:val="none" w:sz="0" w:space="0" w:color="auto"/>
        <w:left w:val="none" w:sz="0" w:space="0" w:color="auto"/>
        <w:bottom w:val="none" w:sz="0" w:space="0" w:color="auto"/>
        <w:right w:val="none" w:sz="0" w:space="0" w:color="auto"/>
      </w:divBdr>
    </w:div>
    <w:div w:id="980109755">
      <w:bodyDiv w:val="1"/>
      <w:marLeft w:val="0"/>
      <w:marRight w:val="0"/>
      <w:marTop w:val="0"/>
      <w:marBottom w:val="0"/>
      <w:divBdr>
        <w:top w:val="none" w:sz="0" w:space="0" w:color="auto"/>
        <w:left w:val="none" w:sz="0" w:space="0" w:color="auto"/>
        <w:bottom w:val="none" w:sz="0" w:space="0" w:color="auto"/>
        <w:right w:val="none" w:sz="0" w:space="0" w:color="auto"/>
      </w:divBdr>
      <w:divsChild>
        <w:div w:id="1931891587">
          <w:marLeft w:val="0"/>
          <w:marRight w:val="0"/>
          <w:marTop w:val="0"/>
          <w:marBottom w:val="0"/>
          <w:divBdr>
            <w:top w:val="none" w:sz="0" w:space="0" w:color="auto"/>
            <w:left w:val="none" w:sz="0" w:space="0" w:color="auto"/>
            <w:bottom w:val="none" w:sz="0" w:space="0" w:color="auto"/>
            <w:right w:val="none" w:sz="0" w:space="0" w:color="auto"/>
          </w:divBdr>
          <w:divsChild>
            <w:div w:id="2017657522">
              <w:marLeft w:val="0"/>
              <w:marRight w:val="0"/>
              <w:marTop w:val="0"/>
              <w:marBottom w:val="0"/>
              <w:divBdr>
                <w:top w:val="none" w:sz="0" w:space="0" w:color="auto"/>
                <w:left w:val="none" w:sz="0" w:space="0" w:color="auto"/>
                <w:bottom w:val="none" w:sz="0" w:space="0" w:color="auto"/>
                <w:right w:val="none" w:sz="0" w:space="0" w:color="auto"/>
              </w:divBdr>
            </w:div>
          </w:divsChild>
        </w:div>
        <w:div w:id="1984039408">
          <w:marLeft w:val="0"/>
          <w:marRight w:val="0"/>
          <w:marTop w:val="0"/>
          <w:marBottom w:val="0"/>
          <w:divBdr>
            <w:top w:val="none" w:sz="0" w:space="0" w:color="auto"/>
            <w:left w:val="none" w:sz="0" w:space="0" w:color="auto"/>
            <w:bottom w:val="none" w:sz="0" w:space="0" w:color="auto"/>
            <w:right w:val="none" w:sz="0" w:space="0" w:color="auto"/>
          </w:divBdr>
        </w:div>
      </w:divsChild>
    </w:div>
    <w:div w:id="997803065">
      <w:bodyDiv w:val="1"/>
      <w:marLeft w:val="0"/>
      <w:marRight w:val="0"/>
      <w:marTop w:val="0"/>
      <w:marBottom w:val="0"/>
      <w:divBdr>
        <w:top w:val="none" w:sz="0" w:space="0" w:color="auto"/>
        <w:left w:val="none" w:sz="0" w:space="0" w:color="auto"/>
        <w:bottom w:val="none" w:sz="0" w:space="0" w:color="auto"/>
        <w:right w:val="none" w:sz="0" w:space="0" w:color="auto"/>
      </w:divBdr>
    </w:div>
    <w:div w:id="1031498240">
      <w:bodyDiv w:val="1"/>
      <w:marLeft w:val="0"/>
      <w:marRight w:val="0"/>
      <w:marTop w:val="0"/>
      <w:marBottom w:val="0"/>
      <w:divBdr>
        <w:top w:val="none" w:sz="0" w:space="0" w:color="auto"/>
        <w:left w:val="none" w:sz="0" w:space="0" w:color="auto"/>
        <w:bottom w:val="none" w:sz="0" w:space="0" w:color="auto"/>
        <w:right w:val="none" w:sz="0" w:space="0" w:color="auto"/>
      </w:divBdr>
    </w:div>
    <w:div w:id="1061437888">
      <w:bodyDiv w:val="1"/>
      <w:marLeft w:val="0"/>
      <w:marRight w:val="0"/>
      <w:marTop w:val="0"/>
      <w:marBottom w:val="0"/>
      <w:divBdr>
        <w:top w:val="none" w:sz="0" w:space="0" w:color="auto"/>
        <w:left w:val="none" w:sz="0" w:space="0" w:color="auto"/>
        <w:bottom w:val="none" w:sz="0" w:space="0" w:color="auto"/>
        <w:right w:val="none" w:sz="0" w:space="0" w:color="auto"/>
      </w:divBdr>
      <w:divsChild>
        <w:div w:id="1200124514">
          <w:marLeft w:val="0"/>
          <w:marRight w:val="0"/>
          <w:marTop w:val="0"/>
          <w:marBottom w:val="0"/>
          <w:divBdr>
            <w:top w:val="none" w:sz="0" w:space="0" w:color="auto"/>
            <w:left w:val="none" w:sz="0" w:space="0" w:color="auto"/>
            <w:bottom w:val="none" w:sz="0" w:space="0" w:color="auto"/>
            <w:right w:val="none" w:sz="0" w:space="0" w:color="auto"/>
          </w:divBdr>
          <w:divsChild>
            <w:div w:id="481166458">
              <w:marLeft w:val="0"/>
              <w:marRight w:val="0"/>
              <w:marTop w:val="0"/>
              <w:marBottom w:val="0"/>
              <w:divBdr>
                <w:top w:val="none" w:sz="0" w:space="0" w:color="auto"/>
                <w:left w:val="none" w:sz="0" w:space="0" w:color="auto"/>
                <w:bottom w:val="none" w:sz="0" w:space="0" w:color="auto"/>
                <w:right w:val="none" w:sz="0" w:space="0" w:color="auto"/>
              </w:divBdr>
            </w:div>
          </w:divsChild>
        </w:div>
        <w:div w:id="1103770739">
          <w:marLeft w:val="0"/>
          <w:marRight w:val="0"/>
          <w:marTop w:val="0"/>
          <w:marBottom w:val="0"/>
          <w:divBdr>
            <w:top w:val="none" w:sz="0" w:space="0" w:color="auto"/>
            <w:left w:val="none" w:sz="0" w:space="0" w:color="auto"/>
            <w:bottom w:val="none" w:sz="0" w:space="0" w:color="auto"/>
            <w:right w:val="none" w:sz="0" w:space="0" w:color="auto"/>
          </w:divBdr>
        </w:div>
      </w:divsChild>
    </w:div>
    <w:div w:id="1136097579">
      <w:bodyDiv w:val="1"/>
      <w:marLeft w:val="0"/>
      <w:marRight w:val="0"/>
      <w:marTop w:val="0"/>
      <w:marBottom w:val="0"/>
      <w:divBdr>
        <w:top w:val="none" w:sz="0" w:space="0" w:color="auto"/>
        <w:left w:val="none" w:sz="0" w:space="0" w:color="auto"/>
        <w:bottom w:val="none" w:sz="0" w:space="0" w:color="auto"/>
        <w:right w:val="none" w:sz="0" w:space="0" w:color="auto"/>
      </w:divBdr>
    </w:div>
    <w:div w:id="1154294470">
      <w:bodyDiv w:val="1"/>
      <w:marLeft w:val="0"/>
      <w:marRight w:val="0"/>
      <w:marTop w:val="0"/>
      <w:marBottom w:val="0"/>
      <w:divBdr>
        <w:top w:val="none" w:sz="0" w:space="0" w:color="auto"/>
        <w:left w:val="none" w:sz="0" w:space="0" w:color="auto"/>
        <w:bottom w:val="none" w:sz="0" w:space="0" w:color="auto"/>
        <w:right w:val="none" w:sz="0" w:space="0" w:color="auto"/>
      </w:divBdr>
    </w:div>
    <w:div w:id="1406995790">
      <w:bodyDiv w:val="1"/>
      <w:marLeft w:val="0"/>
      <w:marRight w:val="0"/>
      <w:marTop w:val="0"/>
      <w:marBottom w:val="0"/>
      <w:divBdr>
        <w:top w:val="none" w:sz="0" w:space="0" w:color="auto"/>
        <w:left w:val="none" w:sz="0" w:space="0" w:color="auto"/>
        <w:bottom w:val="none" w:sz="0" w:space="0" w:color="auto"/>
        <w:right w:val="none" w:sz="0" w:space="0" w:color="auto"/>
      </w:divBdr>
    </w:div>
    <w:div w:id="1419017960">
      <w:bodyDiv w:val="1"/>
      <w:marLeft w:val="0"/>
      <w:marRight w:val="0"/>
      <w:marTop w:val="0"/>
      <w:marBottom w:val="0"/>
      <w:divBdr>
        <w:top w:val="none" w:sz="0" w:space="0" w:color="auto"/>
        <w:left w:val="none" w:sz="0" w:space="0" w:color="auto"/>
        <w:bottom w:val="none" w:sz="0" w:space="0" w:color="auto"/>
        <w:right w:val="none" w:sz="0" w:space="0" w:color="auto"/>
      </w:divBdr>
    </w:div>
    <w:div w:id="1573858013">
      <w:bodyDiv w:val="1"/>
      <w:marLeft w:val="0"/>
      <w:marRight w:val="0"/>
      <w:marTop w:val="0"/>
      <w:marBottom w:val="0"/>
      <w:divBdr>
        <w:top w:val="none" w:sz="0" w:space="0" w:color="auto"/>
        <w:left w:val="none" w:sz="0" w:space="0" w:color="auto"/>
        <w:bottom w:val="none" w:sz="0" w:space="0" w:color="auto"/>
        <w:right w:val="none" w:sz="0" w:space="0" w:color="auto"/>
      </w:divBdr>
    </w:div>
    <w:div w:id="1655378215">
      <w:bodyDiv w:val="1"/>
      <w:marLeft w:val="0"/>
      <w:marRight w:val="0"/>
      <w:marTop w:val="0"/>
      <w:marBottom w:val="0"/>
      <w:divBdr>
        <w:top w:val="none" w:sz="0" w:space="0" w:color="auto"/>
        <w:left w:val="none" w:sz="0" w:space="0" w:color="auto"/>
        <w:bottom w:val="none" w:sz="0" w:space="0" w:color="auto"/>
        <w:right w:val="none" w:sz="0" w:space="0" w:color="auto"/>
      </w:divBdr>
    </w:div>
    <w:div w:id="1706443639">
      <w:bodyDiv w:val="1"/>
      <w:marLeft w:val="0"/>
      <w:marRight w:val="0"/>
      <w:marTop w:val="0"/>
      <w:marBottom w:val="0"/>
      <w:divBdr>
        <w:top w:val="none" w:sz="0" w:space="0" w:color="auto"/>
        <w:left w:val="none" w:sz="0" w:space="0" w:color="auto"/>
        <w:bottom w:val="none" w:sz="0" w:space="0" w:color="auto"/>
        <w:right w:val="none" w:sz="0" w:space="0" w:color="auto"/>
      </w:divBdr>
    </w:div>
    <w:div w:id="1882554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nacto.org/2017/08/15/federal-study-concludes-us-must-curb-spe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MlMg/nTWPGg8i0uP7EGGNESGg==">AMUW2mWIO6+5WKnDHnlWStAJBk//0NHtUqrLqwX6to0P4jOlXflICrsKDO9ZTdfMu8+Ise6qrfgxZgc87Ef0CvvMJ2dTn5xxdeF+K8D8XzXTdVI5nIjIZJY=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97313-CE06-B648-9CF3-752CFCAB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Vega-Barachowitz</dc:creator>
  <cp:lastModifiedBy>Microsoft Office User</cp:lastModifiedBy>
  <cp:revision>7</cp:revision>
  <cp:lastPrinted>2020-10-01T15:51:00Z</cp:lastPrinted>
  <dcterms:created xsi:type="dcterms:W3CDTF">2021-02-26T23:10:00Z</dcterms:created>
  <dcterms:modified xsi:type="dcterms:W3CDTF">2021-03-01T15:17:00Z</dcterms:modified>
</cp:coreProperties>
</file>