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A34" w:rsidRDefault="00274A34">
      <w:r>
        <w:t>Federal Highway Administration</w:t>
      </w:r>
      <w:r>
        <w:t xml:space="preserve">, </w:t>
      </w:r>
    </w:p>
    <w:p w:rsidR="00274A34" w:rsidRDefault="00274A34">
      <w:r>
        <w:t xml:space="preserve"> 1200 New Jersey Ave S.E. Washington, DC 20590</w:t>
      </w:r>
    </w:p>
    <w:p w:rsidR="00274A34" w:rsidRDefault="00274A34">
      <w:r>
        <w:t xml:space="preserve"> RE: C</w:t>
      </w:r>
      <w:r>
        <w:t>oncerns about the MUTCD in its current form</w:t>
      </w:r>
    </w:p>
    <w:p w:rsidR="00274A34" w:rsidRDefault="00274A34">
      <w:r>
        <w:t xml:space="preserve"> Dear Acting Administrator Pollack and Secretary </w:t>
      </w:r>
      <w:proofErr w:type="spellStart"/>
      <w:r>
        <w:t>Buttigieg</w:t>
      </w:r>
      <w:proofErr w:type="spellEnd"/>
      <w:r>
        <w:t>:</w:t>
      </w:r>
    </w:p>
    <w:p w:rsidR="00F81ECA" w:rsidRDefault="00274A34">
      <w:r>
        <w:t xml:space="preserve"> </w:t>
      </w:r>
      <w:r w:rsidR="004C042D">
        <w:t>I am concerned</w:t>
      </w:r>
      <w:r>
        <w:t xml:space="preserve"> about the current draft </w:t>
      </w:r>
      <w:proofErr w:type="gramStart"/>
      <w:r>
        <w:t>MUTCD .</w:t>
      </w:r>
      <w:proofErr w:type="gramEnd"/>
      <w:r>
        <w:t xml:space="preserve"> I live in Worthington, Ohio. </w:t>
      </w:r>
      <w:r>
        <w:t xml:space="preserve"> The MUTCD</w:t>
      </w:r>
      <w:r w:rsidR="00F81ECA">
        <w:t xml:space="preserve"> can be</w:t>
      </w:r>
      <w:r>
        <w:t xml:space="preserve"> a major </w:t>
      </w:r>
      <w:proofErr w:type="gramStart"/>
      <w:r>
        <w:t xml:space="preserve">obstacle </w:t>
      </w:r>
      <w:r>
        <w:t xml:space="preserve"> to</w:t>
      </w:r>
      <w:proofErr w:type="gramEnd"/>
      <w:r>
        <w:t xml:space="preserve"> </w:t>
      </w:r>
      <w:r>
        <w:t>supporting street level changes</w:t>
      </w:r>
      <w:r>
        <w:t xml:space="preserve"> that are needed in </w:t>
      </w:r>
      <w:r w:rsidR="00F81ECA">
        <w:t>Worthington</w:t>
      </w:r>
      <w:r w:rsidR="004C042D">
        <w:t xml:space="preserve"> and across our country. </w:t>
      </w:r>
      <w:r>
        <w:t xml:space="preserve"> Even though we recently adopted a “Complete Streets” Policy, the needs of pedestrians and bikes are</w:t>
      </w:r>
      <w:r>
        <w:t xml:space="preserve"> often brushed aside by traffic engineers</w:t>
      </w:r>
      <w:r>
        <w:t xml:space="preserve"> on all levels </w:t>
      </w:r>
      <w:r>
        <w:t xml:space="preserve">based on the rule-bound dictates of the MUTCD. </w:t>
      </w:r>
      <w:r>
        <w:t xml:space="preserve">The main goal seems to be getting cars through as quickly and smoothly as possible rather than considering the needs of </w:t>
      </w:r>
      <w:r w:rsidR="00F81ECA">
        <w:t xml:space="preserve">all </w:t>
      </w:r>
      <w:r>
        <w:t xml:space="preserve">people.  My community is a suburb of Columbus Oh. We have Interstate 71, 315 and 270 surrounding us.  We also have RT 23 (High Street) and </w:t>
      </w:r>
      <w:proofErr w:type="spellStart"/>
      <w:r>
        <w:t>Rt</w:t>
      </w:r>
      <w:proofErr w:type="spellEnd"/>
      <w:r>
        <w:t xml:space="preserve"> 161 (Dublin Granville Road) that cut through the heart </w:t>
      </w:r>
      <w:r w:rsidR="00F81ECA">
        <w:t>of our community.  Children and families in our community are unable to safely navigate</w:t>
      </w:r>
      <w:r w:rsidR="004C042D">
        <w:t xml:space="preserve"> on foot or bike</w:t>
      </w:r>
      <w:r w:rsidR="00F81ECA">
        <w:t xml:space="preserve"> to parks, middle school, or our rec center due to issues of speed and lack of local voice and flexibility on design especially with the routes that cross the heart of our community.</w:t>
      </w:r>
    </w:p>
    <w:p w:rsidR="004C042D" w:rsidRDefault="00F81ECA">
      <w:proofErr w:type="gramStart"/>
      <w:r>
        <w:t xml:space="preserve">Please </w:t>
      </w:r>
      <w:r w:rsidR="00274A34">
        <w:t xml:space="preserve"> perform</w:t>
      </w:r>
      <w:proofErr w:type="gramEnd"/>
      <w:r w:rsidR="00274A34">
        <w:t xml:space="preserve"> a comprehensive o</w:t>
      </w:r>
      <w:r>
        <w:t xml:space="preserve">verhaul of the MUTCD, based on equity for all users, health, and safety .  Let’s get </w:t>
      </w:r>
      <w:r w:rsidR="00274A34">
        <w:t>a rule book that</w:t>
      </w:r>
      <w:r>
        <w:t xml:space="preserve"> traffic engineers use </w:t>
      </w:r>
      <w:proofErr w:type="gramStart"/>
      <w:r>
        <w:t>that :</w:t>
      </w:r>
      <w:proofErr w:type="gramEnd"/>
      <w:r>
        <w:t xml:space="preserve"> </w:t>
      </w:r>
    </w:p>
    <w:p w:rsidR="00F81ECA" w:rsidRDefault="004C042D" w:rsidP="004C042D">
      <w:pPr>
        <w:pStyle w:val="ListParagraph"/>
        <w:numPr>
          <w:ilvl w:val="0"/>
          <w:numId w:val="2"/>
        </w:numPr>
      </w:pPr>
      <w:r>
        <w:t>I</w:t>
      </w:r>
      <w:r w:rsidR="00274A34">
        <w:t>s designed to support healthier safer communities</w:t>
      </w:r>
      <w:r>
        <w:t xml:space="preserve"> for pedestrians and bikes</w:t>
      </w:r>
      <w:r w:rsidR="00274A34">
        <w:t xml:space="preserve"> </w:t>
      </w:r>
    </w:p>
    <w:p w:rsidR="00F81ECA" w:rsidRDefault="00F81ECA" w:rsidP="004C042D">
      <w:pPr>
        <w:pStyle w:val="ListParagraph"/>
        <w:numPr>
          <w:ilvl w:val="0"/>
          <w:numId w:val="2"/>
        </w:numPr>
      </w:pPr>
      <w:r>
        <w:t xml:space="preserve">Gives local residents a voice in what kind of infrastructure is needed. </w:t>
      </w:r>
    </w:p>
    <w:p w:rsidR="00F81ECA" w:rsidRDefault="00F81ECA" w:rsidP="004C042D">
      <w:pPr>
        <w:pStyle w:val="ListParagraph"/>
        <w:numPr>
          <w:ilvl w:val="0"/>
          <w:numId w:val="2"/>
        </w:numPr>
      </w:pPr>
      <w:r>
        <w:t xml:space="preserve"> Gives engineers flexibility to design urban streets that are safe en</w:t>
      </w:r>
      <w:r w:rsidR="004C042D">
        <w:t>ough for children</w:t>
      </w:r>
      <w:r w:rsidR="00752BE9">
        <w:t xml:space="preserve"> and seniors</w:t>
      </w:r>
      <w:r w:rsidR="004C042D">
        <w:t xml:space="preserve"> to navigate. </w:t>
      </w:r>
    </w:p>
    <w:p w:rsidR="0090721C" w:rsidRDefault="00752BE9" w:rsidP="004C042D">
      <w:pPr>
        <w:pStyle w:val="ListParagraph"/>
        <w:numPr>
          <w:ilvl w:val="0"/>
          <w:numId w:val="2"/>
        </w:numPr>
      </w:pPr>
      <w:r>
        <w:t xml:space="preserve"> </w:t>
      </w:r>
      <w:proofErr w:type="gramStart"/>
      <w:r>
        <w:t xml:space="preserve">Ensures </w:t>
      </w:r>
      <w:r w:rsidR="00274A34">
        <w:t xml:space="preserve"> urban</w:t>
      </w:r>
      <w:proofErr w:type="gramEnd"/>
      <w:r w:rsidR="00274A34">
        <w:t xml:space="preserve"> and suburban signalized intersection</w:t>
      </w:r>
      <w:r>
        <w:t>s have</w:t>
      </w:r>
      <w:r w:rsidR="00274A34">
        <w:t xml:space="preserve"> basic p</w:t>
      </w:r>
      <w:r>
        <w:t>edestrian infrastructure.</w:t>
      </w:r>
    </w:p>
    <w:p w:rsidR="00752BE9" w:rsidRDefault="00752BE9" w:rsidP="00752BE9"/>
    <w:p w:rsidR="00752BE9" w:rsidRDefault="00752BE9" w:rsidP="00752BE9">
      <w:r>
        <w:t>Sincerely,</w:t>
      </w:r>
    </w:p>
    <w:p w:rsidR="00752BE9" w:rsidRDefault="00752BE9" w:rsidP="00752BE9">
      <w:r>
        <w:t>Ann Horton</w:t>
      </w:r>
    </w:p>
    <w:p w:rsidR="00752BE9" w:rsidRDefault="00752BE9" w:rsidP="00752BE9">
      <w:r>
        <w:t xml:space="preserve">237 </w:t>
      </w:r>
      <w:proofErr w:type="spellStart"/>
      <w:r>
        <w:t>Larrimer</w:t>
      </w:r>
      <w:proofErr w:type="spellEnd"/>
      <w:r>
        <w:t xml:space="preserve"> Ave</w:t>
      </w:r>
    </w:p>
    <w:p w:rsidR="00752BE9" w:rsidRDefault="00752BE9" w:rsidP="00752BE9">
      <w:r>
        <w:t>Worthington OH 43085</w:t>
      </w:r>
      <w:bookmarkStart w:id="0" w:name="_GoBack"/>
      <w:bookmarkEnd w:id="0"/>
    </w:p>
    <w:sectPr w:rsidR="00752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6EA1"/>
    <w:multiLevelType w:val="hybridMultilevel"/>
    <w:tmpl w:val="C540C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E059F2"/>
    <w:multiLevelType w:val="hybridMultilevel"/>
    <w:tmpl w:val="D51A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A34"/>
    <w:rsid w:val="00274A34"/>
    <w:rsid w:val="004C042D"/>
    <w:rsid w:val="00752BE9"/>
    <w:rsid w:val="0090721C"/>
    <w:rsid w:val="00F81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4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cp:lastModifiedBy>
  <cp:revision>1</cp:revision>
  <dcterms:created xsi:type="dcterms:W3CDTF">2021-03-29T21:07:00Z</dcterms:created>
  <dcterms:modified xsi:type="dcterms:W3CDTF">2021-03-29T21:46:00Z</dcterms:modified>
</cp:coreProperties>
</file>