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74120" w14:textId="5DF0AFE0" w:rsidR="00B807DE" w:rsidRDefault="00B807DE" w:rsidP="00B807DE">
      <w:r>
        <w:rPr>
          <w:noProof/>
        </w:rPr>
        <w:drawing>
          <wp:inline distT="0" distB="0" distL="0" distR="0" wp14:anchorId="75981D02" wp14:editId="479CCDE2">
            <wp:extent cx="5943600" cy="1072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913D" w14:textId="521BE183" w:rsidR="00B807DE" w:rsidRDefault="00B807DE" w:rsidP="00B807DE">
      <w:pPr>
        <w:pStyle w:val="NoSpacing"/>
      </w:pPr>
      <w:r>
        <w:t>Federal Highway Administration</w:t>
      </w:r>
    </w:p>
    <w:p w14:paraId="1539B245" w14:textId="77777777" w:rsidR="00B807DE" w:rsidRDefault="00B807DE" w:rsidP="00B807DE">
      <w:pPr>
        <w:pStyle w:val="NoSpacing"/>
      </w:pPr>
      <w:r>
        <w:t>US Department of Transportation</w:t>
      </w:r>
    </w:p>
    <w:p w14:paraId="6178C420" w14:textId="77777777" w:rsidR="00B807DE" w:rsidRDefault="00B807DE" w:rsidP="00B807DE">
      <w:pPr>
        <w:pStyle w:val="NoSpacing"/>
      </w:pPr>
      <w:r>
        <w:t>1200 New Jersey Ave S.E.</w:t>
      </w:r>
    </w:p>
    <w:p w14:paraId="7108EF44" w14:textId="4534D706" w:rsidR="00B807DE" w:rsidRDefault="00B807DE" w:rsidP="00B807DE">
      <w:pPr>
        <w:pStyle w:val="NoSpacing"/>
      </w:pPr>
      <w:r>
        <w:t>Washington, DC 20590</w:t>
      </w:r>
    </w:p>
    <w:p w14:paraId="1729DFAB" w14:textId="77777777" w:rsidR="00B807DE" w:rsidRDefault="00B807DE" w:rsidP="00B807DE">
      <w:pPr>
        <w:pStyle w:val="NoSpacing"/>
      </w:pPr>
    </w:p>
    <w:p w14:paraId="7ECFF644" w14:textId="77777777" w:rsidR="00B807DE" w:rsidRDefault="00B807DE" w:rsidP="00B807DE">
      <w:r>
        <w:t>RE: Serious concerns about the MUTCD in its current form</w:t>
      </w:r>
    </w:p>
    <w:p w14:paraId="0B278492" w14:textId="77777777" w:rsidR="00B807DE" w:rsidRDefault="00B807DE" w:rsidP="00B807DE">
      <w:r>
        <w:t>Dear Acting Administrator Pollack and Secretary Buttigieg:</w:t>
      </w:r>
    </w:p>
    <w:p w14:paraId="471E7388" w14:textId="7BD20313" w:rsidR="00B807DE" w:rsidRDefault="00B807DE" w:rsidP="00B807DE">
      <w:r>
        <w:t>I write, as the program coordinator for Marin Safe Routes to Schools</w:t>
      </w:r>
      <w:r>
        <w:t xml:space="preserve"> </w:t>
      </w:r>
      <w:r>
        <w:t>to raise serious concerns about the current draft MUTCD under revision by the agency. The</w:t>
      </w:r>
      <w:r>
        <w:t xml:space="preserve"> </w:t>
      </w:r>
      <w:r>
        <w:t>MUTCD</w:t>
      </w:r>
      <w:r>
        <w:t xml:space="preserve"> needs to be brought into the 21</w:t>
      </w:r>
      <w:r w:rsidRPr="00B807DE">
        <w:rPr>
          <w:vertAlign w:val="superscript"/>
        </w:rPr>
        <w:t>st</w:t>
      </w:r>
      <w:r>
        <w:t xml:space="preserve"> century recognizing the needs of all road users.  Here are some of the changes that are needed to create a safe environment for children, the elderly and all bicyclists and pedestrians:</w:t>
      </w:r>
    </w:p>
    <w:p w14:paraId="48D660B4" w14:textId="1451CF04" w:rsidR="00B807DE" w:rsidRDefault="00B807DE" w:rsidP="00B807DE">
      <w:pPr>
        <w:pStyle w:val="ListParagraph"/>
        <w:numPr>
          <w:ilvl w:val="0"/>
          <w:numId w:val="1"/>
        </w:numPr>
      </w:pPr>
      <w:r>
        <w:t>Ensures every urban and suburban signalized intersection has accessible pedestrian</w:t>
      </w:r>
      <w:r>
        <w:t xml:space="preserve"> </w:t>
      </w:r>
      <w:r>
        <w:t>infrastructure, including curb ramps, audible and tactile signals, pedestrian signal heads</w:t>
      </w:r>
      <w:r>
        <w:t xml:space="preserve"> </w:t>
      </w:r>
      <w:r>
        <w:t>that display “Walk” and “Don’t Walk” messages, and painted crosswalks.</w:t>
      </w:r>
    </w:p>
    <w:p w14:paraId="6348BF84" w14:textId="52A7222A" w:rsidR="00B807DE" w:rsidRDefault="00B807DE" w:rsidP="00B807DE">
      <w:pPr>
        <w:pStyle w:val="ListParagraph"/>
        <w:numPr>
          <w:ilvl w:val="0"/>
          <w:numId w:val="1"/>
        </w:numPr>
      </w:pPr>
      <w:r>
        <w:t>Gives local residents a voice in what kind of infrastructure is needed.</w:t>
      </w:r>
    </w:p>
    <w:p w14:paraId="7B5CAB43" w14:textId="2DF9EEC9" w:rsidR="00B807DE" w:rsidRDefault="00B807DE" w:rsidP="00B807DE">
      <w:pPr>
        <w:pStyle w:val="ListParagraph"/>
        <w:numPr>
          <w:ilvl w:val="0"/>
          <w:numId w:val="1"/>
        </w:numPr>
      </w:pPr>
      <w:r>
        <w:t>Gives engineers flexibility to design urban streets that are safe enough for children to</w:t>
      </w:r>
      <w:r>
        <w:t xml:space="preserve"> </w:t>
      </w:r>
      <w:r>
        <w:t>navigate.</w:t>
      </w:r>
    </w:p>
    <w:p w14:paraId="2D233515" w14:textId="58875EB1" w:rsidR="00B807DE" w:rsidRDefault="00B807DE" w:rsidP="00B807DE">
      <w:pPr>
        <w:pStyle w:val="ListParagraph"/>
        <w:numPr>
          <w:ilvl w:val="0"/>
          <w:numId w:val="1"/>
        </w:numPr>
      </w:pPr>
      <w:r>
        <w:t>abandon the outdated 85% rule which allows automobiles to continue to travel at unsafe speeds while creating an unsafe environment for other road users</w:t>
      </w:r>
    </w:p>
    <w:p w14:paraId="5C489E91" w14:textId="314E0258" w:rsidR="00B807DE" w:rsidRDefault="00B807DE" w:rsidP="00B807DE">
      <w:pPr>
        <w:pStyle w:val="ListParagraph"/>
        <w:numPr>
          <w:ilvl w:val="0"/>
          <w:numId w:val="1"/>
        </w:numPr>
      </w:pPr>
      <w:r>
        <w:t>Allow for creative crosswalk designs that can give a community a unique look without hindering road safety</w:t>
      </w:r>
    </w:p>
    <w:p w14:paraId="18BCB0E4" w14:textId="61E3B5AC" w:rsidR="00B807DE" w:rsidRDefault="00B807DE" w:rsidP="00B807DE">
      <w:pPr>
        <w:pStyle w:val="ListParagraph"/>
        <w:numPr>
          <w:ilvl w:val="0"/>
          <w:numId w:val="1"/>
        </w:numPr>
      </w:pPr>
      <w:r>
        <w:t>Make it easier to create bike facilities including cycle tracks which are especially useful in school zones.</w:t>
      </w:r>
    </w:p>
    <w:p w14:paraId="5C114C6E" w14:textId="4CCEDA65" w:rsidR="00B807DE" w:rsidRDefault="00B807DE" w:rsidP="00B807DE">
      <w:r>
        <w:t xml:space="preserve">I </w:t>
      </w:r>
      <w:r>
        <w:t>am</w:t>
      </w:r>
      <w:r>
        <w:t xml:space="preserve"> asking that FHWA reframe and rewrite the MUTCD, creating a path</w:t>
      </w:r>
      <w:r>
        <w:t xml:space="preserve"> </w:t>
      </w:r>
      <w:r>
        <w:t>for guidance that more closely aligns with the equity, safety, and sustainability goals of</w:t>
      </w:r>
      <w:r>
        <w:t xml:space="preserve"> </w:t>
      </w:r>
      <w:r>
        <w:t>American cities, as well as those of the Biden Administration.</w:t>
      </w:r>
    </w:p>
    <w:p w14:paraId="1EAE0535" w14:textId="77777777" w:rsidR="00B807DE" w:rsidRDefault="00B807DE" w:rsidP="00B807DE">
      <w:r>
        <w:t>Thank you,</w:t>
      </w:r>
    </w:p>
    <w:p w14:paraId="0D343830" w14:textId="411E69F9" w:rsidR="007B7369" w:rsidRDefault="00B807DE" w:rsidP="00B807DE">
      <w:r>
        <w:t>Wendi Kallins</w:t>
      </w:r>
    </w:p>
    <w:p w14:paraId="46D44D46" w14:textId="327EA5CC" w:rsidR="00B807DE" w:rsidRDefault="00B807DE" w:rsidP="00B807DE">
      <w:r>
        <w:t>Marin Safe Routes to Schools</w:t>
      </w:r>
    </w:p>
    <w:sectPr w:rsidR="00B80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B50B68"/>
    <w:multiLevelType w:val="hybridMultilevel"/>
    <w:tmpl w:val="969EC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DE"/>
    <w:rsid w:val="007B7369"/>
    <w:rsid w:val="00B8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C019F"/>
  <w15:chartTrackingRefBased/>
  <w15:docId w15:val="{08F5CE22-8F48-4737-9F6D-22D9D603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07D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0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270</Words>
  <Characters>1404</Characters>
  <Application>Microsoft Office Word</Application>
  <DocSecurity>0</DocSecurity>
  <Lines>100</Lines>
  <Paragraphs>66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Wendi Kallins</dc:creator>
  <cp:keywords/>
  <dc:description/>
  <cp:lastModifiedBy>Wendi Kallins</cp:lastModifiedBy>
  <cp:revision>1</cp:revision>
  <dcterms:created xsi:type="dcterms:W3CDTF">2021-04-19T18:36:00Z</dcterms:created>
  <dcterms:modified xsi:type="dcterms:W3CDTF">2021-04-19T18:45:00Z</dcterms:modified>
</cp:coreProperties>
</file>