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8D" w14:textId="38E3563C" w:rsidR="00BC3B64" w:rsidRPr="00A67B2B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A67B2B">
        <w:rPr>
          <w:rFonts w:ascii="Arial" w:hAnsi="Arial" w:cs="Arial"/>
          <w:sz w:val="20"/>
          <w:szCs w:val="20"/>
        </w:rPr>
        <w:t xml:space="preserve"> MUTCD</w:t>
      </w:r>
      <w:r w:rsidR="00986E47" w:rsidRPr="00A67B2B">
        <w:rPr>
          <w:rFonts w:ascii="Arial" w:hAnsi="Arial" w:cs="Arial"/>
          <w:sz w:val="20"/>
          <w:szCs w:val="20"/>
        </w:rPr>
        <w:t>.</w:t>
      </w:r>
      <w:r w:rsidR="00142413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A67B2B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A67B2B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A67B2B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6957FF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F130A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006579" w:rsidRPr="00A67B2B">
        <w:rPr>
          <w:rFonts w:ascii="Arial" w:hAnsi="Arial" w:cs="Arial"/>
          <w:sz w:val="20"/>
          <w:szCs w:val="20"/>
        </w:rPr>
        <w:t>se Table 1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provide </w:t>
      </w:r>
      <w:r w:rsidR="00417593">
        <w:rPr>
          <w:rFonts w:ascii="Arial" w:hAnsi="Arial" w:cs="Arial"/>
          <w:sz w:val="20"/>
          <w:szCs w:val="20"/>
        </w:rPr>
        <w:t xml:space="preserve">your </w:t>
      </w:r>
      <w:r w:rsidR="00C1721D">
        <w:rPr>
          <w:rFonts w:ascii="Arial" w:hAnsi="Arial" w:cs="Arial"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comments</w:t>
      </w:r>
      <w:r w:rsidR="00006579" w:rsidRPr="00A67B2B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006579" w:rsidRPr="00A67B2B">
        <w:rPr>
          <w:rFonts w:ascii="Arial" w:hAnsi="Arial" w:cs="Arial"/>
          <w:sz w:val="20"/>
          <w:szCs w:val="20"/>
        </w:rPr>
        <w:t>Table 2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>
        <w:rPr>
          <w:rFonts w:ascii="Arial" w:hAnsi="Arial" w:cs="Arial"/>
          <w:sz w:val="20"/>
          <w:szCs w:val="20"/>
        </w:rPr>
        <w:t>that another commenter has</w:t>
      </w:r>
      <w:r>
        <w:rPr>
          <w:rFonts w:ascii="Arial" w:hAnsi="Arial" w:cs="Arial"/>
          <w:sz w:val="20"/>
          <w:szCs w:val="20"/>
        </w:rPr>
        <w:t xml:space="preserve"> </w:t>
      </w:r>
      <w:r w:rsidR="003C79CF">
        <w:rPr>
          <w:rFonts w:ascii="Arial" w:hAnsi="Arial" w:cs="Arial"/>
          <w:sz w:val="20"/>
          <w:szCs w:val="20"/>
        </w:rPr>
        <w:t>submitted to</w:t>
      </w:r>
      <w:r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not</w:t>
      </w:r>
      <w:r w:rsidR="000B28D3" w:rsidRPr="00A67B2B">
        <w:rPr>
          <w:rFonts w:ascii="Arial" w:hAnsi="Arial" w:cs="Arial"/>
          <w:sz w:val="20"/>
          <w:szCs w:val="20"/>
        </w:rPr>
        <w:t xml:space="preserve"> adjust </w:t>
      </w:r>
      <w:r w:rsidR="00D543C1" w:rsidRPr="00A67B2B">
        <w:rPr>
          <w:rFonts w:ascii="Arial" w:hAnsi="Arial" w:cs="Arial"/>
          <w:sz w:val="20"/>
          <w:szCs w:val="20"/>
        </w:rPr>
        <w:t>formatting of the rows and columns</w:t>
      </w:r>
      <w:r w:rsidR="000B28D3" w:rsidRPr="00A67B2B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A67B2B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0B28D3" w:rsidRPr="00A67B2B">
        <w:rPr>
          <w:rFonts w:ascii="Arial" w:hAnsi="Arial" w:cs="Arial"/>
          <w:sz w:val="20"/>
          <w:szCs w:val="20"/>
        </w:rPr>
        <w:t xml:space="preserve"> add rows to this form</w:t>
      </w:r>
      <w:r w:rsidR="00DF130A">
        <w:rPr>
          <w:rFonts w:ascii="Arial" w:hAnsi="Arial" w:cs="Arial"/>
          <w:sz w:val="20"/>
          <w:szCs w:val="20"/>
        </w:rPr>
        <w:t>,</w:t>
      </w:r>
      <w:r w:rsidR="000B28D3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 </w:t>
      </w:r>
      <w:r w:rsidR="000B28D3" w:rsidRPr="00A67B2B">
        <w:rPr>
          <w:rFonts w:ascii="Arial" w:hAnsi="Arial" w:cs="Arial"/>
          <w:sz w:val="20"/>
          <w:szCs w:val="20"/>
        </w:rPr>
        <w:t>the “Insert Rows” function</w:t>
      </w:r>
      <w:r w:rsidR="001C7E04">
        <w:rPr>
          <w:rFonts w:ascii="Arial" w:hAnsi="Arial" w:cs="Arial"/>
          <w:sz w:val="20"/>
          <w:szCs w:val="20"/>
        </w:rPr>
        <w:t>, or hover</w:t>
      </w:r>
      <w:r>
        <w:rPr>
          <w:rFonts w:ascii="Arial" w:hAnsi="Arial" w:cs="Arial"/>
          <w:sz w:val="20"/>
          <w:szCs w:val="20"/>
        </w:rPr>
        <w:t xml:space="preserve"> </w:t>
      </w:r>
      <w:r w:rsidR="00DA7226">
        <w:rPr>
          <w:rFonts w:ascii="Arial" w:hAnsi="Arial" w:cs="Arial"/>
          <w:sz w:val="20"/>
          <w:szCs w:val="20"/>
        </w:rPr>
        <w:t>just outside</w:t>
      </w:r>
      <w:r w:rsidR="001C7E04">
        <w:rPr>
          <w:rFonts w:ascii="Arial" w:hAnsi="Arial" w:cs="Arial"/>
          <w:sz w:val="20"/>
          <w:szCs w:val="20"/>
        </w:rPr>
        <w:t xml:space="preserve"> the left edge of the </w:t>
      </w:r>
      <w:r w:rsidR="00F926DD">
        <w:rPr>
          <w:rFonts w:ascii="Arial" w:hAnsi="Arial" w:cs="Arial"/>
          <w:sz w:val="20"/>
          <w:szCs w:val="20"/>
        </w:rPr>
        <w:t xml:space="preserve">row </w:t>
      </w:r>
      <w:r w:rsidR="00D015E1">
        <w:rPr>
          <w:rFonts w:ascii="Arial" w:hAnsi="Arial" w:cs="Arial"/>
          <w:sz w:val="20"/>
          <w:szCs w:val="20"/>
        </w:rPr>
        <w:t>below</w:t>
      </w:r>
      <w:r w:rsidR="00F926DD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>
        <w:rPr>
          <w:rFonts w:ascii="Arial" w:hAnsi="Arial" w:cs="Arial"/>
          <w:sz w:val="20"/>
          <w:szCs w:val="20"/>
        </w:rPr>
        <w:t xml:space="preserve"> and click the</w:t>
      </w:r>
      <w:r w:rsidR="00927EB7">
        <w:rPr>
          <w:rFonts w:ascii="Arial" w:hAnsi="Arial" w:cs="Arial"/>
          <w:sz w:val="20"/>
          <w:szCs w:val="20"/>
        </w:rPr>
        <w:t xml:space="preserve"> encircled</w:t>
      </w:r>
      <w:r w:rsidR="001C7E04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A67B2B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A67B2B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A67B2B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A67B2B">
        <w:rPr>
          <w:rFonts w:ascii="Arial" w:hAnsi="Arial" w:cs="Arial"/>
          <w:sz w:val="20"/>
          <w:szCs w:val="20"/>
        </w:rPr>
        <w:t xml:space="preserve">; </w:t>
      </w:r>
      <w:r w:rsidRPr="00A67B2B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A67B2B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A67B2B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>
        <w:rPr>
          <w:rFonts w:ascii="Arial" w:hAnsi="Arial" w:cs="Arial"/>
          <w:b/>
          <w:bCs/>
          <w:sz w:val="20"/>
          <w:szCs w:val="20"/>
        </w:rPr>
        <w:t>ORIGINAL</w:t>
      </w:r>
      <w:r w:rsidR="00836E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A67B2B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836E4A">
        <w:rPr>
          <w:rFonts w:ascii="Arial" w:hAnsi="Arial" w:cs="Arial"/>
          <w:sz w:val="20"/>
          <w:szCs w:val="20"/>
        </w:rPr>
        <w:t>P</w:t>
      </w:r>
      <w:r w:rsidR="00295CAE" w:rsidRPr="00A67B2B">
        <w:rPr>
          <w:rFonts w:ascii="Arial" w:hAnsi="Arial" w:cs="Arial"/>
          <w:sz w:val="20"/>
          <w:szCs w:val="20"/>
        </w:rPr>
        <w:t xml:space="preserve">lease indicate the </w:t>
      </w:r>
      <w:r w:rsidR="002063CD">
        <w:rPr>
          <w:rFonts w:ascii="Arial" w:hAnsi="Arial" w:cs="Arial"/>
          <w:sz w:val="20"/>
          <w:szCs w:val="20"/>
        </w:rPr>
        <w:t xml:space="preserve">applicable </w:t>
      </w:r>
      <w:r w:rsidR="00295CAE" w:rsidRPr="00A67B2B">
        <w:rPr>
          <w:rFonts w:ascii="Arial" w:hAnsi="Arial" w:cs="Arial"/>
          <w:sz w:val="20"/>
          <w:szCs w:val="20"/>
        </w:rPr>
        <w:t>proposed Section numbers</w:t>
      </w:r>
      <w:r w:rsidR="00836E4A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836E4A">
        <w:rPr>
          <w:rFonts w:ascii="Arial" w:hAnsi="Arial" w:cs="Arial"/>
          <w:sz w:val="20"/>
          <w:szCs w:val="20"/>
        </w:rPr>
        <w:t>In the next three columns</w:t>
      </w:r>
      <w:r w:rsidR="002063CD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>” “NO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A67B2B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A67B2B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>
        <w:rPr>
          <w:rFonts w:ascii="Arial" w:hAnsi="Arial" w:cs="Arial"/>
          <w:sz w:val="20"/>
          <w:szCs w:val="20"/>
        </w:rPr>
        <w:t xml:space="preserve">proposed </w:t>
      </w:r>
      <w:r w:rsidR="00295CAE" w:rsidRPr="00A67B2B">
        <w:rPr>
          <w:rFonts w:ascii="Arial" w:hAnsi="Arial" w:cs="Arial"/>
          <w:sz w:val="20"/>
          <w:szCs w:val="20"/>
        </w:rPr>
        <w:t xml:space="preserve">change based on your </w:t>
      </w:r>
      <w:r w:rsidR="00412ED2">
        <w:rPr>
          <w:rFonts w:ascii="Arial" w:hAnsi="Arial" w:cs="Arial"/>
          <w:sz w:val="20"/>
          <w:szCs w:val="20"/>
        </w:rPr>
        <w:t xml:space="preserve">objective </w:t>
      </w:r>
      <w:r w:rsidR="00295CAE" w:rsidRPr="00A67B2B">
        <w:rPr>
          <w:rFonts w:ascii="Arial" w:hAnsi="Arial" w:cs="Arial"/>
          <w:sz w:val="20"/>
          <w:szCs w:val="20"/>
        </w:rPr>
        <w:t>experience</w:t>
      </w:r>
      <w:r w:rsidR="00412ED2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9937CF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A67B2B">
        <w:rPr>
          <w:rFonts w:ascii="Arial" w:hAnsi="Arial" w:cs="Arial"/>
          <w:sz w:val="20"/>
          <w:szCs w:val="20"/>
        </w:rPr>
        <w:t xml:space="preserve">nal information </w:t>
      </w:r>
      <w:r w:rsidR="00B014CB">
        <w:rPr>
          <w:rFonts w:ascii="Arial" w:hAnsi="Arial" w:cs="Arial"/>
          <w:sz w:val="20"/>
          <w:szCs w:val="20"/>
        </w:rPr>
        <w:t xml:space="preserve">that </w:t>
      </w:r>
      <w:r w:rsidRPr="00A67B2B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782C18" w14:paraId="69C35938" w14:textId="1A844DC7" w:rsidTr="006D1026">
        <w:tc>
          <w:tcPr>
            <w:tcW w:w="1170" w:type="dxa"/>
          </w:tcPr>
          <w:p w14:paraId="51851293" w14:textId="01E8FC6D" w:rsidR="00A60135" w:rsidRPr="004A03C4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B2A22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4A03C4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4A03C4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ext</w:t>
            </w:r>
            <w:r w:rsidRPr="004A03C4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4A03C4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</w:t>
            </w:r>
            <w:proofErr w:type="gramStart"/>
            <w:r w:rsidRPr="004A03C4">
              <w:rPr>
                <w:rFonts w:ascii="Arial" w:hAnsi="Arial" w:cs="Arial"/>
                <w:sz w:val="20"/>
                <w:szCs w:val="20"/>
              </w:rPr>
              <w:t xml:space="preserve">with 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03C4">
              <w:rPr>
                <w:rFonts w:ascii="Arial" w:hAnsi="Arial" w:cs="Arial"/>
                <w:sz w:val="20"/>
                <w:szCs w:val="20"/>
              </w:rPr>
              <w:t>concept</w:t>
            </w:r>
            <w:proofErr w:type="gramEnd"/>
            <w:r w:rsidR="00D40A56" w:rsidRPr="004A03C4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4A03C4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4A03C4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4A03C4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8B2A2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A67B2B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8B2A2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6D1026" w14:paraId="728D6732" w14:textId="0756E885" w:rsidTr="006D1026">
        <w:tc>
          <w:tcPr>
            <w:tcW w:w="1170" w:type="dxa"/>
          </w:tcPr>
          <w:p w14:paraId="6AFCDF00" w14:textId="489E9274" w:rsidR="006D1026" w:rsidRPr="00A67B2B" w:rsidRDefault="006D1026" w:rsidP="006D102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1167" w:type="dxa"/>
          </w:tcPr>
          <w:p w14:paraId="02040168" w14:textId="30F2F101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6EB6B6BD" w14:textId="0CDAFBD7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50A51550" w14:textId="19C099DA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2C22E9F2" w14:textId="06653533" w:rsidR="006D1026" w:rsidRPr="00A67B2B" w:rsidRDefault="006D1026" w:rsidP="006D102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FE495D">
              <w:rPr>
                <w:rFonts w:ascii="Arial" w:hAnsi="Arial" w:cs="Arial"/>
                <w:sz w:val="20"/>
                <w:szCs w:val="20"/>
              </w:rPr>
              <w:t>See other file submitted to docket which shows detailed recommended changes to the draft MUTCD text, figures, and tables.</w:t>
            </w:r>
          </w:p>
        </w:tc>
      </w:tr>
      <w:tr w:rsidR="00782C18" w14:paraId="291930E3" w14:textId="74252152" w:rsidTr="006D1026">
        <w:tc>
          <w:tcPr>
            <w:tcW w:w="1170" w:type="dxa"/>
          </w:tcPr>
          <w:p w14:paraId="5C239D48" w14:textId="5DAFA9D7" w:rsidR="00F06647" w:rsidRPr="00A67B2B" w:rsidRDefault="00DD1701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4B.01</w:t>
            </w:r>
          </w:p>
        </w:tc>
        <w:tc>
          <w:tcPr>
            <w:tcW w:w="1167" w:type="dxa"/>
          </w:tcPr>
          <w:p w14:paraId="5D55ADD1" w14:textId="1E225FB8" w:rsidR="00F06647" w:rsidRPr="00A67B2B" w:rsidRDefault="00DD1701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AFA22E3" w14:textId="0DD7DDC4" w:rsidR="00F06647" w:rsidRPr="00A67B2B" w:rsidRDefault="00DD1701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36BEA9F" w14:textId="12E9A4F1" w:rsidR="00F06647" w:rsidRPr="00A67B2B" w:rsidRDefault="00DD1701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F7C4F3C" w14:textId="103A8C9E" w:rsidR="00F06647" w:rsidRPr="00A67B2B" w:rsidRDefault="00BE6E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4B.01 as presented in the NPA.</w:t>
            </w:r>
          </w:p>
        </w:tc>
      </w:tr>
      <w:tr w:rsidR="00BE6E30" w14:paraId="1CF3A083" w14:textId="77777777" w:rsidTr="006D1026">
        <w:tc>
          <w:tcPr>
            <w:tcW w:w="1170" w:type="dxa"/>
          </w:tcPr>
          <w:p w14:paraId="451DFB5D" w14:textId="1EA022BF" w:rsidR="00BE6E30" w:rsidRPr="00A67B2B" w:rsidRDefault="00BE6E30" w:rsidP="00BE6E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4B.0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67" w:type="dxa"/>
          </w:tcPr>
          <w:p w14:paraId="2A40E897" w14:textId="77C2882F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1727BF7A" w14:textId="7CEF67A9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AE95DE5" w14:textId="0768B084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5C40B56" w14:textId="576D370B" w:rsidR="00BE6E30" w:rsidRPr="00A67B2B" w:rsidRDefault="00BE6E30" w:rsidP="00BE6E30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4B.0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BE6E30" w14:paraId="1E48C686" w14:textId="77777777" w:rsidTr="006D1026">
        <w:tc>
          <w:tcPr>
            <w:tcW w:w="1170" w:type="dxa"/>
          </w:tcPr>
          <w:p w14:paraId="0D863D76" w14:textId="40D4ED91" w:rsidR="00BE6E30" w:rsidRPr="00A67B2B" w:rsidRDefault="00BE6E30" w:rsidP="00BE6E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4B.0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67" w:type="dxa"/>
          </w:tcPr>
          <w:p w14:paraId="71F0826C" w14:textId="716DA970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2C87008" w14:textId="170A0F79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E7EB40E" w14:textId="78004A14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DCE4C0F" w14:textId="67949F2B" w:rsidR="00BE6E30" w:rsidRPr="00A67B2B" w:rsidRDefault="00BE6E30" w:rsidP="00BE6E30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4B.0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BE6E30" w14:paraId="59D7ACE5" w14:textId="77777777" w:rsidTr="006D1026">
        <w:tc>
          <w:tcPr>
            <w:tcW w:w="1170" w:type="dxa"/>
          </w:tcPr>
          <w:p w14:paraId="38B5C2E8" w14:textId="0456F1F5" w:rsidR="00BE6E30" w:rsidRPr="00A67B2B" w:rsidRDefault="00BE6E30" w:rsidP="00BE6E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4B.0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67" w:type="dxa"/>
          </w:tcPr>
          <w:p w14:paraId="3002FEF2" w14:textId="4491538D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7DFB5A62" w14:textId="163F328C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2EC764F4" w14:textId="1182F509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278A827" w14:textId="7F47B4A7" w:rsidR="00BE6E30" w:rsidRPr="00A67B2B" w:rsidRDefault="00BE6E30" w:rsidP="00BE6E30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4B.0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BE6E30" w14:paraId="28C4651F" w14:textId="77777777" w:rsidTr="006D1026">
        <w:tc>
          <w:tcPr>
            <w:tcW w:w="1170" w:type="dxa"/>
          </w:tcPr>
          <w:p w14:paraId="50E07769" w14:textId="38A01FA0" w:rsidR="00BE6E30" w:rsidRPr="00A67B2B" w:rsidRDefault="00BE6E30" w:rsidP="00BE6E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4B.0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67" w:type="dxa"/>
          </w:tcPr>
          <w:p w14:paraId="4E51D807" w14:textId="437DF0C0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4D95910" w14:textId="5189D176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113A9075" w14:textId="2F35824C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0EC4A396" w14:textId="472CC91B" w:rsidR="00BE6E30" w:rsidRPr="00A67B2B" w:rsidRDefault="00BE6E30" w:rsidP="00BE6E30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4B.0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BE6E30" w14:paraId="6A4C35FB" w14:textId="77777777" w:rsidTr="006D1026">
        <w:tc>
          <w:tcPr>
            <w:tcW w:w="1170" w:type="dxa"/>
          </w:tcPr>
          <w:p w14:paraId="440EC4A5" w14:textId="5A8FC45A" w:rsidR="00BE6E30" w:rsidRPr="00A67B2B" w:rsidRDefault="00BE6E30" w:rsidP="00BE6E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4B.0</w:t>
            </w:r>
            <w:r>
              <w:rPr>
                <w:rFonts w:ascii="Arial" w:hAnsi="Arial" w:cs="Arial"/>
                <w:sz w:val="20"/>
                <w:szCs w:val="20"/>
              </w:rPr>
              <w:t>5 (in 2009 MUTCD)</w:t>
            </w:r>
          </w:p>
        </w:tc>
        <w:tc>
          <w:tcPr>
            <w:tcW w:w="1167" w:type="dxa"/>
          </w:tcPr>
          <w:p w14:paraId="059AC17E" w14:textId="24E175ED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1CFDA032" w14:textId="7875CA1A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8F75217" w14:textId="59D752D0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53151179" w14:textId="35F9B402" w:rsidR="00BE6E30" w:rsidRPr="00A67B2B" w:rsidRDefault="00BE6E30" w:rsidP="00BE6E30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deletion of this section, since roadway capacity is not a traffic control device.</w:t>
            </w:r>
          </w:p>
        </w:tc>
      </w:tr>
      <w:tr w:rsidR="00BE6E30" w14:paraId="441F5ED9" w14:textId="3F7BEEC2" w:rsidTr="006D1026">
        <w:tc>
          <w:tcPr>
            <w:tcW w:w="1170" w:type="dxa"/>
          </w:tcPr>
          <w:p w14:paraId="467546D0" w14:textId="77777777" w:rsidR="00BE6E30" w:rsidRPr="00A67B2B" w:rsidRDefault="00BE6E30" w:rsidP="00BE6E30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14:paraId="1C2A64F1" w14:textId="77777777" w:rsidR="00BE6E30" w:rsidRPr="00A67B2B" w:rsidRDefault="00BE6E30" w:rsidP="00BE6E30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216F410D" w14:textId="77777777" w:rsidR="00BE6E30" w:rsidRPr="00A67B2B" w:rsidRDefault="00BE6E30" w:rsidP="00BE6E30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49427328" w14:textId="77777777" w:rsidR="00BE6E30" w:rsidRPr="00A67B2B" w:rsidRDefault="00BE6E30" w:rsidP="00BE6E30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108350DC" w14:textId="77777777" w:rsidR="00BE6E30" w:rsidRPr="00A67B2B" w:rsidRDefault="00BE6E30" w:rsidP="00BE6E30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FA3B104" w14:textId="3A9D2EA4" w:rsidR="00634404" w:rsidRPr="00A67B2B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r w:rsidRPr="00A67B2B">
        <w:rPr>
          <w:rFonts w:ascii="Arial" w:hAnsi="Arial" w:cs="Arial"/>
          <w:b/>
          <w:bCs/>
          <w:sz w:val="20"/>
          <w:szCs w:val="20"/>
        </w:rPr>
        <w:t>TABLE 2.  AGREE WITH ANOTHER COMMENTER.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634404" w:rsidRPr="00A67B2B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>
        <w:rPr>
          <w:rFonts w:ascii="Arial" w:hAnsi="Arial" w:cs="Arial"/>
          <w:sz w:val="20"/>
          <w:szCs w:val="20"/>
        </w:rPr>
        <w:t xml:space="preserve">the </w:t>
      </w:r>
      <w:r w:rsidR="00634404" w:rsidRPr="00A67B2B">
        <w:rPr>
          <w:rFonts w:ascii="Arial" w:hAnsi="Arial" w:cs="Arial"/>
          <w:sz w:val="20"/>
          <w:szCs w:val="20"/>
        </w:rPr>
        <w:t xml:space="preserve">commenter </w:t>
      </w:r>
      <w:r w:rsidR="00160C94">
        <w:rPr>
          <w:rFonts w:ascii="Arial" w:hAnsi="Arial" w:cs="Arial"/>
          <w:sz w:val="20"/>
          <w:szCs w:val="20"/>
        </w:rPr>
        <w:t xml:space="preserve">with whom </w:t>
      </w:r>
      <w:r w:rsidR="00634404" w:rsidRPr="00A67B2B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3774EE" w14:paraId="06352BE6" w14:textId="77777777" w:rsidTr="00C65E5F">
        <w:tc>
          <w:tcPr>
            <w:tcW w:w="2485" w:type="dxa"/>
          </w:tcPr>
          <w:bookmarkEnd w:id="0"/>
          <w:p w14:paraId="6E650931" w14:textId="3B130A8B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>
              <w:rPr>
                <w:rFonts w:ascii="Arial" w:hAnsi="Arial" w:cs="Arial"/>
                <w:sz w:val="20"/>
                <w:szCs w:val="20"/>
              </w:rPr>
              <w:t>and/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A67B2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A67B2B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A67B2B">
              <w:rPr>
                <w:rFonts w:ascii="Arial" w:hAnsi="Arial" w:cs="Arial"/>
                <w:sz w:val="20"/>
                <w:szCs w:val="20"/>
              </w:rPr>
              <w:t>commenter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A67B2B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14:paraId="722045A1" w14:textId="77777777" w:rsidTr="00C65E5F">
        <w:tc>
          <w:tcPr>
            <w:tcW w:w="2485" w:type="dxa"/>
          </w:tcPr>
          <w:p w14:paraId="200F4F57" w14:textId="77777777" w:rsidR="007068F7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A67B2B">
              <w:rPr>
                <w:rFonts w:ascii="Arial Narrow" w:hAnsi="Arial Narrow" w:cs="Arial"/>
                <w:b/>
                <w:bCs/>
                <w:sz w:val="20"/>
                <w:szCs w:val="20"/>
              </w:rPr>
              <w:t>EXAMPLE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0E1BA12" w14:textId="246273B2" w:rsidR="002A11FF" w:rsidRPr="00A67B2B" w:rsidRDefault="00E75A26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FHWA-2020-0001-59</w:t>
            </w:r>
          </w:p>
        </w:tc>
        <w:tc>
          <w:tcPr>
            <w:tcW w:w="1361" w:type="dxa"/>
          </w:tcPr>
          <w:p w14:paraId="2EAC2220" w14:textId="52F4E6C0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6" w:type="dxa"/>
          </w:tcPr>
          <w:p w14:paraId="1CA5FA72" w14:textId="49E48A1B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648" w:type="dxa"/>
          </w:tcPr>
          <w:p w14:paraId="2685B292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14:paraId="1615E986" w14:textId="77777777" w:rsidTr="00C65E5F">
        <w:tc>
          <w:tcPr>
            <w:tcW w:w="2485" w:type="dxa"/>
          </w:tcPr>
          <w:p w14:paraId="5B1C3356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6D01C707" w14:textId="77777777" w:rsidTr="00C65E5F">
        <w:tc>
          <w:tcPr>
            <w:tcW w:w="2485" w:type="dxa"/>
          </w:tcPr>
          <w:p w14:paraId="64DC2848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02EEF0AE" w14:textId="77777777" w:rsidTr="00C65E5F">
        <w:tc>
          <w:tcPr>
            <w:tcW w:w="2485" w:type="dxa"/>
          </w:tcPr>
          <w:p w14:paraId="783D3606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F4E8654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28431FC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47E78DA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Default="00E14F60" w:rsidP="00A67B2B">
      <w:pPr>
        <w:spacing w:after="0"/>
      </w:pPr>
    </w:p>
    <w:sectPr w:rsidR="00E14F60" w:rsidSect="00A67B2B">
      <w:headerReference w:type="default" r:id="rId13"/>
      <w:footerReference w:type="default" r:id="rId14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A9651" w14:textId="77777777" w:rsidR="009D4A6F" w:rsidRDefault="009D4A6F" w:rsidP="00CA28CD">
      <w:pPr>
        <w:spacing w:after="0" w:line="240" w:lineRule="auto"/>
      </w:pPr>
      <w:r>
        <w:separator/>
      </w:r>
    </w:p>
  </w:endnote>
  <w:endnote w:type="continuationSeparator" w:id="0">
    <w:p w14:paraId="7F921C0D" w14:textId="77777777" w:rsidR="009D4A6F" w:rsidRDefault="009D4A6F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F256" w14:textId="50A19899" w:rsidR="00520AAA" w:rsidRPr="00A67B2B" w:rsidRDefault="003774EE" w:rsidP="00D74FE4">
    <w:pPr>
      <w:pStyle w:val="Footer"/>
      <w:tabs>
        <w:tab w:val="clear" w:pos="4680"/>
        <w:tab w:val="clear" w:pos="9360"/>
        <w:tab w:val="right" w:pos="9630"/>
      </w:tabs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="00D74FE4">
      <w:rPr>
        <w:rFonts w:ascii="Arial" w:hAnsi="Arial" w:cs="Arial"/>
        <w:sz w:val="21"/>
        <w:szCs w:val="21"/>
      </w:rPr>
      <w:tab/>
      <w:t xml:space="preserve">National Committee on Uniform Traffic Control Devices (NCUTCD) - Chapter </w:t>
    </w:r>
    <w:r w:rsidR="00DD1701">
      <w:rPr>
        <w:rFonts w:ascii="Arial" w:hAnsi="Arial" w:cs="Arial"/>
        <w:sz w:val="21"/>
        <w:szCs w:val="21"/>
      </w:rPr>
      <w:t>4B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D42BF" w14:textId="77777777" w:rsidR="009D4A6F" w:rsidRDefault="009D4A6F" w:rsidP="00CA28CD">
      <w:pPr>
        <w:spacing w:after="0" w:line="240" w:lineRule="auto"/>
      </w:pPr>
      <w:r>
        <w:separator/>
      </w:r>
    </w:p>
  </w:footnote>
  <w:footnote w:type="continuationSeparator" w:id="0">
    <w:p w14:paraId="642AEE95" w14:textId="77777777" w:rsidR="009D4A6F" w:rsidRDefault="009D4A6F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6579"/>
    <w:rsid w:val="00057668"/>
    <w:rsid w:val="00064834"/>
    <w:rsid w:val="000B28D3"/>
    <w:rsid w:val="000C12B2"/>
    <w:rsid w:val="000D7F45"/>
    <w:rsid w:val="000E5FF2"/>
    <w:rsid w:val="000F6CA9"/>
    <w:rsid w:val="001177E6"/>
    <w:rsid w:val="00142413"/>
    <w:rsid w:val="001467C2"/>
    <w:rsid w:val="00160C94"/>
    <w:rsid w:val="00167C41"/>
    <w:rsid w:val="00185458"/>
    <w:rsid w:val="00187D5A"/>
    <w:rsid w:val="00192171"/>
    <w:rsid w:val="00197C1E"/>
    <w:rsid w:val="001B1B30"/>
    <w:rsid w:val="001B5156"/>
    <w:rsid w:val="001C7E04"/>
    <w:rsid w:val="001E1EBD"/>
    <w:rsid w:val="002063CD"/>
    <w:rsid w:val="00225108"/>
    <w:rsid w:val="00242B8E"/>
    <w:rsid w:val="00260856"/>
    <w:rsid w:val="002715A2"/>
    <w:rsid w:val="002715A7"/>
    <w:rsid w:val="00277785"/>
    <w:rsid w:val="00286AE2"/>
    <w:rsid w:val="00295CAE"/>
    <w:rsid w:val="002A11FF"/>
    <w:rsid w:val="002A1D98"/>
    <w:rsid w:val="002A50E5"/>
    <w:rsid w:val="002C4CE5"/>
    <w:rsid w:val="002E2E5A"/>
    <w:rsid w:val="00354FE9"/>
    <w:rsid w:val="00371935"/>
    <w:rsid w:val="003774EE"/>
    <w:rsid w:val="00393E82"/>
    <w:rsid w:val="00394743"/>
    <w:rsid w:val="00396819"/>
    <w:rsid w:val="003A68AB"/>
    <w:rsid w:val="003C400F"/>
    <w:rsid w:val="003C79CF"/>
    <w:rsid w:val="003D605E"/>
    <w:rsid w:val="003F578E"/>
    <w:rsid w:val="004110FD"/>
    <w:rsid w:val="00412ED2"/>
    <w:rsid w:val="00417593"/>
    <w:rsid w:val="0043299E"/>
    <w:rsid w:val="00433326"/>
    <w:rsid w:val="004430D7"/>
    <w:rsid w:val="00460EB9"/>
    <w:rsid w:val="004A03C4"/>
    <w:rsid w:val="004F0FF0"/>
    <w:rsid w:val="00520AAA"/>
    <w:rsid w:val="00525497"/>
    <w:rsid w:val="00525FE6"/>
    <w:rsid w:val="00552921"/>
    <w:rsid w:val="005B694A"/>
    <w:rsid w:val="005F11B8"/>
    <w:rsid w:val="00634404"/>
    <w:rsid w:val="00661B06"/>
    <w:rsid w:val="00675E0A"/>
    <w:rsid w:val="00692B40"/>
    <w:rsid w:val="00692BC8"/>
    <w:rsid w:val="006944BC"/>
    <w:rsid w:val="006957FF"/>
    <w:rsid w:val="006A2A89"/>
    <w:rsid w:val="006B07AA"/>
    <w:rsid w:val="006D1026"/>
    <w:rsid w:val="006E6A82"/>
    <w:rsid w:val="007068F7"/>
    <w:rsid w:val="00765D73"/>
    <w:rsid w:val="007746E2"/>
    <w:rsid w:val="00782C18"/>
    <w:rsid w:val="007A2B2D"/>
    <w:rsid w:val="007D2681"/>
    <w:rsid w:val="007E6FEB"/>
    <w:rsid w:val="007F64EB"/>
    <w:rsid w:val="00801DC8"/>
    <w:rsid w:val="0083322F"/>
    <w:rsid w:val="00836E4A"/>
    <w:rsid w:val="00845000"/>
    <w:rsid w:val="00866520"/>
    <w:rsid w:val="008827E3"/>
    <w:rsid w:val="00885A12"/>
    <w:rsid w:val="00885E70"/>
    <w:rsid w:val="00886FE4"/>
    <w:rsid w:val="008B2A22"/>
    <w:rsid w:val="008B5B38"/>
    <w:rsid w:val="008F6A14"/>
    <w:rsid w:val="009155B7"/>
    <w:rsid w:val="00924717"/>
    <w:rsid w:val="009252C2"/>
    <w:rsid w:val="009272C9"/>
    <w:rsid w:val="00927EB7"/>
    <w:rsid w:val="009816AB"/>
    <w:rsid w:val="00986E47"/>
    <w:rsid w:val="009937CF"/>
    <w:rsid w:val="00997A49"/>
    <w:rsid w:val="009A121F"/>
    <w:rsid w:val="009B20E9"/>
    <w:rsid w:val="009D4A6F"/>
    <w:rsid w:val="009E0658"/>
    <w:rsid w:val="009E57F1"/>
    <w:rsid w:val="00A23A3A"/>
    <w:rsid w:val="00A470F2"/>
    <w:rsid w:val="00A54333"/>
    <w:rsid w:val="00A60135"/>
    <w:rsid w:val="00A66C4F"/>
    <w:rsid w:val="00A67B2B"/>
    <w:rsid w:val="00A824EB"/>
    <w:rsid w:val="00A95DA2"/>
    <w:rsid w:val="00AA01D9"/>
    <w:rsid w:val="00AB519D"/>
    <w:rsid w:val="00AC2635"/>
    <w:rsid w:val="00AC2CBE"/>
    <w:rsid w:val="00AC4B74"/>
    <w:rsid w:val="00AF0E95"/>
    <w:rsid w:val="00B014CB"/>
    <w:rsid w:val="00B06C0A"/>
    <w:rsid w:val="00B570CF"/>
    <w:rsid w:val="00B64366"/>
    <w:rsid w:val="00B80D10"/>
    <w:rsid w:val="00B824F8"/>
    <w:rsid w:val="00B8673B"/>
    <w:rsid w:val="00BB104C"/>
    <w:rsid w:val="00BC3B64"/>
    <w:rsid w:val="00BD7682"/>
    <w:rsid w:val="00BE5119"/>
    <w:rsid w:val="00BE6E30"/>
    <w:rsid w:val="00C1721D"/>
    <w:rsid w:val="00C25EA4"/>
    <w:rsid w:val="00C27DB3"/>
    <w:rsid w:val="00C4768F"/>
    <w:rsid w:val="00C52EA2"/>
    <w:rsid w:val="00C65E5F"/>
    <w:rsid w:val="00C77B28"/>
    <w:rsid w:val="00C77D56"/>
    <w:rsid w:val="00C855DC"/>
    <w:rsid w:val="00C94EA8"/>
    <w:rsid w:val="00CA28CD"/>
    <w:rsid w:val="00CB1EA5"/>
    <w:rsid w:val="00CC0DA7"/>
    <w:rsid w:val="00CC5670"/>
    <w:rsid w:val="00CD0FD3"/>
    <w:rsid w:val="00CE0F95"/>
    <w:rsid w:val="00D015E1"/>
    <w:rsid w:val="00D22B25"/>
    <w:rsid w:val="00D40A56"/>
    <w:rsid w:val="00D543C1"/>
    <w:rsid w:val="00D66D26"/>
    <w:rsid w:val="00D67AB1"/>
    <w:rsid w:val="00D72EC6"/>
    <w:rsid w:val="00D74FE4"/>
    <w:rsid w:val="00D85085"/>
    <w:rsid w:val="00D86280"/>
    <w:rsid w:val="00DA6D06"/>
    <w:rsid w:val="00DA7226"/>
    <w:rsid w:val="00DB0FBC"/>
    <w:rsid w:val="00DB37DB"/>
    <w:rsid w:val="00DD1701"/>
    <w:rsid w:val="00DF130A"/>
    <w:rsid w:val="00E05E1B"/>
    <w:rsid w:val="00E07BC7"/>
    <w:rsid w:val="00E14F60"/>
    <w:rsid w:val="00E75A26"/>
    <w:rsid w:val="00E972AB"/>
    <w:rsid w:val="00EA2B2F"/>
    <w:rsid w:val="00EA5DC6"/>
    <w:rsid w:val="00ED78AA"/>
    <w:rsid w:val="00EE246A"/>
    <w:rsid w:val="00F061E8"/>
    <w:rsid w:val="00F06647"/>
    <w:rsid w:val="00F127BF"/>
    <w:rsid w:val="00F1362C"/>
    <w:rsid w:val="00F17C8E"/>
    <w:rsid w:val="00F43942"/>
    <w:rsid w:val="00F80644"/>
    <w:rsid w:val="00F926DD"/>
    <w:rsid w:val="00F96A74"/>
    <w:rsid w:val="00FA1E54"/>
    <w:rsid w:val="00FC696E"/>
    <w:rsid w:val="00FD1F4F"/>
    <w:rsid w:val="00FE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SharedContentType xmlns="Microsoft.SharePoint.Taxonomy.ContentTypeSync" SourceId="781a52b0-d0f4-44f0-98bb-0d102f5fd161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CE0E0BE-0043-4250-BE84-4BCE2C2723A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Microsoft Office User</cp:lastModifiedBy>
  <cp:revision>4</cp:revision>
  <dcterms:created xsi:type="dcterms:W3CDTF">2021-04-27T19:16:00Z</dcterms:created>
  <dcterms:modified xsi:type="dcterms:W3CDTF">2021-04-27T23:55:00Z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