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76A1" w14:textId="7DE5DB66" w:rsidR="00B828AA" w:rsidRDefault="00000000">
      <w:pPr>
        <w:spacing w:line="360" w:lineRule="auto"/>
        <w:rPr>
          <w:rFonts w:ascii="Arial" w:eastAsia="Arial" w:hAnsi="Arial" w:cs="Arial"/>
          <w:sz w:val="24"/>
          <w:szCs w:val="24"/>
        </w:rPr>
      </w:pPr>
      <w:r>
        <w:rPr>
          <w:rFonts w:ascii="Arial" w:eastAsia="Arial" w:hAnsi="Arial" w:cs="Arial"/>
          <w:sz w:val="24"/>
          <w:szCs w:val="24"/>
        </w:rPr>
        <w:t>BERRIOT Gaultier</w:t>
      </w:r>
      <w:r>
        <w:rPr>
          <w:rFonts w:ascii="Arial" w:eastAsia="Arial" w:hAnsi="Arial" w:cs="Arial"/>
          <w:sz w:val="24"/>
          <w:szCs w:val="24"/>
        </w:rPr>
        <w:tab/>
      </w:r>
      <w:r>
        <w:rPr>
          <w:rFonts w:ascii="Arial" w:eastAsia="Arial" w:hAnsi="Arial" w:cs="Arial"/>
          <w:sz w:val="24"/>
          <w:szCs w:val="24"/>
        </w:rPr>
        <w:tab/>
      </w:r>
    </w:p>
    <w:p w14:paraId="0127C261" w14:textId="77777777" w:rsidR="00B828AA" w:rsidRDefault="00000000">
      <w:pPr>
        <w:spacing w:line="360" w:lineRule="auto"/>
        <w:rPr>
          <w:rFonts w:ascii="Arial" w:eastAsia="Arial" w:hAnsi="Arial" w:cs="Arial"/>
          <w:sz w:val="24"/>
          <w:szCs w:val="24"/>
        </w:rPr>
      </w:pPr>
      <w:r>
        <w:rPr>
          <w:rFonts w:ascii="Arial" w:eastAsia="Arial" w:hAnsi="Arial" w:cs="Arial"/>
          <w:sz w:val="24"/>
          <w:szCs w:val="24"/>
        </w:rPr>
        <w:t>Sciences-U Lille</w:t>
      </w:r>
      <w:r>
        <w:rPr>
          <w:rFonts w:ascii="Arial" w:eastAsia="Arial" w:hAnsi="Arial" w:cs="Arial"/>
          <w:sz w:val="24"/>
          <w:szCs w:val="24"/>
        </w:rPr>
        <w:br/>
        <w:t>EFFICOM - TECH School</w:t>
      </w:r>
      <w:r>
        <w:rPr>
          <w:rFonts w:ascii="Arial" w:eastAsia="Arial" w:hAnsi="Arial" w:cs="Arial"/>
          <w:sz w:val="24"/>
          <w:szCs w:val="24"/>
        </w:rPr>
        <w:br/>
        <w:t>Mastère Expert en ingénierie informatique</w:t>
      </w:r>
    </w:p>
    <w:p w14:paraId="6D58A614" w14:textId="77777777" w:rsidR="00B828AA" w:rsidRDefault="00000000">
      <w:pPr>
        <w:pBdr>
          <w:top w:val="nil"/>
          <w:left w:val="nil"/>
          <w:bottom w:val="nil"/>
          <w:right w:val="nil"/>
          <w:between w:val="nil"/>
        </w:pBdr>
        <w:spacing w:line="360" w:lineRule="auto"/>
        <w:rPr>
          <w:rFonts w:ascii="Arial" w:eastAsia="Arial" w:hAnsi="Arial" w:cs="Arial"/>
          <w:sz w:val="24"/>
          <w:szCs w:val="24"/>
          <w:highlight w:val="darkBlue"/>
        </w:rPr>
      </w:pPr>
      <w:proofErr w:type="gramStart"/>
      <w:r>
        <w:rPr>
          <w:rFonts w:ascii="Arial" w:eastAsia="Arial" w:hAnsi="Arial" w:cs="Arial"/>
          <w:sz w:val="24"/>
          <w:szCs w:val="24"/>
          <w:highlight w:val="darkBlue"/>
        </w:rPr>
        <w:t>ref</w:t>
      </w:r>
      <w:proofErr w:type="gramEnd"/>
    </w:p>
    <w:p w14:paraId="7CE838DC" w14:textId="77777777" w:rsidR="00B828AA" w:rsidRDefault="00000000">
      <w:pPr>
        <w:spacing w:line="360" w:lineRule="auto"/>
        <w:rPr>
          <w:rFonts w:ascii="Arial" w:eastAsia="Arial" w:hAnsi="Arial" w:cs="Arial"/>
          <w:sz w:val="24"/>
          <w:szCs w:val="24"/>
          <w:shd w:val="clear" w:color="auto" w:fill="E69138"/>
        </w:rPr>
      </w:pPr>
      <w:proofErr w:type="gramStart"/>
      <w:r>
        <w:rPr>
          <w:rFonts w:ascii="Arial" w:eastAsia="Arial" w:hAnsi="Arial" w:cs="Arial"/>
          <w:sz w:val="24"/>
          <w:szCs w:val="24"/>
          <w:shd w:val="clear" w:color="auto" w:fill="E69138"/>
        </w:rPr>
        <w:t>a</w:t>
      </w:r>
      <w:proofErr w:type="gramEnd"/>
      <w:r>
        <w:rPr>
          <w:rFonts w:ascii="Arial" w:eastAsia="Arial" w:hAnsi="Arial" w:cs="Arial"/>
          <w:sz w:val="24"/>
          <w:szCs w:val="24"/>
          <w:shd w:val="clear" w:color="auto" w:fill="E69138"/>
        </w:rPr>
        <w:t xml:space="preserve"> definir / etudier</w:t>
      </w:r>
    </w:p>
    <w:p w14:paraId="73DA555E" w14:textId="77777777" w:rsidR="00B828AA" w:rsidRDefault="00000000">
      <w:pPr>
        <w:spacing w:line="360" w:lineRule="auto"/>
        <w:rPr>
          <w:rFonts w:ascii="Arial" w:eastAsia="Arial" w:hAnsi="Arial" w:cs="Arial"/>
          <w:sz w:val="24"/>
          <w:szCs w:val="24"/>
          <w:shd w:val="clear" w:color="auto" w:fill="CC0000"/>
        </w:rPr>
      </w:pPr>
      <w:proofErr w:type="gramStart"/>
      <w:r>
        <w:rPr>
          <w:rFonts w:ascii="Arial" w:eastAsia="Arial" w:hAnsi="Arial" w:cs="Arial"/>
          <w:sz w:val="24"/>
          <w:szCs w:val="24"/>
          <w:shd w:val="clear" w:color="auto" w:fill="CC0000"/>
        </w:rPr>
        <w:t>a</w:t>
      </w:r>
      <w:proofErr w:type="gramEnd"/>
      <w:r>
        <w:rPr>
          <w:rFonts w:ascii="Arial" w:eastAsia="Arial" w:hAnsi="Arial" w:cs="Arial"/>
          <w:sz w:val="24"/>
          <w:szCs w:val="24"/>
          <w:shd w:val="clear" w:color="auto" w:fill="CC0000"/>
        </w:rPr>
        <w:t xml:space="preserve"> faire</w:t>
      </w:r>
    </w:p>
    <w:p w14:paraId="1A09E452" w14:textId="77777777" w:rsidR="00B828AA" w:rsidRDefault="00000000">
      <w:pPr>
        <w:spacing w:line="360" w:lineRule="auto"/>
        <w:rPr>
          <w:rFonts w:ascii="Arial" w:eastAsia="Arial" w:hAnsi="Arial" w:cs="Arial"/>
          <w:sz w:val="24"/>
          <w:szCs w:val="24"/>
          <w:shd w:val="clear" w:color="auto" w:fill="38761D"/>
        </w:rPr>
      </w:pPr>
      <w:proofErr w:type="gramStart"/>
      <w:r>
        <w:rPr>
          <w:rFonts w:ascii="Arial" w:eastAsia="Arial" w:hAnsi="Arial" w:cs="Arial"/>
          <w:sz w:val="24"/>
          <w:szCs w:val="24"/>
          <w:shd w:val="clear" w:color="auto" w:fill="38761D"/>
        </w:rPr>
        <w:t>a</w:t>
      </w:r>
      <w:proofErr w:type="gramEnd"/>
      <w:r>
        <w:rPr>
          <w:rFonts w:ascii="Arial" w:eastAsia="Arial" w:hAnsi="Arial" w:cs="Arial"/>
          <w:sz w:val="24"/>
          <w:szCs w:val="24"/>
          <w:shd w:val="clear" w:color="auto" w:fill="38761D"/>
        </w:rPr>
        <w:t xml:space="preserve"> verifier</w:t>
      </w:r>
    </w:p>
    <w:p w14:paraId="0888EA4B" w14:textId="77777777" w:rsidR="00B828AA" w:rsidRDefault="00B828AA">
      <w:pPr>
        <w:spacing w:line="360" w:lineRule="auto"/>
        <w:rPr>
          <w:rFonts w:ascii="Arial" w:eastAsia="Arial" w:hAnsi="Arial" w:cs="Arial"/>
          <w:sz w:val="24"/>
          <w:szCs w:val="24"/>
        </w:rPr>
      </w:pPr>
    </w:p>
    <w:p w14:paraId="0791042F" w14:textId="77777777" w:rsidR="00B828AA" w:rsidRDefault="00000000">
      <w:pPr>
        <w:pStyle w:val="Titre"/>
        <w:spacing w:line="360" w:lineRule="auto"/>
        <w:jc w:val="center"/>
        <w:rPr>
          <w:rFonts w:ascii="Arial" w:eastAsia="Arial" w:hAnsi="Arial" w:cs="Arial"/>
          <w:sz w:val="48"/>
          <w:szCs w:val="48"/>
        </w:rPr>
      </w:pPr>
      <w:bookmarkStart w:id="0" w:name="_k4ahdn1q6718" w:colFirst="0" w:colLast="0"/>
      <w:bookmarkEnd w:id="0"/>
      <w:r>
        <w:rPr>
          <w:rFonts w:ascii="Arial" w:eastAsia="Arial" w:hAnsi="Arial" w:cs="Arial"/>
          <w:sz w:val="48"/>
          <w:szCs w:val="48"/>
        </w:rPr>
        <w:t>La place de l’intelligence artificielle en psychologie</w:t>
      </w:r>
    </w:p>
    <w:p w14:paraId="615A36BF" w14:textId="0D961137" w:rsidR="00B828AA" w:rsidRDefault="00000000">
      <w:pPr>
        <w:pStyle w:val="Sous-titre"/>
        <w:spacing w:line="360" w:lineRule="auto"/>
        <w:jc w:val="center"/>
        <w:rPr>
          <w:rFonts w:ascii="Arial" w:eastAsia="Arial" w:hAnsi="Arial" w:cs="Arial"/>
        </w:rPr>
      </w:pPr>
      <w:bookmarkStart w:id="1" w:name="_pj6tatyxd5jy" w:colFirst="0" w:colLast="0"/>
      <w:bookmarkEnd w:id="1"/>
      <w:r>
        <w:rPr>
          <w:rFonts w:ascii="Arial" w:eastAsia="Arial" w:hAnsi="Arial" w:cs="Arial"/>
        </w:rPr>
        <w:t>Comment pourrait-elle agir sur les troubles de la personnalité borderline</w:t>
      </w:r>
      <w:r w:rsidR="009545B8">
        <w:rPr>
          <w:rFonts w:ascii="Arial" w:eastAsia="Arial" w:hAnsi="Arial" w:cs="Arial"/>
        </w:rPr>
        <w:t xml:space="preserve"> </w:t>
      </w:r>
      <w:r>
        <w:rPr>
          <w:rFonts w:ascii="Arial" w:eastAsia="Arial" w:hAnsi="Arial" w:cs="Arial"/>
        </w:rPr>
        <w:t>?</w:t>
      </w:r>
    </w:p>
    <w:p w14:paraId="1E7EA876" w14:textId="6AD81B2F" w:rsidR="009545B8" w:rsidRPr="009545B8" w:rsidRDefault="009545B8" w:rsidP="009545B8">
      <w:pPr>
        <w:spacing w:line="360" w:lineRule="auto"/>
        <w:jc w:val="center"/>
        <w:rPr>
          <w:rFonts w:ascii="Arial" w:eastAsia="Arial" w:hAnsi="Arial" w:cs="Arial"/>
          <w:sz w:val="32"/>
          <w:szCs w:val="32"/>
        </w:rPr>
      </w:pPr>
      <w:r w:rsidRPr="009545B8">
        <w:rPr>
          <w:rFonts w:ascii="Arial" w:eastAsia="Arial" w:hAnsi="Arial" w:cs="Arial"/>
          <w:sz w:val="32"/>
          <w:szCs w:val="32"/>
        </w:rPr>
        <w:t>Mémoire de fin d’études de la 2</w:t>
      </w:r>
      <w:r w:rsidR="00596974">
        <w:rPr>
          <w:rFonts w:ascii="Arial" w:eastAsia="Arial" w:hAnsi="Arial" w:cs="Arial"/>
          <w:sz w:val="32"/>
          <w:szCs w:val="32"/>
          <w:vertAlign w:val="superscript"/>
        </w:rPr>
        <w:t>e</w:t>
      </w:r>
      <w:r w:rsidRPr="009545B8">
        <w:rPr>
          <w:rFonts w:ascii="Arial" w:eastAsia="Arial" w:hAnsi="Arial" w:cs="Arial"/>
          <w:sz w:val="32"/>
          <w:szCs w:val="32"/>
        </w:rPr>
        <w:t xml:space="preserve"> année de Mastère</w:t>
      </w:r>
      <w:r>
        <w:rPr>
          <w:rFonts w:ascii="Arial" w:eastAsia="Arial" w:hAnsi="Arial" w:cs="Arial"/>
          <w:sz w:val="32"/>
          <w:szCs w:val="32"/>
        </w:rPr>
        <w:t xml:space="preserve"> Expert en ingénierie informatique</w:t>
      </w:r>
      <w:r w:rsidRPr="009545B8">
        <w:rPr>
          <w:rFonts w:ascii="Arial" w:eastAsia="Arial" w:hAnsi="Arial" w:cs="Arial"/>
          <w:sz w:val="32"/>
          <w:szCs w:val="32"/>
        </w:rPr>
        <w:t xml:space="preserve"> 2023</w:t>
      </w:r>
    </w:p>
    <w:p w14:paraId="5CF315A7" w14:textId="77777777" w:rsidR="00B828AA" w:rsidRDefault="00B828AA">
      <w:pPr>
        <w:spacing w:line="360" w:lineRule="auto"/>
        <w:jc w:val="center"/>
        <w:rPr>
          <w:rFonts w:ascii="Arial" w:eastAsia="Arial" w:hAnsi="Arial" w:cs="Arial"/>
          <w:sz w:val="24"/>
          <w:szCs w:val="24"/>
        </w:rPr>
      </w:pPr>
    </w:p>
    <w:p w14:paraId="74928075" w14:textId="77777777" w:rsidR="00B828AA" w:rsidRDefault="00B828AA">
      <w:pPr>
        <w:spacing w:line="360" w:lineRule="auto"/>
        <w:jc w:val="center"/>
        <w:rPr>
          <w:rFonts w:ascii="Arial" w:eastAsia="Arial" w:hAnsi="Arial" w:cs="Arial"/>
          <w:sz w:val="24"/>
          <w:szCs w:val="24"/>
        </w:rPr>
      </w:pPr>
    </w:p>
    <w:p w14:paraId="3356EBB6" w14:textId="77777777" w:rsidR="00B828AA" w:rsidRDefault="00B828AA">
      <w:pPr>
        <w:spacing w:line="360" w:lineRule="auto"/>
        <w:jc w:val="center"/>
        <w:rPr>
          <w:rFonts w:ascii="Arial" w:eastAsia="Arial" w:hAnsi="Arial" w:cs="Arial"/>
          <w:sz w:val="24"/>
          <w:szCs w:val="24"/>
        </w:rPr>
      </w:pPr>
    </w:p>
    <w:p w14:paraId="289D6B7A" w14:textId="77777777" w:rsidR="00B828AA" w:rsidRDefault="00B828AA">
      <w:pPr>
        <w:spacing w:line="360" w:lineRule="auto"/>
        <w:jc w:val="center"/>
        <w:rPr>
          <w:rFonts w:ascii="Arial" w:eastAsia="Arial" w:hAnsi="Arial" w:cs="Arial"/>
          <w:sz w:val="24"/>
          <w:szCs w:val="24"/>
        </w:rPr>
      </w:pPr>
    </w:p>
    <w:p w14:paraId="027F90AB" w14:textId="77777777" w:rsidR="00B828AA" w:rsidRDefault="00000000">
      <w:pPr>
        <w:spacing w:line="360" w:lineRule="auto"/>
        <w:jc w:val="center"/>
        <w:rPr>
          <w:rFonts w:ascii="Arial" w:eastAsia="Arial" w:hAnsi="Arial" w:cs="Arial"/>
          <w:b/>
          <w:sz w:val="24"/>
          <w:szCs w:val="24"/>
        </w:rPr>
      </w:pPr>
      <w:r>
        <w:rPr>
          <w:rFonts w:ascii="Arial" w:eastAsia="Arial" w:hAnsi="Arial" w:cs="Arial"/>
          <w:b/>
          <w:noProof/>
          <w:sz w:val="24"/>
          <w:szCs w:val="24"/>
        </w:rPr>
        <w:lastRenderedPageBreak/>
        <w:drawing>
          <wp:inline distT="0" distB="0" distL="0" distR="0" wp14:anchorId="6D8A7170" wp14:editId="732ECE52">
            <wp:extent cx="1086103" cy="110659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6103" cy="1106596"/>
                    </a:xfrm>
                    <a:prstGeom prst="rect">
                      <a:avLst/>
                    </a:prstGeom>
                    <a:ln/>
                  </pic:spPr>
                </pic:pic>
              </a:graphicData>
            </a:graphic>
          </wp:inline>
        </w:drawing>
      </w:r>
    </w:p>
    <w:p w14:paraId="72DDA9AA" w14:textId="77777777" w:rsidR="00B828AA" w:rsidRDefault="00000000">
      <w:pPr>
        <w:pStyle w:val="Titre1"/>
      </w:pPr>
      <w:bookmarkStart w:id="2" w:name="_Toc137582859"/>
      <w:r>
        <w:t>Sommaire</w:t>
      </w:r>
      <w:bookmarkEnd w:id="2"/>
    </w:p>
    <w:p w14:paraId="3CC2CBC8" w14:textId="77777777" w:rsidR="00B828AA" w:rsidRDefault="00B828AA">
      <w:pPr>
        <w:spacing w:line="360" w:lineRule="auto"/>
        <w:rPr>
          <w:rFonts w:ascii="Arial" w:eastAsia="Arial" w:hAnsi="Arial" w:cs="Arial"/>
          <w:b/>
          <w:sz w:val="24"/>
          <w:szCs w:val="24"/>
        </w:rPr>
      </w:pPr>
    </w:p>
    <w:sdt>
      <w:sdtPr>
        <w:rPr>
          <w:rFonts w:ascii="Calibri" w:eastAsia="Calibri" w:hAnsi="Calibri" w:cs="Calibri"/>
          <w:color w:val="auto"/>
          <w:sz w:val="22"/>
          <w:szCs w:val="22"/>
        </w:rPr>
        <w:id w:val="-1249567019"/>
        <w:docPartObj>
          <w:docPartGallery w:val="Table of Contents"/>
          <w:docPartUnique/>
        </w:docPartObj>
      </w:sdtPr>
      <w:sdtEndPr>
        <w:rPr>
          <w:b/>
          <w:bCs/>
        </w:rPr>
      </w:sdtEndPr>
      <w:sdtContent>
        <w:p w14:paraId="68A1A806" w14:textId="05C11159" w:rsidR="000E2989" w:rsidRDefault="000E2989">
          <w:pPr>
            <w:pStyle w:val="En-ttedetabledesmatires"/>
          </w:pPr>
          <w:r>
            <w:t>Table des matières</w:t>
          </w:r>
        </w:p>
        <w:p w14:paraId="41DF8123" w14:textId="6C995308" w:rsidR="000E2989" w:rsidRDefault="000E2989">
          <w:pPr>
            <w:pStyle w:val="TM1"/>
            <w:tabs>
              <w:tab w:val="right" w:leader="dot" w:pos="906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7582859" w:history="1">
            <w:r w:rsidRPr="0038627E">
              <w:rPr>
                <w:rStyle w:val="Lienhypertexte"/>
                <w:noProof/>
              </w:rPr>
              <w:t>Sommaire</w:t>
            </w:r>
            <w:r>
              <w:rPr>
                <w:noProof/>
                <w:webHidden/>
              </w:rPr>
              <w:tab/>
            </w:r>
            <w:r>
              <w:rPr>
                <w:noProof/>
                <w:webHidden/>
              </w:rPr>
              <w:fldChar w:fldCharType="begin"/>
            </w:r>
            <w:r>
              <w:rPr>
                <w:noProof/>
                <w:webHidden/>
              </w:rPr>
              <w:instrText xml:space="preserve"> PAGEREF _Toc137582859 \h </w:instrText>
            </w:r>
            <w:r>
              <w:rPr>
                <w:noProof/>
                <w:webHidden/>
              </w:rPr>
            </w:r>
            <w:r>
              <w:rPr>
                <w:noProof/>
                <w:webHidden/>
              </w:rPr>
              <w:fldChar w:fldCharType="separate"/>
            </w:r>
            <w:r>
              <w:rPr>
                <w:noProof/>
                <w:webHidden/>
              </w:rPr>
              <w:t>2</w:t>
            </w:r>
            <w:r>
              <w:rPr>
                <w:noProof/>
                <w:webHidden/>
              </w:rPr>
              <w:fldChar w:fldCharType="end"/>
            </w:r>
          </w:hyperlink>
        </w:p>
        <w:p w14:paraId="3669FD33" w14:textId="49B29E92"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60" w:history="1">
            <w:r w:rsidR="000E2989" w:rsidRPr="0038627E">
              <w:rPr>
                <w:rStyle w:val="Lienhypertexte"/>
                <w:noProof/>
              </w:rPr>
              <w:t>Introduction</w:t>
            </w:r>
            <w:r w:rsidR="000E2989">
              <w:rPr>
                <w:noProof/>
                <w:webHidden/>
              </w:rPr>
              <w:tab/>
            </w:r>
            <w:r w:rsidR="000E2989">
              <w:rPr>
                <w:noProof/>
                <w:webHidden/>
              </w:rPr>
              <w:fldChar w:fldCharType="begin"/>
            </w:r>
            <w:r w:rsidR="000E2989">
              <w:rPr>
                <w:noProof/>
                <w:webHidden/>
              </w:rPr>
              <w:instrText xml:space="preserve"> PAGEREF _Toc137582860 \h </w:instrText>
            </w:r>
            <w:r w:rsidR="000E2989">
              <w:rPr>
                <w:noProof/>
                <w:webHidden/>
              </w:rPr>
            </w:r>
            <w:r w:rsidR="000E2989">
              <w:rPr>
                <w:noProof/>
                <w:webHidden/>
              </w:rPr>
              <w:fldChar w:fldCharType="separate"/>
            </w:r>
            <w:r w:rsidR="000E2989">
              <w:rPr>
                <w:noProof/>
                <w:webHidden/>
              </w:rPr>
              <w:t>3</w:t>
            </w:r>
            <w:r w:rsidR="000E2989">
              <w:rPr>
                <w:noProof/>
                <w:webHidden/>
              </w:rPr>
              <w:fldChar w:fldCharType="end"/>
            </w:r>
          </w:hyperlink>
        </w:p>
        <w:p w14:paraId="1B234D12" w14:textId="102842B8"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61" w:history="1">
            <w:r w:rsidR="000E2989" w:rsidRPr="0038627E">
              <w:rPr>
                <w:rStyle w:val="Lienhypertexte"/>
                <w:noProof/>
              </w:rPr>
              <w:t>Contextualisation de l’utilisation de l’IA en psychologie</w:t>
            </w:r>
            <w:r w:rsidR="000E2989">
              <w:rPr>
                <w:noProof/>
                <w:webHidden/>
              </w:rPr>
              <w:tab/>
            </w:r>
            <w:r w:rsidR="000E2989">
              <w:rPr>
                <w:noProof/>
                <w:webHidden/>
              </w:rPr>
              <w:fldChar w:fldCharType="begin"/>
            </w:r>
            <w:r w:rsidR="000E2989">
              <w:rPr>
                <w:noProof/>
                <w:webHidden/>
              </w:rPr>
              <w:instrText xml:space="preserve"> PAGEREF _Toc137582861 \h </w:instrText>
            </w:r>
            <w:r w:rsidR="000E2989">
              <w:rPr>
                <w:noProof/>
                <w:webHidden/>
              </w:rPr>
            </w:r>
            <w:r w:rsidR="000E2989">
              <w:rPr>
                <w:noProof/>
                <w:webHidden/>
              </w:rPr>
              <w:fldChar w:fldCharType="separate"/>
            </w:r>
            <w:r w:rsidR="000E2989">
              <w:rPr>
                <w:noProof/>
                <w:webHidden/>
              </w:rPr>
              <w:t>3</w:t>
            </w:r>
            <w:r w:rsidR="000E2989">
              <w:rPr>
                <w:noProof/>
                <w:webHidden/>
              </w:rPr>
              <w:fldChar w:fldCharType="end"/>
            </w:r>
          </w:hyperlink>
        </w:p>
        <w:p w14:paraId="34506037" w14:textId="3160F33A"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62" w:history="1">
            <w:r w:rsidR="000E2989" w:rsidRPr="0038627E">
              <w:rPr>
                <w:rStyle w:val="Lienhypertexte"/>
                <w:noProof/>
              </w:rPr>
              <w:t>Justification de l’importance du sujet</w:t>
            </w:r>
            <w:r w:rsidR="000E2989">
              <w:rPr>
                <w:noProof/>
                <w:webHidden/>
              </w:rPr>
              <w:tab/>
            </w:r>
            <w:r w:rsidR="000E2989">
              <w:rPr>
                <w:noProof/>
                <w:webHidden/>
              </w:rPr>
              <w:fldChar w:fldCharType="begin"/>
            </w:r>
            <w:r w:rsidR="000E2989">
              <w:rPr>
                <w:noProof/>
                <w:webHidden/>
              </w:rPr>
              <w:instrText xml:space="preserve"> PAGEREF _Toc137582862 \h </w:instrText>
            </w:r>
            <w:r w:rsidR="000E2989">
              <w:rPr>
                <w:noProof/>
                <w:webHidden/>
              </w:rPr>
            </w:r>
            <w:r w:rsidR="000E2989">
              <w:rPr>
                <w:noProof/>
                <w:webHidden/>
              </w:rPr>
              <w:fldChar w:fldCharType="separate"/>
            </w:r>
            <w:r w:rsidR="000E2989">
              <w:rPr>
                <w:noProof/>
                <w:webHidden/>
              </w:rPr>
              <w:t>4</w:t>
            </w:r>
            <w:r w:rsidR="000E2989">
              <w:rPr>
                <w:noProof/>
                <w:webHidden/>
              </w:rPr>
              <w:fldChar w:fldCharType="end"/>
            </w:r>
          </w:hyperlink>
        </w:p>
        <w:p w14:paraId="0A87EC0F" w14:textId="4567C021"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63" w:history="1">
            <w:r w:rsidR="000E2989" w:rsidRPr="0038627E">
              <w:rPr>
                <w:rStyle w:val="Lienhypertexte"/>
                <w:noProof/>
              </w:rPr>
              <w:t>Objectifs de la recherche</w:t>
            </w:r>
            <w:r w:rsidR="000E2989">
              <w:rPr>
                <w:noProof/>
                <w:webHidden/>
              </w:rPr>
              <w:tab/>
            </w:r>
            <w:r w:rsidR="000E2989">
              <w:rPr>
                <w:noProof/>
                <w:webHidden/>
              </w:rPr>
              <w:fldChar w:fldCharType="begin"/>
            </w:r>
            <w:r w:rsidR="000E2989">
              <w:rPr>
                <w:noProof/>
                <w:webHidden/>
              </w:rPr>
              <w:instrText xml:space="preserve"> PAGEREF _Toc137582863 \h </w:instrText>
            </w:r>
            <w:r w:rsidR="000E2989">
              <w:rPr>
                <w:noProof/>
                <w:webHidden/>
              </w:rPr>
            </w:r>
            <w:r w:rsidR="000E2989">
              <w:rPr>
                <w:noProof/>
                <w:webHidden/>
              </w:rPr>
              <w:fldChar w:fldCharType="separate"/>
            </w:r>
            <w:r w:rsidR="000E2989">
              <w:rPr>
                <w:noProof/>
                <w:webHidden/>
              </w:rPr>
              <w:t>4</w:t>
            </w:r>
            <w:r w:rsidR="000E2989">
              <w:rPr>
                <w:noProof/>
                <w:webHidden/>
              </w:rPr>
              <w:fldChar w:fldCharType="end"/>
            </w:r>
          </w:hyperlink>
        </w:p>
        <w:p w14:paraId="1B77B945" w14:textId="443F4446"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64" w:history="1">
            <w:r w:rsidR="000E2989" w:rsidRPr="0038627E">
              <w:rPr>
                <w:rStyle w:val="Lienhypertexte"/>
                <w:noProof/>
              </w:rPr>
              <w:t>Etude des projets existants</w:t>
            </w:r>
            <w:r w:rsidR="000E2989">
              <w:rPr>
                <w:noProof/>
                <w:webHidden/>
              </w:rPr>
              <w:tab/>
            </w:r>
            <w:r w:rsidR="000E2989">
              <w:rPr>
                <w:noProof/>
                <w:webHidden/>
              </w:rPr>
              <w:fldChar w:fldCharType="begin"/>
            </w:r>
            <w:r w:rsidR="000E2989">
              <w:rPr>
                <w:noProof/>
                <w:webHidden/>
              </w:rPr>
              <w:instrText xml:space="preserve"> PAGEREF _Toc137582864 \h </w:instrText>
            </w:r>
            <w:r w:rsidR="000E2989">
              <w:rPr>
                <w:noProof/>
                <w:webHidden/>
              </w:rPr>
            </w:r>
            <w:r w:rsidR="000E2989">
              <w:rPr>
                <w:noProof/>
                <w:webHidden/>
              </w:rPr>
              <w:fldChar w:fldCharType="separate"/>
            </w:r>
            <w:r w:rsidR="000E2989">
              <w:rPr>
                <w:noProof/>
                <w:webHidden/>
              </w:rPr>
              <w:t>5</w:t>
            </w:r>
            <w:r w:rsidR="000E2989">
              <w:rPr>
                <w:noProof/>
                <w:webHidden/>
              </w:rPr>
              <w:fldChar w:fldCharType="end"/>
            </w:r>
          </w:hyperlink>
        </w:p>
        <w:p w14:paraId="5B0B39EC" w14:textId="4043DBC3"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65" w:history="1">
            <w:r w:rsidR="000E2989" w:rsidRPr="0038627E">
              <w:rPr>
                <w:rStyle w:val="Lienhypertexte"/>
                <w:noProof/>
              </w:rPr>
              <w:t>Développement</w:t>
            </w:r>
            <w:r w:rsidR="000E2989">
              <w:rPr>
                <w:noProof/>
                <w:webHidden/>
              </w:rPr>
              <w:tab/>
            </w:r>
            <w:r w:rsidR="000E2989">
              <w:rPr>
                <w:noProof/>
                <w:webHidden/>
              </w:rPr>
              <w:fldChar w:fldCharType="begin"/>
            </w:r>
            <w:r w:rsidR="000E2989">
              <w:rPr>
                <w:noProof/>
                <w:webHidden/>
              </w:rPr>
              <w:instrText xml:space="preserve"> PAGEREF _Toc137582865 \h </w:instrText>
            </w:r>
            <w:r w:rsidR="000E2989">
              <w:rPr>
                <w:noProof/>
                <w:webHidden/>
              </w:rPr>
            </w:r>
            <w:r w:rsidR="000E2989">
              <w:rPr>
                <w:noProof/>
                <w:webHidden/>
              </w:rPr>
              <w:fldChar w:fldCharType="separate"/>
            </w:r>
            <w:r w:rsidR="000E2989">
              <w:rPr>
                <w:noProof/>
                <w:webHidden/>
              </w:rPr>
              <w:t>5</w:t>
            </w:r>
            <w:r w:rsidR="000E2989">
              <w:rPr>
                <w:noProof/>
                <w:webHidden/>
              </w:rPr>
              <w:fldChar w:fldCharType="end"/>
            </w:r>
          </w:hyperlink>
        </w:p>
        <w:p w14:paraId="58B9F2DE" w14:textId="556168EB"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66" w:history="1">
            <w:r w:rsidR="000E2989" w:rsidRPr="0038627E">
              <w:rPr>
                <w:rStyle w:val="Lienhypertexte"/>
                <w:noProof/>
              </w:rPr>
              <w:t>Présentation des troubles de la personnalité</w:t>
            </w:r>
            <w:r w:rsidR="000E2989">
              <w:rPr>
                <w:noProof/>
                <w:webHidden/>
              </w:rPr>
              <w:tab/>
            </w:r>
            <w:r w:rsidR="000E2989">
              <w:rPr>
                <w:noProof/>
                <w:webHidden/>
              </w:rPr>
              <w:fldChar w:fldCharType="begin"/>
            </w:r>
            <w:r w:rsidR="000E2989">
              <w:rPr>
                <w:noProof/>
                <w:webHidden/>
              </w:rPr>
              <w:instrText xml:space="preserve"> PAGEREF _Toc137582866 \h </w:instrText>
            </w:r>
            <w:r w:rsidR="000E2989">
              <w:rPr>
                <w:noProof/>
                <w:webHidden/>
              </w:rPr>
            </w:r>
            <w:r w:rsidR="000E2989">
              <w:rPr>
                <w:noProof/>
                <w:webHidden/>
              </w:rPr>
              <w:fldChar w:fldCharType="separate"/>
            </w:r>
            <w:r w:rsidR="000E2989">
              <w:rPr>
                <w:noProof/>
                <w:webHidden/>
              </w:rPr>
              <w:t>5</w:t>
            </w:r>
            <w:r w:rsidR="000E2989">
              <w:rPr>
                <w:noProof/>
                <w:webHidden/>
              </w:rPr>
              <w:fldChar w:fldCharType="end"/>
            </w:r>
          </w:hyperlink>
        </w:p>
        <w:p w14:paraId="70A70A35" w14:textId="70FF776A"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67" w:history="1">
            <w:r w:rsidR="000E2989" w:rsidRPr="0038627E">
              <w:rPr>
                <w:rStyle w:val="Lienhypertexte"/>
                <w:noProof/>
              </w:rPr>
              <w:t>Présentation du trouble de la personnalité borderline</w:t>
            </w:r>
            <w:r w:rsidR="000E2989">
              <w:rPr>
                <w:noProof/>
                <w:webHidden/>
              </w:rPr>
              <w:tab/>
            </w:r>
            <w:r w:rsidR="000E2989">
              <w:rPr>
                <w:noProof/>
                <w:webHidden/>
              </w:rPr>
              <w:fldChar w:fldCharType="begin"/>
            </w:r>
            <w:r w:rsidR="000E2989">
              <w:rPr>
                <w:noProof/>
                <w:webHidden/>
              </w:rPr>
              <w:instrText xml:space="preserve"> PAGEREF _Toc137582867 \h </w:instrText>
            </w:r>
            <w:r w:rsidR="000E2989">
              <w:rPr>
                <w:noProof/>
                <w:webHidden/>
              </w:rPr>
            </w:r>
            <w:r w:rsidR="000E2989">
              <w:rPr>
                <w:noProof/>
                <w:webHidden/>
              </w:rPr>
              <w:fldChar w:fldCharType="separate"/>
            </w:r>
            <w:r w:rsidR="000E2989">
              <w:rPr>
                <w:noProof/>
                <w:webHidden/>
              </w:rPr>
              <w:t>6</w:t>
            </w:r>
            <w:r w:rsidR="000E2989">
              <w:rPr>
                <w:noProof/>
                <w:webHidden/>
              </w:rPr>
              <w:fldChar w:fldCharType="end"/>
            </w:r>
          </w:hyperlink>
        </w:p>
        <w:p w14:paraId="533F921B" w14:textId="2994BF4A" w:rsidR="000E2989" w:rsidRDefault="00000000">
          <w:pPr>
            <w:pStyle w:val="TM3"/>
            <w:tabs>
              <w:tab w:val="right" w:leader="dot" w:pos="9062"/>
            </w:tabs>
            <w:rPr>
              <w:rFonts w:asciiTheme="minorHAnsi" w:eastAsiaTheme="minorEastAsia" w:hAnsiTheme="minorHAnsi" w:cstheme="minorBidi"/>
              <w:noProof/>
              <w:kern w:val="2"/>
              <w14:ligatures w14:val="standardContextual"/>
            </w:rPr>
          </w:pPr>
          <w:hyperlink w:anchor="_Toc137582868" w:history="1">
            <w:r w:rsidR="000E2989" w:rsidRPr="0038627E">
              <w:rPr>
                <w:rStyle w:val="Lienhypertexte"/>
                <w:noProof/>
              </w:rPr>
              <w:t>Symptôme du TPB</w:t>
            </w:r>
            <w:r w:rsidR="000E2989">
              <w:rPr>
                <w:noProof/>
                <w:webHidden/>
              </w:rPr>
              <w:tab/>
            </w:r>
            <w:r w:rsidR="000E2989">
              <w:rPr>
                <w:noProof/>
                <w:webHidden/>
              </w:rPr>
              <w:fldChar w:fldCharType="begin"/>
            </w:r>
            <w:r w:rsidR="000E2989">
              <w:rPr>
                <w:noProof/>
                <w:webHidden/>
              </w:rPr>
              <w:instrText xml:space="preserve"> PAGEREF _Toc137582868 \h </w:instrText>
            </w:r>
            <w:r w:rsidR="000E2989">
              <w:rPr>
                <w:noProof/>
                <w:webHidden/>
              </w:rPr>
            </w:r>
            <w:r w:rsidR="000E2989">
              <w:rPr>
                <w:noProof/>
                <w:webHidden/>
              </w:rPr>
              <w:fldChar w:fldCharType="separate"/>
            </w:r>
            <w:r w:rsidR="000E2989">
              <w:rPr>
                <w:noProof/>
                <w:webHidden/>
              </w:rPr>
              <w:t>7</w:t>
            </w:r>
            <w:r w:rsidR="000E2989">
              <w:rPr>
                <w:noProof/>
                <w:webHidden/>
              </w:rPr>
              <w:fldChar w:fldCharType="end"/>
            </w:r>
          </w:hyperlink>
        </w:p>
        <w:p w14:paraId="48D50394" w14:textId="55E67C61" w:rsidR="000E2989" w:rsidRDefault="00000000">
          <w:pPr>
            <w:pStyle w:val="TM3"/>
            <w:tabs>
              <w:tab w:val="right" w:leader="dot" w:pos="9062"/>
            </w:tabs>
            <w:rPr>
              <w:rFonts w:asciiTheme="minorHAnsi" w:eastAsiaTheme="minorEastAsia" w:hAnsiTheme="minorHAnsi" w:cstheme="minorBidi"/>
              <w:noProof/>
              <w:kern w:val="2"/>
              <w14:ligatures w14:val="standardContextual"/>
            </w:rPr>
          </w:pPr>
          <w:hyperlink w:anchor="_Toc137582869" w:history="1">
            <w:r w:rsidR="000E2989" w:rsidRPr="0038627E">
              <w:rPr>
                <w:rStyle w:val="Lienhypertexte"/>
                <w:noProof/>
              </w:rPr>
              <w:t>Le diagnostic d’un TPB</w:t>
            </w:r>
            <w:r w:rsidR="000E2989">
              <w:rPr>
                <w:noProof/>
                <w:webHidden/>
              </w:rPr>
              <w:tab/>
            </w:r>
            <w:r w:rsidR="000E2989">
              <w:rPr>
                <w:noProof/>
                <w:webHidden/>
              </w:rPr>
              <w:fldChar w:fldCharType="begin"/>
            </w:r>
            <w:r w:rsidR="000E2989">
              <w:rPr>
                <w:noProof/>
                <w:webHidden/>
              </w:rPr>
              <w:instrText xml:space="preserve"> PAGEREF _Toc137582869 \h </w:instrText>
            </w:r>
            <w:r w:rsidR="000E2989">
              <w:rPr>
                <w:noProof/>
                <w:webHidden/>
              </w:rPr>
            </w:r>
            <w:r w:rsidR="000E2989">
              <w:rPr>
                <w:noProof/>
                <w:webHidden/>
              </w:rPr>
              <w:fldChar w:fldCharType="separate"/>
            </w:r>
            <w:r w:rsidR="000E2989">
              <w:rPr>
                <w:noProof/>
                <w:webHidden/>
              </w:rPr>
              <w:t>7</w:t>
            </w:r>
            <w:r w:rsidR="000E2989">
              <w:rPr>
                <w:noProof/>
                <w:webHidden/>
              </w:rPr>
              <w:fldChar w:fldCharType="end"/>
            </w:r>
          </w:hyperlink>
        </w:p>
        <w:p w14:paraId="2EF72294" w14:textId="386CEBAB" w:rsidR="000E2989" w:rsidRDefault="00000000">
          <w:pPr>
            <w:pStyle w:val="TM3"/>
            <w:tabs>
              <w:tab w:val="right" w:leader="dot" w:pos="9062"/>
            </w:tabs>
            <w:rPr>
              <w:rFonts w:asciiTheme="minorHAnsi" w:eastAsiaTheme="minorEastAsia" w:hAnsiTheme="minorHAnsi" w:cstheme="minorBidi"/>
              <w:noProof/>
              <w:kern w:val="2"/>
              <w14:ligatures w14:val="standardContextual"/>
            </w:rPr>
          </w:pPr>
          <w:hyperlink w:anchor="_Toc137582870" w:history="1">
            <w:r w:rsidR="000E2989" w:rsidRPr="0038627E">
              <w:rPr>
                <w:rStyle w:val="Lienhypertexte"/>
                <w:noProof/>
              </w:rPr>
              <w:t>Les soins d’un TPB</w:t>
            </w:r>
            <w:r w:rsidR="000E2989">
              <w:rPr>
                <w:noProof/>
                <w:webHidden/>
              </w:rPr>
              <w:tab/>
            </w:r>
            <w:r w:rsidR="000E2989">
              <w:rPr>
                <w:noProof/>
                <w:webHidden/>
              </w:rPr>
              <w:fldChar w:fldCharType="begin"/>
            </w:r>
            <w:r w:rsidR="000E2989">
              <w:rPr>
                <w:noProof/>
                <w:webHidden/>
              </w:rPr>
              <w:instrText xml:space="preserve"> PAGEREF _Toc137582870 \h </w:instrText>
            </w:r>
            <w:r w:rsidR="000E2989">
              <w:rPr>
                <w:noProof/>
                <w:webHidden/>
              </w:rPr>
            </w:r>
            <w:r w:rsidR="000E2989">
              <w:rPr>
                <w:noProof/>
                <w:webHidden/>
              </w:rPr>
              <w:fldChar w:fldCharType="separate"/>
            </w:r>
            <w:r w:rsidR="000E2989">
              <w:rPr>
                <w:noProof/>
                <w:webHidden/>
              </w:rPr>
              <w:t>7</w:t>
            </w:r>
            <w:r w:rsidR="000E2989">
              <w:rPr>
                <w:noProof/>
                <w:webHidden/>
              </w:rPr>
              <w:fldChar w:fldCharType="end"/>
            </w:r>
          </w:hyperlink>
        </w:p>
        <w:p w14:paraId="59F64B20" w14:textId="24C42372"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1" w:history="1">
            <w:r w:rsidR="000E2989" w:rsidRPr="0038627E">
              <w:rPr>
                <w:rStyle w:val="Lienhypertexte"/>
                <w:noProof/>
              </w:rPr>
              <w:t>Définition de l’intelligence artificielle</w:t>
            </w:r>
            <w:r w:rsidR="000E2989">
              <w:rPr>
                <w:noProof/>
                <w:webHidden/>
              </w:rPr>
              <w:tab/>
            </w:r>
            <w:r w:rsidR="000E2989">
              <w:rPr>
                <w:noProof/>
                <w:webHidden/>
              </w:rPr>
              <w:fldChar w:fldCharType="begin"/>
            </w:r>
            <w:r w:rsidR="000E2989">
              <w:rPr>
                <w:noProof/>
                <w:webHidden/>
              </w:rPr>
              <w:instrText xml:space="preserve"> PAGEREF _Toc137582871 \h </w:instrText>
            </w:r>
            <w:r w:rsidR="000E2989">
              <w:rPr>
                <w:noProof/>
                <w:webHidden/>
              </w:rPr>
            </w:r>
            <w:r w:rsidR="000E2989">
              <w:rPr>
                <w:noProof/>
                <w:webHidden/>
              </w:rPr>
              <w:fldChar w:fldCharType="separate"/>
            </w:r>
            <w:r w:rsidR="000E2989">
              <w:rPr>
                <w:noProof/>
                <w:webHidden/>
              </w:rPr>
              <w:t>8</w:t>
            </w:r>
            <w:r w:rsidR="000E2989">
              <w:rPr>
                <w:noProof/>
                <w:webHidden/>
              </w:rPr>
              <w:fldChar w:fldCharType="end"/>
            </w:r>
          </w:hyperlink>
        </w:p>
        <w:p w14:paraId="58ACEFC7" w14:textId="082112F8"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2" w:history="1">
            <w:r w:rsidR="000E2989" w:rsidRPr="0038627E">
              <w:rPr>
                <w:rStyle w:val="Lienhypertexte"/>
                <w:noProof/>
              </w:rPr>
              <w:t>Définition d’une pathologie</w:t>
            </w:r>
            <w:r w:rsidR="000E2989">
              <w:rPr>
                <w:noProof/>
                <w:webHidden/>
              </w:rPr>
              <w:tab/>
            </w:r>
            <w:r w:rsidR="000E2989">
              <w:rPr>
                <w:noProof/>
                <w:webHidden/>
              </w:rPr>
              <w:fldChar w:fldCharType="begin"/>
            </w:r>
            <w:r w:rsidR="000E2989">
              <w:rPr>
                <w:noProof/>
                <w:webHidden/>
              </w:rPr>
              <w:instrText xml:space="preserve"> PAGEREF _Toc137582872 \h </w:instrText>
            </w:r>
            <w:r w:rsidR="000E2989">
              <w:rPr>
                <w:noProof/>
                <w:webHidden/>
              </w:rPr>
            </w:r>
            <w:r w:rsidR="000E2989">
              <w:rPr>
                <w:noProof/>
                <w:webHidden/>
              </w:rPr>
              <w:fldChar w:fldCharType="separate"/>
            </w:r>
            <w:r w:rsidR="000E2989">
              <w:rPr>
                <w:noProof/>
                <w:webHidden/>
              </w:rPr>
              <w:t>8</w:t>
            </w:r>
            <w:r w:rsidR="000E2989">
              <w:rPr>
                <w:noProof/>
                <w:webHidden/>
              </w:rPr>
              <w:fldChar w:fldCharType="end"/>
            </w:r>
          </w:hyperlink>
        </w:p>
        <w:p w14:paraId="7D77875F" w14:textId="7DAA1BD6"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3" w:history="1">
            <w:r w:rsidR="000E2989" w:rsidRPr="0038627E">
              <w:rPr>
                <w:rStyle w:val="Lienhypertexte"/>
                <w:noProof/>
              </w:rPr>
              <w:t>Les applications actuelles de l’IA en psychologie</w:t>
            </w:r>
            <w:r w:rsidR="000E2989">
              <w:rPr>
                <w:noProof/>
                <w:webHidden/>
              </w:rPr>
              <w:tab/>
            </w:r>
            <w:r w:rsidR="000E2989">
              <w:rPr>
                <w:noProof/>
                <w:webHidden/>
              </w:rPr>
              <w:fldChar w:fldCharType="begin"/>
            </w:r>
            <w:r w:rsidR="000E2989">
              <w:rPr>
                <w:noProof/>
                <w:webHidden/>
              </w:rPr>
              <w:instrText xml:space="preserve"> PAGEREF _Toc137582873 \h </w:instrText>
            </w:r>
            <w:r w:rsidR="000E2989">
              <w:rPr>
                <w:noProof/>
                <w:webHidden/>
              </w:rPr>
            </w:r>
            <w:r w:rsidR="000E2989">
              <w:rPr>
                <w:noProof/>
                <w:webHidden/>
              </w:rPr>
              <w:fldChar w:fldCharType="separate"/>
            </w:r>
            <w:r w:rsidR="000E2989">
              <w:rPr>
                <w:noProof/>
                <w:webHidden/>
              </w:rPr>
              <w:t>8</w:t>
            </w:r>
            <w:r w:rsidR="000E2989">
              <w:rPr>
                <w:noProof/>
                <w:webHidden/>
              </w:rPr>
              <w:fldChar w:fldCharType="end"/>
            </w:r>
          </w:hyperlink>
        </w:p>
        <w:p w14:paraId="6D913ECC" w14:textId="075FBFBB"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4" w:history="1">
            <w:r w:rsidR="000E2989" w:rsidRPr="0038627E">
              <w:rPr>
                <w:rStyle w:val="Lienhypertexte"/>
                <w:noProof/>
              </w:rPr>
              <w:t>Etat de la recherche de l’utilisation de l’IA sur les TPB</w:t>
            </w:r>
            <w:r w:rsidR="000E2989">
              <w:rPr>
                <w:noProof/>
                <w:webHidden/>
              </w:rPr>
              <w:tab/>
            </w:r>
            <w:r w:rsidR="000E2989">
              <w:rPr>
                <w:noProof/>
                <w:webHidden/>
              </w:rPr>
              <w:fldChar w:fldCharType="begin"/>
            </w:r>
            <w:r w:rsidR="000E2989">
              <w:rPr>
                <w:noProof/>
                <w:webHidden/>
              </w:rPr>
              <w:instrText xml:space="preserve"> PAGEREF _Toc137582874 \h </w:instrText>
            </w:r>
            <w:r w:rsidR="000E2989">
              <w:rPr>
                <w:noProof/>
                <w:webHidden/>
              </w:rPr>
            </w:r>
            <w:r w:rsidR="000E2989">
              <w:rPr>
                <w:noProof/>
                <w:webHidden/>
              </w:rPr>
              <w:fldChar w:fldCharType="separate"/>
            </w:r>
            <w:r w:rsidR="000E2989">
              <w:rPr>
                <w:noProof/>
                <w:webHidden/>
              </w:rPr>
              <w:t>9</w:t>
            </w:r>
            <w:r w:rsidR="000E2989">
              <w:rPr>
                <w:noProof/>
                <w:webHidden/>
              </w:rPr>
              <w:fldChar w:fldCharType="end"/>
            </w:r>
          </w:hyperlink>
        </w:p>
        <w:p w14:paraId="7822F88A" w14:textId="7CE62758"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75" w:history="1">
            <w:r w:rsidR="000E2989" w:rsidRPr="0038627E">
              <w:rPr>
                <w:rStyle w:val="Lienhypertexte"/>
                <w:noProof/>
              </w:rPr>
              <w:t>Méthodologie</w:t>
            </w:r>
            <w:r w:rsidR="000E2989">
              <w:rPr>
                <w:noProof/>
                <w:webHidden/>
              </w:rPr>
              <w:tab/>
            </w:r>
            <w:r w:rsidR="000E2989">
              <w:rPr>
                <w:noProof/>
                <w:webHidden/>
              </w:rPr>
              <w:fldChar w:fldCharType="begin"/>
            </w:r>
            <w:r w:rsidR="000E2989">
              <w:rPr>
                <w:noProof/>
                <w:webHidden/>
              </w:rPr>
              <w:instrText xml:space="preserve"> PAGEREF _Toc137582875 \h </w:instrText>
            </w:r>
            <w:r w:rsidR="000E2989">
              <w:rPr>
                <w:noProof/>
                <w:webHidden/>
              </w:rPr>
            </w:r>
            <w:r w:rsidR="000E2989">
              <w:rPr>
                <w:noProof/>
                <w:webHidden/>
              </w:rPr>
              <w:fldChar w:fldCharType="separate"/>
            </w:r>
            <w:r w:rsidR="000E2989">
              <w:rPr>
                <w:noProof/>
                <w:webHidden/>
              </w:rPr>
              <w:t>9</w:t>
            </w:r>
            <w:r w:rsidR="000E2989">
              <w:rPr>
                <w:noProof/>
                <w:webHidden/>
              </w:rPr>
              <w:fldChar w:fldCharType="end"/>
            </w:r>
          </w:hyperlink>
        </w:p>
        <w:p w14:paraId="70A5BDA4" w14:textId="6C7FC00C"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6" w:history="1">
            <w:r w:rsidR="000E2989" w:rsidRPr="0038627E">
              <w:rPr>
                <w:rStyle w:val="Lienhypertexte"/>
                <w:noProof/>
              </w:rPr>
              <w:t>Recherche de donne</w:t>
            </w:r>
            <w:r w:rsidR="000E2989">
              <w:rPr>
                <w:noProof/>
                <w:webHidden/>
              </w:rPr>
              <w:tab/>
            </w:r>
            <w:r w:rsidR="000E2989">
              <w:rPr>
                <w:noProof/>
                <w:webHidden/>
              </w:rPr>
              <w:fldChar w:fldCharType="begin"/>
            </w:r>
            <w:r w:rsidR="000E2989">
              <w:rPr>
                <w:noProof/>
                <w:webHidden/>
              </w:rPr>
              <w:instrText xml:space="preserve"> PAGEREF _Toc137582876 \h </w:instrText>
            </w:r>
            <w:r w:rsidR="000E2989">
              <w:rPr>
                <w:noProof/>
                <w:webHidden/>
              </w:rPr>
            </w:r>
            <w:r w:rsidR="000E2989">
              <w:rPr>
                <w:noProof/>
                <w:webHidden/>
              </w:rPr>
              <w:fldChar w:fldCharType="separate"/>
            </w:r>
            <w:r w:rsidR="000E2989">
              <w:rPr>
                <w:noProof/>
                <w:webHidden/>
              </w:rPr>
              <w:t>9</w:t>
            </w:r>
            <w:r w:rsidR="000E2989">
              <w:rPr>
                <w:noProof/>
                <w:webHidden/>
              </w:rPr>
              <w:fldChar w:fldCharType="end"/>
            </w:r>
          </w:hyperlink>
        </w:p>
        <w:p w14:paraId="216931FE" w14:textId="084112F8"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7" w:history="1">
            <w:r w:rsidR="000E2989" w:rsidRPr="0038627E">
              <w:rPr>
                <w:rStyle w:val="Lienhypertexte"/>
                <w:noProof/>
              </w:rPr>
              <w:t>Voxel</w:t>
            </w:r>
            <w:r w:rsidR="000E2989">
              <w:rPr>
                <w:noProof/>
                <w:webHidden/>
              </w:rPr>
              <w:tab/>
            </w:r>
            <w:r w:rsidR="000E2989">
              <w:rPr>
                <w:noProof/>
                <w:webHidden/>
              </w:rPr>
              <w:fldChar w:fldCharType="begin"/>
            </w:r>
            <w:r w:rsidR="000E2989">
              <w:rPr>
                <w:noProof/>
                <w:webHidden/>
              </w:rPr>
              <w:instrText xml:space="preserve"> PAGEREF _Toc137582877 \h </w:instrText>
            </w:r>
            <w:r w:rsidR="000E2989">
              <w:rPr>
                <w:noProof/>
                <w:webHidden/>
              </w:rPr>
            </w:r>
            <w:r w:rsidR="000E2989">
              <w:rPr>
                <w:noProof/>
                <w:webHidden/>
              </w:rPr>
              <w:fldChar w:fldCharType="separate"/>
            </w:r>
            <w:r w:rsidR="000E2989">
              <w:rPr>
                <w:noProof/>
                <w:webHidden/>
              </w:rPr>
              <w:t>10</w:t>
            </w:r>
            <w:r w:rsidR="000E2989">
              <w:rPr>
                <w:noProof/>
                <w:webHidden/>
              </w:rPr>
              <w:fldChar w:fldCharType="end"/>
            </w:r>
          </w:hyperlink>
        </w:p>
        <w:p w14:paraId="5BAFA906" w14:textId="564E78C6"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8" w:history="1">
            <w:r w:rsidR="000E2989" w:rsidRPr="0038627E">
              <w:rPr>
                <w:rStyle w:val="Lienhypertexte"/>
                <w:noProof/>
              </w:rPr>
              <w:t>Librairie et outils externe</w:t>
            </w:r>
            <w:r w:rsidR="000E2989">
              <w:rPr>
                <w:noProof/>
                <w:webHidden/>
              </w:rPr>
              <w:tab/>
            </w:r>
            <w:r w:rsidR="000E2989">
              <w:rPr>
                <w:noProof/>
                <w:webHidden/>
              </w:rPr>
              <w:fldChar w:fldCharType="begin"/>
            </w:r>
            <w:r w:rsidR="000E2989">
              <w:rPr>
                <w:noProof/>
                <w:webHidden/>
              </w:rPr>
              <w:instrText xml:space="preserve"> PAGEREF _Toc137582878 \h </w:instrText>
            </w:r>
            <w:r w:rsidR="000E2989">
              <w:rPr>
                <w:noProof/>
                <w:webHidden/>
              </w:rPr>
            </w:r>
            <w:r w:rsidR="000E2989">
              <w:rPr>
                <w:noProof/>
                <w:webHidden/>
              </w:rPr>
              <w:fldChar w:fldCharType="separate"/>
            </w:r>
            <w:r w:rsidR="000E2989">
              <w:rPr>
                <w:noProof/>
                <w:webHidden/>
              </w:rPr>
              <w:t>10</w:t>
            </w:r>
            <w:r w:rsidR="000E2989">
              <w:rPr>
                <w:noProof/>
                <w:webHidden/>
              </w:rPr>
              <w:fldChar w:fldCharType="end"/>
            </w:r>
          </w:hyperlink>
        </w:p>
        <w:p w14:paraId="7CF43D84" w14:textId="070151D9"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79" w:history="1">
            <w:r w:rsidR="000E2989" w:rsidRPr="0038627E">
              <w:rPr>
                <w:rStyle w:val="Lienhypertexte"/>
                <w:noProof/>
              </w:rPr>
              <w:t>Analyse des données</w:t>
            </w:r>
            <w:r w:rsidR="000E2989">
              <w:rPr>
                <w:noProof/>
                <w:webHidden/>
              </w:rPr>
              <w:tab/>
            </w:r>
            <w:r w:rsidR="000E2989">
              <w:rPr>
                <w:noProof/>
                <w:webHidden/>
              </w:rPr>
              <w:fldChar w:fldCharType="begin"/>
            </w:r>
            <w:r w:rsidR="000E2989">
              <w:rPr>
                <w:noProof/>
                <w:webHidden/>
              </w:rPr>
              <w:instrText xml:space="preserve"> PAGEREF _Toc137582879 \h </w:instrText>
            </w:r>
            <w:r w:rsidR="000E2989">
              <w:rPr>
                <w:noProof/>
                <w:webHidden/>
              </w:rPr>
            </w:r>
            <w:r w:rsidR="000E2989">
              <w:rPr>
                <w:noProof/>
                <w:webHidden/>
              </w:rPr>
              <w:fldChar w:fldCharType="separate"/>
            </w:r>
            <w:r w:rsidR="000E2989">
              <w:rPr>
                <w:noProof/>
                <w:webHidden/>
              </w:rPr>
              <w:t>11</w:t>
            </w:r>
            <w:r w:rsidR="000E2989">
              <w:rPr>
                <w:noProof/>
                <w:webHidden/>
              </w:rPr>
              <w:fldChar w:fldCharType="end"/>
            </w:r>
          </w:hyperlink>
        </w:p>
        <w:p w14:paraId="40E8F833" w14:textId="39DDFB41"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0" w:history="1">
            <w:r w:rsidR="000E2989" w:rsidRPr="0038627E">
              <w:rPr>
                <w:rStyle w:val="Lienhypertexte"/>
                <w:noProof/>
              </w:rPr>
              <w:t>Traitement des données</w:t>
            </w:r>
            <w:r w:rsidR="000E2989">
              <w:rPr>
                <w:noProof/>
                <w:webHidden/>
              </w:rPr>
              <w:tab/>
            </w:r>
            <w:r w:rsidR="000E2989">
              <w:rPr>
                <w:noProof/>
                <w:webHidden/>
              </w:rPr>
              <w:fldChar w:fldCharType="begin"/>
            </w:r>
            <w:r w:rsidR="000E2989">
              <w:rPr>
                <w:noProof/>
                <w:webHidden/>
              </w:rPr>
              <w:instrText xml:space="preserve"> PAGEREF _Toc137582880 \h </w:instrText>
            </w:r>
            <w:r w:rsidR="000E2989">
              <w:rPr>
                <w:noProof/>
                <w:webHidden/>
              </w:rPr>
            </w:r>
            <w:r w:rsidR="000E2989">
              <w:rPr>
                <w:noProof/>
                <w:webHidden/>
              </w:rPr>
              <w:fldChar w:fldCharType="separate"/>
            </w:r>
            <w:r w:rsidR="000E2989">
              <w:rPr>
                <w:noProof/>
                <w:webHidden/>
              </w:rPr>
              <w:t>14</w:t>
            </w:r>
            <w:r w:rsidR="000E2989">
              <w:rPr>
                <w:noProof/>
                <w:webHidden/>
              </w:rPr>
              <w:fldChar w:fldCharType="end"/>
            </w:r>
          </w:hyperlink>
        </w:p>
        <w:p w14:paraId="4486911F" w14:textId="3DF106B1"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1" w:history="1">
            <w:r w:rsidR="000E2989" w:rsidRPr="0038627E">
              <w:rPr>
                <w:rStyle w:val="Lienhypertexte"/>
                <w:noProof/>
              </w:rPr>
              <w:t>Caractéristiques des voxels utilisé</w:t>
            </w:r>
            <w:r w:rsidR="000E2989">
              <w:rPr>
                <w:noProof/>
                <w:webHidden/>
              </w:rPr>
              <w:tab/>
            </w:r>
            <w:r w:rsidR="000E2989">
              <w:rPr>
                <w:noProof/>
                <w:webHidden/>
              </w:rPr>
              <w:fldChar w:fldCharType="begin"/>
            </w:r>
            <w:r w:rsidR="000E2989">
              <w:rPr>
                <w:noProof/>
                <w:webHidden/>
              </w:rPr>
              <w:instrText xml:space="preserve"> PAGEREF _Toc137582881 \h </w:instrText>
            </w:r>
            <w:r w:rsidR="000E2989">
              <w:rPr>
                <w:noProof/>
                <w:webHidden/>
              </w:rPr>
            </w:r>
            <w:r w:rsidR="000E2989">
              <w:rPr>
                <w:noProof/>
                <w:webHidden/>
              </w:rPr>
              <w:fldChar w:fldCharType="separate"/>
            </w:r>
            <w:r w:rsidR="000E2989">
              <w:rPr>
                <w:noProof/>
                <w:webHidden/>
              </w:rPr>
              <w:t>15</w:t>
            </w:r>
            <w:r w:rsidR="000E2989">
              <w:rPr>
                <w:noProof/>
                <w:webHidden/>
              </w:rPr>
              <w:fldChar w:fldCharType="end"/>
            </w:r>
          </w:hyperlink>
        </w:p>
        <w:p w14:paraId="797A2EDF" w14:textId="50BD0DD5"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82" w:history="1">
            <w:r w:rsidR="000E2989" w:rsidRPr="0038627E">
              <w:rPr>
                <w:rStyle w:val="Lienhypertexte"/>
                <w:noProof/>
              </w:rPr>
              <w:t>Résultats</w:t>
            </w:r>
            <w:r w:rsidR="000E2989">
              <w:rPr>
                <w:noProof/>
                <w:webHidden/>
              </w:rPr>
              <w:tab/>
            </w:r>
            <w:r w:rsidR="000E2989">
              <w:rPr>
                <w:noProof/>
                <w:webHidden/>
              </w:rPr>
              <w:fldChar w:fldCharType="begin"/>
            </w:r>
            <w:r w:rsidR="000E2989">
              <w:rPr>
                <w:noProof/>
                <w:webHidden/>
              </w:rPr>
              <w:instrText xml:space="preserve"> PAGEREF _Toc137582882 \h </w:instrText>
            </w:r>
            <w:r w:rsidR="000E2989">
              <w:rPr>
                <w:noProof/>
                <w:webHidden/>
              </w:rPr>
            </w:r>
            <w:r w:rsidR="000E2989">
              <w:rPr>
                <w:noProof/>
                <w:webHidden/>
              </w:rPr>
              <w:fldChar w:fldCharType="separate"/>
            </w:r>
            <w:r w:rsidR="000E2989">
              <w:rPr>
                <w:noProof/>
                <w:webHidden/>
              </w:rPr>
              <w:t>17</w:t>
            </w:r>
            <w:r w:rsidR="000E2989">
              <w:rPr>
                <w:noProof/>
                <w:webHidden/>
              </w:rPr>
              <w:fldChar w:fldCharType="end"/>
            </w:r>
          </w:hyperlink>
        </w:p>
        <w:p w14:paraId="5F650E55" w14:textId="57DBD74E"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3" w:history="1">
            <w:r w:rsidR="000E2989" w:rsidRPr="0038627E">
              <w:rPr>
                <w:rStyle w:val="Lienhypertexte"/>
                <w:noProof/>
              </w:rPr>
              <w:t>Présentation des conclusions suite à l’analyse de donnée</w:t>
            </w:r>
            <w:r w:rsidR="000E2989">
              <w:rPr>
                <w:noProof/>
                <w:webHidden/>
              </w:rPr>
              <w:tab/>
            </w:r>
            <w:r w:rsidR="000E2989">
              <w:rPr>
                <w:noProof/>
                <w:webHidden/>
              </w:rPr>
              <w:fldChar w:fldCharType="begin"/>
            </w:r>
            <w:r w:rsidR="000E2989">
              <w:rPr>
                <w:noProof/>
                <w:webHidden/>
              </w:rPr>
              <w:instrText xml:space="preserve"> PAGEREF _Toc137582883 \h </w:instrText>
            </w:r>
            <w:r w:rsidR="000E2989">
              <w:rPr>
                <w:noProof/>
                <w:webHidden/>
              </w:rPr>
            </w:r>
            <w:r w:rsidR="000E2989">
              <w:rPr>
                <w:noProof/>
                <w:webHidden/>
              </w:rPr>
              <w:fldChar w:fldCharType="separate"/>
            </w:r>
            <w:r w:rsidR="000E2989">
              <w:rPr>
                <w:noProof/>
                <w:webHidden/>
              </w:rPr>
              <w:t>17</w:t>
            </w:r>
            <w:r w:rsidR="000E2989">
              <w:rPr>
                <w:noProof/>
                <w:webHidden/>
              </w:rPr>
              <w:fldChar w:fldCharType="end"/>
            </w:r>
          </w:hyperlink>
        </w:p>
        <w:p w14:paraId="42E3AD51" w14:textId="2B302384"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4" w:history="1">
            <w:r w:rsidR="000E2989" w:rsidRPr="0038627E">
              <w:rPr>
                <w:rStyle w:val="Lienhypertexte"/>
                <w:noProof/>
              </w:rPr>
              <w:t>Comment répondre à la problématique</w:t>
            </w:r>
            <w:r w:rsidR="000E2989">
              <w:rPr>
                <w:noProof/>
                <w:webHidden/>
              </w:rPr>
              <w:tab/>
            </w:r>
            <w:r w:rsidR="000E2989">
              <w:rPr>
                <w:noProof/>
                <w:webHidden/>
              </w:rPr>
              <w:fldChar w:fldCharType="begin"/>
            </w:r>
            <w:r w:rsidR="000E2989">
              <w:rPr>
                <w:noProof/>
                <w:webHidden/>
              </w:rPr>
              <w:instrText xml:space="preserve"> PAGEREF _Toc137582884 \h </w:instrText>
            </w:r>
            <w:r w:rsidR="000E2989">
              <w:rPr>
                <w:noProof/>
                <w:webHidden/>
              </w:rPr>
            </w:r>
            <w:r w:rsidR="000E2989">
              <w:rPr>
                <w:noProof/>
                <w:webHidden/>
              </w:rPr>
              <w:fldChar w:fldCharType="separate"/>
            </w:r>
            <w:r w:rsidR="000E2989">
              <w:rPr>
                <w:noProof/>
                <w:webHidden/>
              </w:rPr>
              <w:t>17</w:t>
            </w:r>
            <w:r w:rsidR="000E2989">
              <w:rPr>
                <w:noProof/>
                <w:webHidden/>
              </w:rPr>
              <w:fldChar w:fldCharType="end"/>
            </w:r>
          </w:hyperlink>
        </w:p>
        <w:p w14:paraId="337CDF7B" w14:textId="45BB10D7"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5" w:history="1">
            <w:r w:rsidR="000E2989" w:rsidRPr="0038627E">
              <w:rPr>
                <w:rStyle w:val="Lienhypertexte"/>
                <w:noProof/>
              </w:rPr>
              <w:t>Limites de la recherche</w:t>
            </w:r>
            <w:r w:rsidR="000E2989">
              <w:rPr>
                <w:noProof/>
                <w:webHidden/>
              </w:rPr>
              <w:tab/>
            </w:r>
            <w:r w:rsidR="000E2989">
              <w:rPr>
                <w:noProof/>
                <w:webHidden/>
              </w:rPr>
              <w:fldChar w:fldCharType="begin"/>
            </w:r>
            <w:r w:rsidR="000E2989">
              <w:rPr>
                <w:noProof/>
                <w:webHidden/>
              </w:rPr>
              <w:instrText xml:space="preserve"> PAGEREF _Toc137582885 \h </w:instrText>
            </w:r>
            <w:r w:rsidR="000E2989">
              <w:rPr>
                <w:noProof/>
                <w:webHidden/>
              </w:rPr>
            </w:r>
            <w:r w:rsidR="000E2989">
              <w:rPr>
                <w:noProof/>
                <w:webHidden/>
              </w:rPr>
              <w:fldChar w:fldCharType="separate"/>
            </w:r>
            <w:r w:rsidR="000E2989">
              <w:rPr>
                <w:noProof/>
                <w:webHidden/>
              </w:rPr>
              <w:t>17</w:t>
            </w:r>
            <w:r w:rsidR="000E2989">
              <w:rPr>
                <w:noProof/>
                <w:webHidden/>
              </w:rPr>
              <w:fldChar w:fldCharType="end"/>
            </w:r>
          </w:hyperlink>
        </w:p>
        <w:p w14:paraId="58965077" w14:textId="0FCDA3AF"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86" w:history="1">
            <w:r w:rsidR="000E2989" w:rsidRPr="0038627E">
              <w:rPr>
                <w:rStyle w:val="Lienhypertexte"/>
                <w:noProof/>
              </w:rPr>
              <w:t>Conclusions</w:t>
            </w:r>
            <w:r w:rsidR="000E2989">
              <w:rPr>
                <w:noProof/>
                <w:webHidden/>
              </w:rPr>
              <w:tab/>
            </w:r>
            <w:r w:rsidR="000E2989">
              <w:rPr>
                <w:noProof/>
                <w:webHidden/>
              </w:rPr>
              <w:fldChar w:fldCharType="begin"/>
            </w:r>
            <w:r w:rsidR="000E2989">
              <w:rPr>
                <w:noProof/>
                <w:webHidden/>
              </w:rPr>
              <w:instrText xml:space="preserve"> PAGEREF _Toc137582886 \h </w:instrText>
            </w:r>
            <w:r w:rsidR="000E2989">
              <w:rPr>
                <w:noProof/>
                <w:webHidden/>
              </w:rPr>
            </w:r>
            <w:r w:rsidR="000E2989">
              <w:rPr>
                <w:noProof/>
                <w:webHidden/>
              </w:rPr>
              <w:fldChar w:fldCharType="separate"/>
            </w:r>
            <w:r w:rsidR="000E2989">
              <w:rPr>
                <w:noProof/>
                <w:webHidden/>
              </w:rPr>
              <w:t>18</w:t>
            </w:r>
            <w:r w:rsidR="000E2989">
              <w:rPr>
                <w:noProof/>
                <w:webHidden/>
              </w:rPr>
              <w:fldChar w:fldCharType="end"/>
            </w:r>
          </w:hyperlink>
        </w:p>
        <w:p w14:paraId="1999DCD2" w14:textId="15F97408"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7" w:history="1">
            <w:r w:rsidR="000E2989" w:rsidRPr="0038627E">
              <w:rPr>
                <w:rStyle w:val="Lienhypertexte"/>
                <w:noProof/>
              </w:rPr>
              <w:t>Résumés des résultats</w:t>
            </w:r>
            <w:r w:rsidR="000E2989">
              <w:rPr>
                <w:noProof/>
                <w:webHidden/>
              </w:rPr>
              <w:tab/>
            </w:r>
            <w:r w:rsidR="000E2989">
              <w:rPr>
                <w:noProof/>
                <w:webHidden/>
              </w:rPr>
              <w:fldChar w:fldCharType="begin"/>
            </w:r>
            <w:r w:rsidR="000E2989">
              <w:rPr>
                <w:noProof/>
                <w:webHidden/>
              </w:rPr>
              <w:instrText xml:space="preserve"> PAGEREF _Toc137582887 \h </w:instrText>
            </w:r>
            <w:r w:rsidR="000E2989">
              <w:rPr>
                <w:noProof/>
                <w:webHidden/>
              </w:rPr>
            </w:r>
            <w:r w:rsidR="000E2989">
              <w:rPr>
                <w:noProof/>
                <w:webHidden/>
              </w:rPr>
              <w:fldChar w:fldCharType="separate"/>
            </w:r>
            <w:r w:rsidR="000E2989">
              <w:rPr>
                <w:noProof/>
                <w:webHidden/>
              </w:rPr>
              <w:t>18</w:t>
            </w:r>
            <w:r w:rsidR="000E2989">
              <w:rPr>
                <w:noProof/>
                <w:webHidden/>
              </w:rPr>
              <w:fldChar w:fldCharType="end"/>
            </w:r>
          </w:hyperlink>
        </w:p>
        <w:p w14:paraId="3EB913DE" w14:textId="08B76076"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8" w:history="1">
            <w:r w:rsidR="000E2989" w:rsidRPr="0038627E">
              <w:rPr>
                <w:rStyle w:val="Lienhypertexte"/>
                <w:noProof/>
              </w:rPr>
              <w:t>Application pratique imaginer</w:t>
            </w:r>
            <w:r w:rsidR="000E2989">
              <w:rPr>
                <w:noProof/>
                <w:webHidden/>
              </w:rPr>
              <w:tab/>
            </w:r>
            <w:r w:rsidR="000E2989">
              <w:rPr>
                <w:noProof/>
                <w:webHidden/>
              </w:rPr>
              <w:fldChar w:fldCharType="begin"/>
            </w:r>
            <w:r w:rsidR="000E2989">
              <w:rPr>
                <w:noProof/>
                <w:webHidden/>
              </w:rPr>
              <w:instrText xml:space="preserve"> PAGEREF _Toc137582888 \h </w:instrText>
            </w:r>
            <w:r w:rsidR="000E2989">
              <w:rPr>
                <w:noProof/>
                <w:webHidden/>
              </w:rPr>
            </w:r>
            <w:r w:rsidR="000E2989">
              <w:rPr>
                <w:noProof/>
                <w:webHidden/>
              </w:rPr>
              <w:fldChar w:fldCharType="separate"/>
            </w:r>
            <w:r w:rsidR="000E2989">
              <w:rPr>
                <w:noProof/>
                <w:webHidden/>
              </w:rPr>
              <w:t>18</w:t>
            </w:r>
            <w:r w:rsidR="000E2989">
              <w:rPr>
                <w:noProof/>
                <w:webHidden/>
              </w:rPr>
              <w:fldChar w:fldCharType="end"/>
            </w:r>
          </w:hyperlink>
        </w:p>
        <w:p w14:paraId="5D3C1299" w14:textId="33A0B80E" w:rsidR="000E2989" w:rsidRDefault="00000000">
          <w:pPr>
            <w:pStyle w:val="TM2"/>
            <w:tabs>
              <w:tab w:val="right" w:leader="dot" w:pos="9062"/>
            </w:tabs>
            <w:rPr>
              <w:rFonts w:asciiTheme="minorHAnsi" w:eastAsiaTheme="minorEastAsia" w:hAnsiTheme="minorHAnsi" w:cstheme="minorBidi"/>
              <w:noProof/>
              <w:kern w:val="2"/>
              <w14:ligatures w14:val="standardContextual"/>
            </w:rPr>
          </w:pPr>
          <w:hyperlink w:anchor="_Toc137582889" w:history="1">
            <w:r w:rsidR="000E2989" w:rsidRPr="0038627E">
              <w:rPr>
                <w:rStyle w:val="Lienhypertexte"/>
                <w:noProof/>
              </w:rPr>
              <w:t>Suggestions pour les recherches futur en lien</w:t>
            </w:r>
            <w:r w:rsidR="000E2989">
              <w:rPr>
                <w:noProof/>
                <w:webHidden/>
              </w:rPr>
              <w:tab/>
            </w:r>
            <w:r w:rsidR="000E2989">
              <w:rPr>
                <w:noProof/>
                <w:webHidden/>
              </w:rPr>
              <w:fldChar w:fldCharType="begin"/>
            </w:r>
            <w:r w:rsidR="000E2989">
              <w:rPr>
                <w:noProof/>
                <w:webHidden/>
              </w:rPr>
              <w:instrText xml:space="preserve"> PAGEREF _Toc137582889 \h </w:instrText>
            </w:r>
            <w:r w:rsidR="000E2989">
              <w:rPr>
                <w:noProof/>
                <w:webHidden/>
              </w:rPr>
            </w:r>
            <w:r w:rsidR="000E2989">
              <w:rPr>
                <w:noProof/>
                <w:webHidden/>
              </w:rPr>
              <w:fldChar w:fldCharType="separate"/>
            </w:r>
            <w:r w:rsidR="000E2989">
              <w:rPr>
                <w:noProof/>
                <w:webHidden/>
              </w:rPr>
              <w:t>18</w:t>
            </w:r>
            <w:r w:rsidR="000E2989">
              <w:rPr>
                <w:noProof/>
                <w:webHidden/>
              </w:rPr>
              <w:fldChar w:fldCharType="end"/>
            </w:r>
          </w:hyperlink>
        </w:p>
        <w:p w14:paraId="64A26773" w14:textId="08A53840"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90" w:history="1">
            <w:r w:rsidR="000E2989" w:rsidRPr="0038627E">
              <w:rPr>
                <w:rStyle w:val="Lienhypertexte"/>
                <w:noProof/>
              </w:rPr>
              <w:t>Abréviation</w:t>
            </w:r>
            <w:r w:rsidR="000E2989">
              <w:rPr>
                <w:noProof/>
                <w:webHidden/>
              </w:rPr>
              <w:tab/>
            </w:r>
            <w:r w:rsidR="000E2989">
              <w:rPr>
                <w:noProof/>
                <w:webHidden/>
              </w:rPr>
              <w:fldChar w:fldCharType="begin"/>
            </w:r>
            <w:r w:rsidR="000E2989">
              <w:rPr>
                <w:noProof/>
                <w:webHidden/>
              </w:rPr>
              <w:instrText xml:space="preserve"> PAGEREF _Toc137582890 \h </w:instrText>
            </w:r>
            <w:r w:rsidR="000E2989">
              <w:rPr>
                <w:noProof/>
                <w:webHidden/>
              </w:rPr>
            </w:r>
            <w:r w:rsidR="000E2989">
              <w:rPr>
                <w:noProof/>
                <w:webHidden/>
              </w:rPr>
              <w:fldChar w:fldCharType="separate"/>
            </w:r>
            <w:r w:rsidR="000E2989">
              <w:rPr>
                <w:noProof/>
                <w:webHidden/>
              </w:rPr>
              <w:t>18</w:t>
            </w:r>
            <w:r w:rsidR="000E2989">
              <w:rPr>
                <w:noProof/>
                <w:webHidden/>
              </w:rPr>
              <w:fldChar w:fldCharType="end"/>
            </w:r>
          </w:hyperlink>
        </w:p>
        <w:p w14:paraId="456787E2" w14:textId="435BED5B"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91" w:history="1">
            <w:r w:rsidR="000E2989" w:rsidRPr="0038627E">
              <w:rPr>
                <w:rStyle w:val="Lienhypertexte"/>
                <w:noProof/>
              </w:rPr>
              <w:t>Bibliographie</w:t>
            </w:r>
            <w:r w:rsidR="000E2989">
              <w:rPr>
                <w:noProof/>
                <w:webHidden/>
              </w:rPr>
              <w:tab/>
            </w:r>
            <w:r w:rsidR="000E2989">
              <w:rPr>
                <w:noProof/>
                <w:webHidden/>
              </w:rPr>
              <w:fldChar w:fldCharType="begin"/>
            </w:r>
            <w:r w:rsidR="000E2989">
              <w:rPr>
                <w:noProof/>
                <w:webHidden/>
              </w:rPr>
              <w:instrText xml:space="preserve"> PAGEREF _Toc137582891 \h </w:instrText>
            </w:r>
            <w:r w:rsidR="000E2989">
              <w:rPr>
                <w:noProof/>
                <w:webHidden/>
              </w:rPr>
            </w:r>
            <w:r w:rsidR="000E2989">
              <w:rPr>
                <w:noProof/>
                <w:webHidden/>
              </w:rPr>
              <w:fldChar w:fldCharType="separate"/>
            </w:r>
            <w:r w:rsidR="000E2989">
              <w:rPr>
                <w:noProof/>
                <w:webHidden/>
              </w:rPr>
              <w:t>18</w:t>
            </w:r>
            <w:r w:rsidR="000E2989">
              <w:rPr>
                <w:noProof/>
                <w:webHidden/>
              </w:rPr>
              <w:fldChar w:fldCharType="end"/>
            </w:r>
          </w:hyperlink>
        </w:p>
        <w:p w14:paraId="2FD4D287" w14:textId="13769B9A"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92" w:history="1">
            <w:r w:rsidR="000E2989" w:rsidRPr="0038627E">
              <w:rPr>
                <w:rStyle w:val="Lienhypertexte"/>
                <w:noProof/>
              </w:rPr>
              <w:t>Table/Graphique</w:t>
            </w:r>
            <w:r w:rsidR="000E2989">
              <w:rPr>
                <w:noProof/>
                <w:webHidden/>
              </w:rPr>
              <w:tab/>
            </w:r>
            <w:r w:rsidR="000E2989">
              <w:rPr>
                <w:noProof/>
                <w:webHidden/>
              </w:rPr>
              <w:fldChar w:fldCharType="begin"/>
            </w:r>
            <w:r w:rsidR="000E2989">
              <w:rPr>
                <w:noProof/>
                <w:webHidden/>
              </w:rPr>
              <w:instrText xml:space="preserve"> PAGEREF _Toc137582892 \h </w:instrText>
            </w:r>
            <w:r w:rsidR="000E2989">
              <w:rPr>
                <w:noProof/>
                <w:webHidden/>
              </w:rPr>
            </w:r>
            <w:r w:rsidR="000E2989">
              <w:rPr>
                <w:noProof/>
                <w:webHidden/>
              </w:rPr>
              <w:fldChar w:fldCharType="separate"/>
            </w:r>
            <w:r w:rsidR="000E2989">
              <w:rPr>
                <w:noProof/>
                <w:webHidden/>
              </w:rPr>
              <w:t>19</w:t>
            </w:r>
            <w:r w:rsidR="000E2989">
              <w:rPr>
                <w:noProof/>
                <w:webHidden/>
              </w:rPr>
              <w:fldChar w:fldCharType="end"/>
            </w:r>
          </w:hyperlink>
        </w:p>
        <w:p w14:paraId="129D4E53" w14:textId="2A3F2E1D"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93" w:history="1">
            <w:r w:rsidR="000E2989" w:rsidRPr="0038627E">
              <w:rPr>
                <w:rStyle w:val="Lienhypertexte"/>
                <w:noProof/>
              </w:rPr>
              <w:t>Table des matières</w:t>
            </w:r>
            <w:r w:rsidR="000E2989">
              <w:rPr>
                <w:noProof/>
                <w:webHidden/>
              </w:rPr>
              <w:tab/>
            </w:r>
            <w:r w:rsidR="000E2989">
              <w:rPr>
                <w:noProof/>
                <w:webHidden/>
              </w:rPr>
              <w:fldChar w:fldCharType="begin"/>
            </w:r>
            <w:r w:rsidR="000E2989">
              <w:rPr>
                <w:noProof/>
                <w:webHidden/>
              </w:rPr>
              <w:instrText xml:space="preserve"> PAGEREF _Toc137582893 \h </w:instrText>
            </w:r>
            <w:r w:rsidR="000E2989">
              <w:rPr>
                <w:noProof/>
                <w:webHidden/>
              </w:rPr>
            </w:r>
            <w:r w:rsidR="000E2989">
              <w:rPr>
                <w:noProof/>
                <w:webHidden/>
              </w:rPr>
              <w:fldChar w:fldCharType="separate"/>
            </w:r>
            <w:r w:rsidR="000E2989">
              <w:rPr>
                <w:noProof/>
                <w:webHidden/>
              </w:rPr>
              <w:t>20</w:t>
            </w:r>
            <w:r w:rsidR="000E2989">
              <w:rPr>
                <w:noProof/>
                <w:webHidden/>
              </w:rPr>
              <w:fldChar w:fldCharType="end"/>
            </w:r>
          </w:hyperlink>
        </w:p>
        <w:p w14:paraId="37D2925B" w14:textId="18646F64" w:rsidR="000E2989" w:rsidRDefault="00000000">
          <w:pPr>
            <w:pStyle w:val="TM1"/>
            <w:tabs>
              <w:tab w:val="right" w:leader="dot" w:pos="9062"/>
            </w:tabs>
            <w:rPr>
              <w:rFonts w:asciiTheme="minorHAnsi" w:eastAsiaTheme="minorEastAsia" w:hAnsiTheme="minorHAnsi" w:cstheme="minorBidi"/>
              <w:noProof/>
              <w:kern w:val="2"/>
              <w14:ligatures w14:val="standardContextual"/>
            </w:rPr>
          </w:pPr>
          <w:hyperlink w:anchor="_Toc137582894" w:history="1">
            <w:r w:rsidR="000E2989" w:rsidRPr="0038627E">
              <w:rPr>
                <w:rStyle w:val="Lienhypertexte"/>
                <w:noProof/>
              </w:rPr>
              <w:t>Annexes</w:t>
            </w:r>
            <w:r w:rsidR="000E2989">
              <w:rPr>
                <w:noProof/>
                <w:webHidden/>
              </w:rPr>
              <w:tab/>
            </w:r>
            <w:r w:rsidR="000E2989">
              <w:rPr>
                <w:noProof/>
                <w:webHidden/>
              </w:rPr>
              <w:fldChar w:fldCharType="begin"/>
            </w:r>
            <w:r w:rsidR="000E2989">
              <w:rPr>
                <w:noProof/>
                <w:webHidden/>
              </w:rPr>
              <w:instrText xml:space="preserve"> PAGEREF _Toc137582894 \h </w:instrText>
            </w:r>
            <w:r w:rsidR="000E2989">
              <w:rPr>
                <w:noProof/>
                <w:webHidden/>
              </w:rPr>
            </w:r>
            <w:r w:rsidR="000E2989">
              <w:rPr>
                <w:noProof/>
                <w:webHidden/>
              </w:rPr>
              <w:fldChar w:fldCharType="separate"/>
            </w:r>
            <w:r w:rsidR="000E2989">
              <w:rPr>
                <w:noProof/>
                <w:webHidden/>
              </w:rPr>
              <w:t>21</w:t>
            </w:r>
            <w:r w:rsidR="000E2989">
              <w:rPr>
                <w:noProof/>
                <w:webHidden/>
              </w:rPr>
              <w:fldChar w:fldCharType="end"/>
            </w:r>
          </w:hyperlink>
        </w:p>
        <w:p w14:paraId="1CB7E073" w14:textId="24457C7C" w:rsidR="000E2989" w:rsidRDefault="000E2989">
          <w:r>
            <w:rPr>
              <w:b/>
              <w:bCs/>
            </w:rPr>
            <w:fldChar w:fldCharType="end"/>
          </w:r>
        </w:p>
      </w:sdtContent>
    </w:sdt>
    <w:p w14:paraId="59790B81" w14:textId="77777777" w:rsidR="00B828AA" w:rsidRDefault="00B828AA">
      <w:pPr>
        <w:spacing w:line="360" w:lineRule="auto"/>
        <w:rPr>
          <w:rFonts w:ascii="Arial" w:eastAsia="Arial" w:hAnsi="Arial" w:cs="Arial"/>
          <w:b/>
          <w:sz w:val="24"/>
          <w:szCs w:val="24"/>
        </w:rPr>
      </w:pPr>
    </w:p>
    <w:p w14:paraId="13BB3A5E" w14:textId="77777777" w:rsidR="00B828AA" w:rsidRDefault="00000000">
      <w:pPr>
        <w:pStyle w:val="Titre1"/>
      </w:pPr>
      <w:bookmarkStart w:id="3" w:name="_Toc137582860"/>
      <w:r>
        <w:t>Introduction</w:t>
      </w:r>
      <w:bookmarkEnd w:id="3"/>
    </w:p>
    <w:p w14:paraId="10BAEE36" w14:textId="77777777" w:rsidR="00B828AA" w:rsidRDefault="00000000">
      <w:pPr>
        <w:pStyle w:val="Titre2"/>
      </w:pPr>
      <w:bookmarkStart w:id="4" w:name="_Toc137582861"/>
      <w:r>
        <w:t>Contextualisation de l’utilisation de l’IA en psychologie</w:t>
      </w:r>
      <w:bookmarkEnd w:id="4"/>
    </w:p>
    <w:p w14:paraId="6E513AB9" w14:textId="0D3A68CB" w:rsidR="00B828AA" w:rsidRDefault="00000000">
      <w:pPr>
        <w:spacing w:line="360" w:lineRule="auto"/>
        <w:rPr>
          <w:rFonts w:ascii="Arial" w:eastAsia="Arial" w:hAnsi="Arial" w:cs="Arial"/>
          <w:sz w:val="24"/>
          <w:szCs w:val="24"/>
        </w:rPr>
      </w:pPr>
      <w:r>
        <w:rPr>
          <w:rFonts w:ascii="Arial" w:eastAsia="Arial" w:hAnsi="Arial" w:cs="Arial"/>
          <w:sz w:val="24"/>
          <w:szCs w:val="24"/>
        </w:rPr>
        <w:t xml:space="preserve">L’informatique contribue depuis longtemps à la psychologie. ELIZA est un chatbot créé en </w:t>
      </w:r>
      <w:r w:rsidR="009545B8">
        <w:rPr>
          <w:rFonts w:ascii="Arial" w:eastAsia="Arial" w:hAnsi="Arial" w:cs="Arial"/>
          <w:sz w:val="24"/>
          <w:szCs w:val="24"/>
        </w:rPr>
        <w:t>1966 simulant</w:t>
      </w:r>
      <w:r>
        <w:rPr>
          <w:rFonts w:ascii="Arial" w:eastAsia="Arial" w:hAnsi="Arial" w:cs="Arial"/>
          <w:sz w:val="24"/>
          <w:szCs w:val="24"/>
        </w:rPr>
        <w:t xml:space="preserve"> une conversation avec un patient. Il est surtout connu pour son script ‘Doctor’ utilisant une approche centrée sur la personne, répondant sous forme de question à l’utilisateur avec des réponses prédéterminées. </w:t>
      </w:r>
    </w:p>
    <w:p w14:paraId="3D46B262" w14:textId="77777777" w:rsidR="00B828AA" w:rsidRDefault="00000000">
      <w:pPr>
        <w:rPr>
          <w:rFonts w:ascii="Arial" w:eastAsia="Arial" w:hAnsi="Arial" w:cs="Arial"/>
          <w:sz w:val="24"/>
          <w:szCs w:val="24"/>
        </w:rPr>
      </w:pPr>
      <w:r>
        <w:rPr>
          <w:rFonts w:ascii="Arial" w:eastAsia="Arial" w:hAnsi="Arial" w:cs="Arial"/>
          <w:sz w:val="24"/>
          <w:szCs w:val="24"/>
        </w:rPr>
        <w:t>Aujourd’hui l’intelligence artificielle occupe une place importante dans de nombreux domaines et notamment en psychologie. L’émergence de l’intelligence artificielle offre de nouvelles perspectives et possibilités dans l’agissement (traitement, détection, accompagnement, etc) des troubles mentaux et également sur les troubles de la personnalité.</w:t>
      </w:r>
    </w:p>
    <w:p w14:paraId="5C363816" w14:textId="77777777" w:rsidR="00B828AA" w:rsidRDefault="00000000">
      <w:pPr>
        <w:rPr>
          <w:rFonts w:ascii="Arial" w:eastAsia="Arial" w:hAnsi="Arial" w:cs="Arial"/>
          <w:sz w:val="24"/>
          <w:szCs w:val="24"/>
        </w:rPr>
      </w:pPr>
      <w:r>
        <w:rPr>
          <w:rFonts w:ascii="Arial" w:eastAsia="Arial" w:hAnsi="Arial" w:cs="Arial"/>
          <w:sz w:val="24"/>
          <w:szCs w:val="24"/>
        </w:rPr>
        <w:t>Ce mémoire propose l'exploration de la place de l’intelligence artificielle en psychologie, en se concentrant principalement sur son potentiel d’action sur les troubles de la personnalité borderline. Une attention particulière sera portée à la contextualisation de l’utilisation de l’IA en psychologie. Il est essentiel d’avoir conscience des limites et des dangers de l’utilisation d’une IA en santé mentale qui peut avoir de réel impact sur la vie des patients. Pour répondre à cette impacte l’éthique lié à ces problématiques sera également étudiée ainsi que la confidentialité car l’algorithme de l’IA utilise les données des patients.</w:t>
      </w:r>
    </w:p>
    <w:p w14:paraId="27127FB5" w14:textId="77777777" w:rsidR="00B828AA" w:rsidRDefault="00000000">
      <w:pPr>
        <w:rPr>
          <w:rFonts w:ascii="Arial" w:eastAsia="Arial" w:hAnsi="Arial" w:cs="Arial"/>
          <w:sz w:val="24"/>
          <w:szCs w:val="24"/>
        </w:rPr>
      </w:pPr>
      <w:r>
        <w:rPr>
          <w:rFonts w:ascii="Arial" w:eastAsia="Arial" w:hAnsi="Arial" w:cs="Arial"/>
          <w:sz w:val="24"/>
          <w:szCs w:val="24"/>
        </w:rPr>
        <w:lastRenderedPageBreak/>
        <w:t>En conclusion, ce mémoire vise à étudier et contribuer au domaine de la psychologie en utilisant l’IA. Pour cela nous aborderons le potentiel d’action sur les troubles de la personnalité et étudierons les besoins en psychologie.</w:t>
      </w:r>
    </w:p>
    <w:p w14:paraId="0BBA02D2" w14:textId="77777777" w:rsidR="00B828AA" w:rsidRDefault="00000000">
      <w:pPr>
        <w:pStyle w:val="Titre2"/>
      </w:pPr>
      <w:bookmarkStart w:id="5" w:name="_Toc137582862"/>
      <w:r>
        <w:t>Justification de l’importance du sujet</w:t>
      </w:r>
      <w:bookmarkEnd w:id="5"/>
      <w:r>
        <w:t xml:space="preserve"> </w:t>
      </w:r>
    </w:p>
    <w:p w14:paraId="661484D3" w14:textId="18E6DF92" w:rsidR="00596974" w:rsidRPr="00596974" w:rsidRDefault="00596974" w:rsidP="00596974">
      <w:pPr>
        <w:pStyle w:val="NormalWeb"/>
        <w:spacing w:before="0" w:beforeAutospacing="0" w:after="160" w:afterAutospacing="0"/>
        <w:jc w:val="both"/>
        <w:rPr>
          <w:rFonts w:ascii="Arial" w:eastAsia="Arial" w:hAnsi="Arial" w:cs="Arial"/>
        </w:rPr>
      </w:pPr>
      <w:bookmarkStart w:id="6" w:name="_Toc137582863"/>
      <w:r w:rsidRPr="00596974">
        <w:rPr>
          <w:rFonts w:ascii="Arial" w:eastAsia="Arial" w:hAnsi="Arial" w:cs="Arial"/>
        </w:rPr>
        <w:t>Les troubles de la personnalité sont très courants, ils affectent entre 6% et 15% de la population mondiale. Entre 0,5% et 5,9 % de la population sont atteints de TPB, 40 à 85 % d’entre eux feront une tentative de suicide et 10 % en décèderont   soit un risque 50 fois supérieur par rapport à la population globale</w:t>
      </w:r>
      <w:r>
        <w:rPr>
          <w:rFonts w:ascii="Arial" w:eastAsia="Arial" w:hAnsi="Arial" w:cs="Arial"/>
        </w:rPr>
        <w:t xml:space="preserve"> </w:t>
      </w:r>
      <w:sdt>
        <w:sdtPr>
          <w:rPr>
            <w:rFonts w:ascii="Arial" w:eastAsia="Arial" w:hAnsi="Arial" w:cs="Arial"/>
          </w:rPr>
          <w:id w:val="-587771916"/>
          <w:citation/>
        </w:sdtPr>
        <w:sdtContent>
          <w:r>
            <w:rPr>
              <w:rFonts w:ascii="Arial" w:eastAsia="Arial" w:hAnsi="Arial" w:cs="Arial"/>
            </w:rPr>
            <w:fldChar w:fldCharType="begin"/>
          </w:r>
          <w:r>
            <w:rPr>
              <w:rFonts w:ascii="Arial" w:eastAsia="Arial" w:hAnsi="Arial" w:cs="Arial"/>
            </w:rPr>
            <w:instrText xml:space="preserve"> CITATION Epi \l 1036 </w:instrText>
          </w:r>
          <w:r>
            <w:rPr>
              <w:rFonts w:ascii="Arial" w:eastAsia="Arial" w:hAnsi="Arial" w:cs="Arial"/>
            </w:rPr>
            <w:fldChar w:fldCharType="separate"/>
          </w:r>
          <w:r w:rsidRPr="00596974">
            <w:rPr>
              <w:rFonts w:ascii="Arial" w:eastAsia="Arial" w:hAnsi="Arial" w:cs="Arial"/>
              <w:noProof/>
            </w:rPr>
            <w:t>(Epidémiologie Wikipedia, s.d.)</w:t>
          </w:r>
          <w:r>
            <w:rPr>
              <w:rFonts w:ascii="Arial" w:eastAsia="Arial" w:hAnsi="Arial" w:cs="Arial"/>
            </w:rPr>
            <w:fldChar w:fldCharType="end"/>
          </w:r>
        </w:sdtContent>
      </w:sdt>
      <w:r w:rsidRPr="00596974">
        <w:rPr>
          <w:rFonts w:ascii="Arial" w:eastAsia="Arial" w:hAnsi="Arial" w:cs="Arial"/>
        </w:rPr>
        <w:t xml:space="preserve">. Cette statistique montre l’importance d’apporter des solutions pour agir sur ces troubles qui peuvent tendre vers la dépression et le suicide. </w:t>
      </w:r>
      <w:r w:rsidRPr="00596974">
        <w:rPr>
          <w:rFonts w:ascii="Arial" w:eastAsia="Arial" w:hAnsi="Arial" w:cs="Arial"/>
          <w:highlight w:val="yellow"/>
        </w:rPr>
        <w:t>(</w:t>
      </w:r>
      <w:proofErr w:type="gramStart"/>
      <w:r w:rsidRPr="00596974">
        <w:rPr>
          <w:rFonts w:ascii="Arial" w:eastAsia="Arial" w:hAnsi="Arial" w:cs="Arial"/>
          <w:highlight w:val="yellow"/>
        </w:rPr>
        <w:t>revoir</w:t>
      </w:r>
      <w:proofErr w:type="gramEnd"/>
      <w:r w:rsidRPr="00596974">
        <w:rPr>
          <w:rFonts w:ascii="Arial" w:eastAsia="Arial" w:hAnsi="Arial" w:cs="Arial"/>
          <w:highlight w:val="yellow"/>
        </w:rPr>
        <w:t xml:space="preserve"> les interlignes de ce paragraphe).</w:t>
      </w:r>
    </w:p>
    <w:p w14:paraId="3C386CF1" w14:textId="77777777" w:rsidR="00596974" w:rsidRPr="00596974" w:rsidRDefault="00596974" w:rsidP="00596974">
      <w:pPr>
        <w:pStyle w:val="NormalWeb"/>
        <w:spacing w:before="0" w:beforeAutospacing="0" w:after="160" w:afterAutospacing="0"/>
        <w:jc w:val="both"/>
        <w:rPr>
          <w:rFonts w:ascii="Arial" w:eastAsia="Arial" w:hAnsi="Arial" w:cs="Arial"/>
        </w:rPr>
      </w:pPr>
      <w:r w:rsidRPr="00596974">
        <w:rPr>
          <w:rFonts w:ascii="Arial" w:eastAsia="Arial" w:hAnsi="Arial" w:cs="Arial"/>
        </w:rPr>
        <w:t>Les TP sont des conditions complexes et persistantes qui affectent profondément psychologiquement le patient. Ils nécessitent une approche thérapeutique approfondie et individualisée dispensée par des professionnels de la santé mentale. Il n’est pas possible de guérir d’un trouble de la personnalité mais des solutions existent pour réduire grandement les symptômes.</w:t>
      </w:r>
    </w:p>
    <w:p w14:paraId="5BB82EAB" w14:textId="77777777" w:rsidR="00596974" w:rsidRPr="00596974" w:rsidRDefault="00596974" w:rsidP="00596974">
      <w:pPr>
        <w:pStyle w:val="NormalWeb"/>
        <w:spacing w:before="0" w:beforeAutospacing="0" w:after="160" w:afterAutospacing="0"/>
        <w:jc w:val="both"/>
        <w:rPr>
          <w:rFonts w:ascii="Arial" w:eastAsia="Arial" w:hAnsi="Arial" w:cs="Arial"/>
        </w:rPr>
      </w:pPr>
      <w:r w:rsidRPr="00596974">
        <w:rPr>
          <w:rFonts w:ascii="Arial" w:eastAsia="Arial" w:hAnsi="Arial" w:cs="Arial"/>
        </w:rPr>
        <w:t>L’IA permettrait également de répondre à un enjeu social : l’accès aux soins liés à la santé mentale en France. Une pénurie de psychologues et de psychiatres limite la disponibilité des services. Les délais d’attente retardent également les diagnostics et la prise en charge de TP par exemple, qui peuvent être des cas d’urgence.</w:t>
      </w:r>
    </w:p>
    <w:p w14:paraId="43E33D26" w14:textId="77777777" w:rsidR="00596974" w:rsidRPr="00596974" w:rsidRDefault="00596974" w:rsidP="00596974">
      <w:pPr>
        <w:pStyle w:val="NormalWeb"/>
        <w:spacing w:before="0" w:beforeAutospacing="0" w:after="160" w:afterAutospacing="0"/>
        <w:jc w:val="both"/>
        <w:rPr>
          <w:rFonts w:ascii="Arial" w:eastAsia="Arial" w:hAnsi="Arial" w:cs="Arial"/>
        </w:rPr>
      </w:pPr>
      <w:r w:rsidRPr="00596974">
        <w:rPr>
          <w:rFonts w:ascii="Arial" w:eastAsia="Arial" w:hAnsi="Arial" w:cs="Arial"/>
        </w:rPr>
        <w:t>En outre, le coût élevé des consultations et des traitements constitue un obstacle majeur, en particulier pour les individus ayant des ressources financières limitées. L’IA pourrait contribuer à combler le fossé d’accès en offrant des solutions numériques, telles que des chatbots ou applications mobiles qui seraient à coûts réduits par rapport à une consultation habituelle et seraient un outil pour les professionnels de la santé pour identifier ce qu’il faut cibler en priorité chez un patient. Nous reparlerons plus tard du temps que passe un psychologue sur l’identification et la compréhension d’un patient.</w:t>
      </w:r>
    </w:p>
    <w:p w14:paraId="11D48FCD" w14:textId="77777777" w:rsidR="00B828AA" w:rsidRDefault="00000000">
      <w:pPr>
        <w:pStyle w:val="Titre2"/>
      </w:pPr>
      <w:r>
        <w:t>Objectifs de la recherche</w:t>
      </w:r>
      <w:bookmarkEnd w:id="6"/>
    </w:p>
    <w:p w14:paraId="156D5FFE" w14:textId="5A4A4972" w:rsidR="00B828AA" w:rsidRDefault="00000000">
      <w:pPr>
        <w:spacing w:line="360" w:lineRule="auto"/>
        <w:rPr>
          <w:rFonts w:ascii="Arial" w:eastAsia="Arial" w:hAnsi="Arial" w:cs="Arial"/>
          <w:sz w:val="24"/>
          <w:szCs w:val="24"/>
        </w:rPr>
      </w:pPr>
      <w:r>
        <w:rPr>
          <w:rFonts w:ascii="Arial" w:eastAsia="Arial" w:hAnsi="Arial" w:cs="Arial"/>
          <w:sz w:val="24"/>
          <w:szCs w:val="24"/>
        </w:rPr>
        <w:t>Comme vu précédemment dans la justification de l’importance du sujet, l’objectif de cette recherche est d’agir sur les troubles de la personnalité en utilisant la puissance de l’IA. L’intelligence artificielle est de plus en plus présente dans le quotidien de l’Homme pour l'accompagner dans ses recherches (Chat GPT), pour se rendre à un lieu (Google Maps), dans ses relations (réseaux sociaux), se déplacer (voiture intelligente) et pour se soigner également. La médecine utilise également de nombreux outils pour accompagner les médecins, mais dans ce cas si l’IA est déjà présente en médecine pourquoi ne l'est-elle pas en psychologie ? Nous allons y répondre dans ce mémoire</w:t>
      </w:r>
      <w:r w:rsidR="0008375E">
        <w:rPr>
          <w:rFonts w:ascii="Arial" w:eastAsia="Arial" w:hAnsi="Arial" w:cs="Arial"/>
          <w:sz w:val="24"/>
          <w:szCs w:val="24"/>
        </w:rPr>
        <w:t>.</w:t>
      </w:r>
      <w:r>
        <w:rPr>
          <w:rFonts w:ascii="Arial" w:eastAsia="Arial" w:hAnsi="Arial" w:cs="Arial"/>
          <w:sz w:val="24"/>
          <w:szCs w:val="24"/>
        </w:rPr>
        <w:t xml:space="preserve"> </w:t>
      </w:r>
    </w:p>
    <w:p w14:paraId="20085DFB" w14:textId="77777777" w:rsidR="00B828AA" w:rsidRDefault="00000000">
      <w:pPr>
        <w:pStyle w:val="Titre1"/>
      </w:pPr>
      <w:bookmarkStart w:id="7" w:name="_Toc137582865"/>
      <w:r>
        <w:lastRenderedPageBreak/>
        <w:t>Développement</w:t>
      </w:r>
      <w:bookmarkEnd w:id="7"/>
    </w:p>
    <w:p w14:paraId="7C0A1D54" w14:textId="77777777" w:rsidR="00B828AA" w:rsidRDefault="00000000">
      <w:pPr>
        <w:pStyle w:val="Titre2"/>
      </w:pPr>
      <w:bookmarkStart w:id="8" w:name="_Toc137582866"/>
      <w:r>
        <w:t>Présentation des troubles de la personnalité</w:t>
      </w:r>
      <w:bookmarkEnd w:id="8"/>
    </w:p>
    <w:p w14:paraId="088A0329"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Pour définir les troubles de la personnalité nous avons besoin de comprendre ce qu’est une personnalité en psychologie. </w:t>
      </w:r>
    </w:p>
    <w:p w14:paraId="31A7F969"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Une personnalité en psychologie est un ensemble de traits et de schémas de pensée qui caractérise les comportements usuels d’une personne.  </w:t>
      </w:r>
    </w:p>
    <w:p w14:paraId="14180FDB"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Un trouble de la personnalité est donc un schéma omniprésent chez une personne qui va nuire à sa vie ou à autrui. Il apparaît dans l'adolescence ou à l'âge adulte.</w:t>
      </w:r>
    </w:p>
    <w:p w14:paraId="7A250ECF"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Les troubles de la personnalité sont définis dans le DSM-5 et sont répartis en 3 catégories. </w:t>
      </w:r>
    </w:p>
    <w:p w14:paraId="7AB61BA0"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La première catégorie appelée A regroupe les personnalités dites excentriques. Elle comprend les TP paranoïaques, schizoïdes et schizotypiques.</w:t>
      </w:r>
    </w:p>
    <w:p w14:paraId="374EAFDA" w14:textId="77777777" w:rsidR="0008375E" w:rsidRPr="0008375E" w:rsidRDefault="0008375E" w:rsidP="0008375E">
      <w:pPr>
        <w:pStyle w:val="NormalWeb"/>
        <w:numPr>
          <w:ilvl w:val="0"/>
          <w:numId w:val="6"/>
        </w:numPr>
        <w:spacing w:before="0" w:beforeAutospacing="0" w:after="0" w:afterAutospacing="0"/>
        <w:jc w:val="both"/>
        <w:textAlignment w:val="baseline"/>
        <w:rPr>
          <w:rFonts w:ascii="Arial" w:eastAsia="Arial" w:hAnsi="Arial" w:cs="Arial"/>
        </w:rPr>
      </w:pPr>
      <w:r w:rsidRPr="0008375E">
        <w:rPr>
          <w:rFonts w:ascii="Arial" w:eastAsia="Arial" w:hAnsi="Arial" w:cs="Arial"/>
        </w:rPr>
        <w:t>Le TP paranoïaque est caractérisé par de la méfiance et de la suspicion envers autrui</w:t>
      </w:r>
    </w:p>
    <w:p w14:paraId="60BD193B" w14:textId="77777777" w:rsidR="0008375E" w:rsidRPr="0008375E" w:rsidRDefault="0008375E" w:rsidP="0008375E">
      <w:pPr>
        <w:pStyle w:val="NormalWeb"/>
        <w:numPr>
          <w:ilvl w:val="0"/>
          <w:numId w:val="6"/>
        </w:numPr>
        <w:spacing w:before="0" w:beforeAutospacing="0" w:after="0" w:afterAutospacing="0"/>
        <w:jc w:val="both"/>
        <w:textAlignment w:val="baseline"/>
        <w:rPr>
          <w:rFonts w:ascii="Arial" w:eastAsia="Arial" w:hAnsi="Arial" w:cs="Arial"/>
        </w:rPr>
      </w:pPr>
      <w:r w:rsidRPr="0008375E">
        <w:rPr>
          <w:rFonts w:ascii="Arial" w:eastAsia="Arial" w:hAnsi="Arial" w:cs="Arial"/>
        </w:rPr>
        <w:t>Le TP schizoïde est caractérisé par un détachement des relations sociales ainsi qu’une restriction de la variété des expressions émotionnelles</w:t>
      </w:r>
    </w:p>
    <w:p w14:paraId="517DE0DF" w14:textId="77777777" w:rsidR="0008375E" w:rsidRPr="0008375E" w:rsidRDefault="0008375E" w:rsidP="0008375E">
      <w:pPr>
        <w:pStyle w:val="NormalWeb"/>
        <w:numPr>
          <w:ilvl w:val="0"/>
          <w:numId w:val="6"/>
        </w:numPr>
        <w:spacing w:before="0" w:beforeAutospacing="0" w:after="160" w:afterAutospacing="0"/>
        <w:jc w:val="both"/>
        <w:textAlignment w:val="baseline"/>
        <w:rPr>
          <w:rFonts w:ascii="Arial" w:eastAsia="Arial" w:hAnsi="Arial" w:cs="Arial"/>
        </w:rPr>
      </w:pPr>
      <w:r w:rsidRPr="0008375E">
        <w:rPr>
          <w:rFonts w:ascii="Arial" w:eastAsia="Arial" w:hAnsi="Arial" w:cs="Arial"/>
        </w:rPr>
        <w:t>LE TP schizotypique est caractérisé par un malaise aigu dans les relations proches, des distorsions cognitives et perceptuelles et des conduites excentriques.</w:t>
      </w:r>
    </w:p>
    <w:p w14:paraId="6528AF30"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La deuxième catégorie appelée B regroupe les personnalités qui sont émotives, instables et sont d’apparence théâtrale. Elle comprend les TP antisociales, borderlines et histrioniques.</w:t>
      </w:r>
    </w:p>
    <w:p w14:paraId="64D5BF05" w14:textId="77777777" w:rsidR="0008375E" w:rsidRPr="0008375E" w:rsidRDefault="0008375E" w:rsidP="0008375E">
      <w:pPr>
        <w:pStyle w:val="NormalWeb"/>
        <w:numPr>
          <w:ilvl w:val="0"/>
          <w:numId w:val="7"/>
        </w:numPr>
        <w:spacing w:before="0" w:beforeAutospacing="0" w:after="0" w:afterAutospacing="0"/>
        <w:jc w:val="both"/>
        <w:textAlignment w:val="baseline"/>
        <w:rPr>
          <w:rFonts w:ascii="Arial" w:eastAsia="Arial" w:hAnsi="Arial" w:cs="Arial"/>
        </w:rPr>
      </w:pPr>
      <w:r w:rsidRPr="0008375E">
        <w:rPr>
          <w:rFonts w:ascii="Arial" w:eastAsia="Arial" w:hAnsi="Arial" w:cs="Arial"/>
        </w:rPr>
        <w:t>Le TP antisociale est caractérisé par un mépris des conséquences et une violation du droit des autres </w:t>
      </w:r>
    </w:p>
    <w:p w14:paraId="770E02F2" w14:textId="77777777" w:rsidR="0008375E" w:rsidRPr="0008375E" w:rsidRDefault="0008375E" w:rsidP="0008375E">
      <w:pPr>
        <w:pStyle w:val="NormalWeb"/>
        <w:numPr>
          <w:ilvl w:val="0"/>
          <w:numId w:val="7"/>
        </w:numPr>
        <w:spacing w:before="0" w:beforeAutospacing="0" w:after="0" w:afterAutospacing="0"/>
        <w:jc w:val="both"/>
        <w:textAlignment w:val="baseline"/>
        <w:rPr>
          <w:rFonts w:ascii="Arial" w:eastAsia="Arial" w:hAnsi="Arial" w:cs="Arial"/>
        </w:rPr>
      </w:pPr>
      <w:r w:rsidRPr="0008375E">
        <w:rPr>
          <w:rFonts w:ascii="Arial" w:eastAsia="Arial" w:hAnsi="Arial" w:cs="Arial"/>
        </w:rPr>
        <w:t>Le TP borderline est caractérisé par une impulsivité marquée, une instabilité dans les relations proches, l’image de soi et ses affects</w:t>
      </w:r>
    </w:p>
    <w:p w14:paraId="6F93FFD6" w14:textId="77777777" w:rsidR="0008375E" w:rsidRPr="0008375E" w:rsidRDefault="0008375E" w:rsidP="0008375E">
      <w:pPr>
        <w:pStyle w:val="NormalWeb"/>
        <w:numPr>
          <w:ilvl w:val="0"/>
          <w:numId w:val="7"/>
        </w:numPr>
        <w:spacing w:before="0" w:beforeAutospacing="0" w:after="160" w:afterAutospacing="0"/>
        <w:jc w:val="both"/>
        <w:textAlignment w:val="baseline"/>
        <w:rPr>
          <w:rFonts w:ascii="Arial" w:eastAsia="Arial" w:hAnsi="Arial" w:cs="Arial"/>
        </w:rPr>
      </w:pPr>
      <w:r w:rsidRPr="0008375E">
        <w:rPr>
          <w:rFonts w:ascii="Arial" w:eastAsia="Arial" w:hAnsi="Arial" w:cs="Arial"/>
        </w:rPr>
        <w:t>Le TP histrionique est caractérisé par des réponses excessives et une quête d’attention</w:t>
      </w:r>
    </w:p>
    <w:p w14:paraId="1BCAB3C0" w14:textId="77777777" w:rsidR="0008375E" w:rsidRPr="0008375E" w:rsidRDefault="0008375E" w:rsidP="0008375E">
      <w:pPr>
        <w:pStyle w:val="NormalWeb"/>
        <w:spacing w:before="0" w:beforeAutospacing="0" w:after="160" w:afterAutospacing="0"/>
        <w:jc w:val="both"/>
        <w:rPr>
          <w:rFonts w:ascii="Arial" w:eastAsia="Arial" w:hAnsi="Arial" w:cs="Arial"/>
        </w:rPr>
      </w:pPr>
      <w:r w:rsidRPr="0008375E">
        <w:rPr>
          <w:rFonts w:ascii="Arial" w:eastAsia="Arial" w:hAnsi="Arial" w:cs="Arial"/>
        </w:rPr>
        <w:t>La troisième catégorie appelée C regroupe les personnalités qui sont craintives et anxieuses. Elle comprend les TP évitants, dépendants et obsessionnelles compulsives</w:t>
      </w:r>
    </w:p>
    <w:p w14:paraId="4A5E7BBB" w14:textId="6581FA56" w:rsidR="0008375E" w:rsidRPr="0008375E" w:rsidRDefault="0008375E" w:rsidP="0008375E">
      <w:pPr>
        <w:pStyle w:val="NormalWeb"/>
        <w:numPr>
          <w:ilvl w:val="0"/>
          <w:numId w:val="8"/>
        </w:numPr>
        <w:spacing w:before="0" w:beforeAutospacing="0" w:after="0" w:afterAutospacing="0"/>
        <w:jc w:val="both"/>
        <w:textAlignment w:val="baseline"/>
        <w:rPr>
          <w:rFonts w:ascii="Arial" w:eastAsia="Arial" w:hAnsi="Arial" w:cs="Arial"/>
        </w:rPr>
      </w:pPr>
      <w:r>
        <w:rPr>
          <w:rFonts w:ascii="Arial" w:eastAsia="Arial" w:hAnsi="Arial" w:cs="Arial"/>
        </w:rPr>
        <w:t>L</w:t>
      </w:r>
      <w:r w:rsidRPr="0008375E">
        <w:rPr>
          <w:rFonts w:ascii="Arial" w:eastAsia="Arial" w:hAnsi="Arial" w:cs="Arial"/>
        </w:rPr>
        <w:t>e TP évitant est caractérisé par une inhibition sociale, un sentiment de ne pas être à la hauteur ainsi qu’une hypersensibilité au jugement négatif venant d’autrui.</w:t>
      </w:r>
    </w:p>
    <w:p w14:paraId="25BD8A81" w14:textId="24735535" w:rsidR="0008375E" w:rsidRPr="0008375E" w:rsidRDefault="0008375E" w:rsidP="0008375E">
      <w:pPr>
        <w:pStyle w:val="NormalWeb"/>
        <w:numPr>
          <w:ilvl w:val="0"/>
          <w:numId w:val="8"/>
        </w:numPr>
        <w:spacing w:before="0" w:beforeAutospacing="0" w:after="0" w:afterAutospacing="0"/>
        <w:jc w:val="both"/>
        <w:textAlignment w:val="baseline"/>
        <w:rPr>
          <w:rFonts w:ascii="Arial" w:eastAsia="Arial" w:hAnsi="Arial" w:cs="Arial"/>
        </w:rPr>
      </w:pPr>
      <w:r>
        <w:rPr>
          <w:rFonts w:ascii="Arial" w:eastAsia="Arial" w:hAnsi="Arial" w:cs="Arial"/>
        </w:rPr>
        <w:t>L</w:t>
      </w:r>
      <w:r w:rsidRPr="0008375E">
        <w:rPr>
          <w:rFonts w:ascii="Arial" w:eastAsia="Arial" w:hAnsi="Arial" w:cs="Arial"/>
        </w:rPr>
        <w:t>e TP dépendant est caractérisé par un comportement de soumis avec un besoin d’être pris en charge</w:t>
      </w:r>
    </w:p>
    <w:p w14:paraId="6C403F92" w14:textId="382A698D" w:rsidR="0008375E" w:rsidRDefault="0008375E" w:rsidP="0008375E">
      <w:pPr>
        <w:pStyle w:val="NormalWeb"/>
        <w:numPr>
          <w:ilvl w:val="0"/>
          <w:numId w:val="8"/>
        </w:numPr>
        <w:spacing w:before="0" w:beforeAutospacing="0" w:after="160" w:afterAutospacing="0"/>
        <w:jc w:val="both"/>
        <w:textAlignment w:val="baseline"/>
        <w:rPr>
          <w:rFonts w:ascii="Arial" w:hAnsi="Arial" w:cs="Arial"/>
          <w:color w:val="000000"/>
        </w:rPr>
      </w:pPr>
      <w:r>
        <w:rPr>
          <w:rFonts w:ascii="Arial" w:eastAsia="Arial" w:hAnsi="Arial" w:cs="Arial"/>
        </w:rPr>
        <w:t>L</w:t>
      </w:r>
      <w:r w:rsidRPr="0008375E">
        <w:rPr>
          <w:rFonts w:ascii="Arial" w:eastAsia="Arial" w:hAnsi="Arial" w:cs="Arial"/>
        </w:rPr>
        <w:t>e TP obsessionnelle compulsive est caractérisé par une</w:t>
      </w:r>
      <w:r>
        <w:rPr>
          <w:rFonts w:ascii="Arial" w:hAnsi="Arial" w:cs="Arial"/>
          <w:color w:val="000000"/>
        </w:rPr>
        <w:t xml:space="preserve"> préoccupation dans l’ordre, le perfectionnisme ainsi que le contrôle</w:t>
      </w:r>
    </w:p>
    <w:p w14:paraId="42765C35" w14:textId="17BA73AD" w:rsidR="0008375E" w:rsidRPr="0008375E" w:rsidRDefault="0008375E" w:rsidP="0008375E">
      <w:pPr>
        <w:pStyle w:val="NormalWeb"/>
        <w:spacing w:before="0" w:beforeAutospacing="0" w:after="160" w:afterAutospacing="0"/>
        <w:jc w:val="both"/>
        <w:textAlignment w:val="baseline"/>
        <w:rPr>
          <w:rFonts w:ascii="Arial" w:hAnsi="Arial" w:cs="Arial"/>
          <w:color w:val="000000"/>
        </w:rPr>
      </w:pPr>
      <w:r>
        <w:rPr>
          <w:rFonts w:ascii="Arial" w:hAnsi="Arial" w:cs="Arial"/>
          <w:color w:val="000000"/>
        </w:rPr>
        <w:t xml:space="preserve">Les soins d’un TP varient selon la gravité des symptômes, des besoins des patients et de la théorie thérapeutique choisie par le professionnel de la santé mentale. Elles </w:t>
      </w:r>
      <w:r>
        <w:rPr>
          <w:rFonts w:ascii="Arial" w:hAnsi="Arial" w:cs="Arial"/>
          <w:color w:val="000000"/>
        </w:rPr>
        <w:lastRenderedPageBreak/>
        <w:t>peuvent être de la psychothérapie individuelle, de la thérapie de groupe, de la médication ou de l’hospitalisation.</w:t>
      </w:r>
    </w:p>
    <w:p w14:paraId="1ACF6932" w14:textId="77777777" w:rsidR="00B828AA" w:rsidRDefault="00000000">
      <w:pPr>
        <w:pStyle w:val="Titre2"/>
      </w:pPr>
      <w:bookmarkStart w:id="9" w:name="_Toc137582867"/>
      <w:r>
        <w:t>Présentation du trouble de la personnalité borderline</w:t>
      </w:r>
      <w:bookmarkEnd w:id="9"/>
    </w:p>
    <w:p w14:paraId="22035777" w14:textId="77777777" w:rsidR="00B828AA" w:rsidRDefault="00000000">
      <w:pPr>
        <w:rPr>
          <w:sz w:val="24"/>
          <w:szCs w:val="24"/>
        </w:rPr>
      </w:pPr>
      <w:r>
        <w:rPr>
          <w:sz w:val="24"/>
          <w:szCs w:val="24"/>
        </w:rPr>
        <w:t xml:space="preserve">Le trouble de la personnalité borderline aussi appelé trouble limite </w:t>
      </w:r>
    </w:p>
    <w:p w14:paraId="753F41D3" w14:textId="77777777" w:rsidR="00B828AA" w:rsidRDefault="00000000">
      <w:pPr>
        <w:pStyle w:val="Titre3"/>
      </w:pPr>
      <w:bookmarkStart w:id="10" w:name="_Toc137582868"/>
      <w:r>
        <w:t>Symptôme du TPB</w:t>
      </w:r>
      <w:bookmarkEnd w:id="10"/>
    </w:p>
    <w:p w14:paraId="6B1475CA" w14:textId="77777777" w:rsidR="009F6FC8" w:rsidRPr="009F6FC8" w:rsidRDefault="009F6FC8" w:rsidP="009F6FC8">
      <w:pPr>
        <w:spacing w:line="240" w:lineRule="auto"/>
        <w:jc w:val="both"/>
        <w:rPr>
          <w:rFonts w:ascii="Times New Roman" w:eastAsia="Times New Roman" w:hAnsi="Times New Roman" w:cs="Times New Roman"/>
          <w:sz w:val="24"/>
          <w:szCs w:val="24"/>
        </w:rPr>
      </w:pPr>
      <w:bookmarkStart w:id="11" w:name="_Toc137582869"/>
      <w:proofErr w:type="gramStart"/>
      <w:r w:rsidRPr="009F6FC8">
        <w:rPr>
          <w:rFonts w:eastAsia="Times New Roman"/>
          <w:color w:val="000000"/>
          <w:shd w:val="clear" w:color="auto" w:fill="0000FF"/>
        </w:rPr>
        <w:t>symptome</w:t>
      </w:r>
      <w:proofErr w:type="gramEnd"/>
      <w:r w:rsidRPr="009F6FC8">
        <w:rPr>
          <w:rFonts w:eastAsia="Times New Roman"/>
          <w:color w:val="000000"/>
          <w:shd w:val="clear" w:color="auto" w:fill="0000FF"/>
        </w:rPr>
        <w:t xml:space="preserve"> definis grace à → American Psychiatrie Association, 1987</w:t>
      </w:r>
    </w:p>
    <w:p w14:paraId="0AF7C4DE" w14:textId="77777777" w:rsidR="009F6FC8" w:rsidRPr="009F6FC8" w:rsidRDefault="009F6FC8" w:rsidP="009F6FC8">
      <w:pPr>
        <w:spacing w:line="240" w:lineRule="auto"/>
        <w:jc w:val="both"/>
        <w:rPr>
          <w:rFonts w:ascii="Times New Roman" w:eastAsia="Times New Roman" w:hAnsi="Times New Roman" w:cs="Times New Roman"/>
          <w:sz w:val="24"/>
          <w:szCs w:val="24"/>
        </w:rPr>
      </w:pPr>
      <w:r w:rsidRPr="009F6FC8">
        <w:rPr>
          <w:rFonts w:eastAsia="Times New Roman"/>
          <w:color w:val="000000"/>
          <w:sz w:val="24"/>
          <w:szCs w:val="24"/>
        </w:rPr>
        <w:t>Ces symptômes sont caractérisés par la peur de l’abandon ou la peur d’être seul (sentiment d'inexistence de vide intérieur).  L’empathie et l’affection sont présentes chez une personne atteinte de TPB mais envers les personnes rassurantes pour eux / toujours présentes.</w:t>
      </w:r>
    </w:p>
    <w:p w14:paraId="5E481D23" w14:textId="77777777" w:rsidR="009F6FC8" w:rsidRPr="009F6FC8" w:rsidRDefault="009F6FC8" w:rsidP="009F6FC8">
      <w:pPr>
        <w:spacing w:line="240" w:lineRule="auto"/>
        <w:jc w:val="both"/>
        <w:rPr>
          <w:rFonts w:ascii="Times New Roman" w:eastAsia="Times New Roman" w:hAnsi="Times New Roman" w:cs="Times New Roman"/>
          <w:sz w:val="24"/>
          <w:szCs w:val="24"/>
        </w:rPr>
      </w:pPr>
      <w:r w:rsidRPr="009F6FC8">
        <w:rPr>
          <w:rFonts w:eastAsia="Times New Roman"/>
          <w:color w:val="000000"/>
          <w:sz w:val="24"/>
          <w:szCs w:val="24"/>
        </w:rPr>
        <w:t xml:space="preserve">L’émotion de la colère est compliquée à contrôler pour les personnes atteintes de TPB, ce sentiment peut venir de manière excessive et sans raison. Ces sentiments peuvent être exprimés de différentes manières comme par des sarcasmes cinglants, de l’amertume ou des </w:t>
      </w:r>
      <w:r w:rsidRPr="009F6FC8">
        <w:rPr>
          <w:rFonts w:eastAsia="Times New Roman"/>
          <w:color w:val="000000"/>
          <w:sz w:val="24"/>
          <w:szCs w:val="24"/>
          <w:shd w:val="clear" w:color="auto" w:fill="FF9900"/>
        </w:rPr>
        <w:t xml:space="preserve">diatribes virulentes. </w:t>
      </w:r>
      <w:r w:rsidRPr="009F6FC8">
        <w:rPr>
          <w:rFonts w:eastAsia="Times New Roman"/>
          <w:color w:val="000000"/>
          <w:sz w:val="24"/>
          <w:szCs w:val="24"/>
        </w:rPr>
        <w:t xml:space="preserve">Ce sentiment de colère peut être régulièrement exprimé envers des personnes proches (leur </w:t>
      </w:r>
      <w:proofErr w:type="gramStart"/>
      <w:r w:rsidRPr="009F6FC8">
        <w:rPr>
          <w:rFonts w:eastAsia="Times New Roman"/>
          <w:color w:val="000000"/>
          <w:sz w:val="24"/>
          <w:szCs w:val="24"/>
        </w:rPr>
        <w:t>amis,les</w:t>
      </w:r>
      <w:proofErr w:type="gramEnd"/>
      <w:r w:rsidRPr="009F6FC8">
        <w:rPr>
          <w:rFonts w:eastAsia="Times New Roman"/>
          <w:color w:val="000000"/>
          <w:sz w:val="24"/>
          <w:szCs w:val="24"/>
        </w:rPr>
        <w:t xml:space="preserve"> membres de leur famille, etc ).</w:t>
      </w:r>
    </w:p>
    <w:p w14:paraId="0F92B32A" w14:textId="77777777" w:rsidR="009F6FC8" w:rsidRPr="009F6FC8" w:rsidRDefault="009F6FC8" w:rsidP="009F6FC8">
      <w:pPr>
        <w:spacing w:line="240" w:lineRule="auto"/>
        <w:jc w:val="both"/>
        <w:rPr>
          <w:rFonts w:ascii="Times New Roman" w:eastAsia="Times New Roman" w:hAnsi="Times New Roman" w:cs="Times New Roman"/>
          <w:sz w:val="24"/>
          <w:szCs w:val="24"/>
        </w:rPr>
      </w:pPr>
      <w:r w:rsidRPr="009F6FC8">
        <w:rPr>
          <w:rFonts w:eastAsia="Times New Roman"/>
          <w:color w:val="000000"/>
          <w:sz w:val="24"/>
          <w:szCs w:val="24"/>
        </w:rPr>
        <w:t> L'inconstance est également très présente. L’inconstance est le fait de changer régulièrement d'idées, de sentiments, etc. Ce manque de constance ou de stabilité peut rendre compliqué la compréhension de ces personnes. Ces changements d’humeur ne durent généralement pas longtemps. </w:t>
      </w:r>
    </w:p>
    <w:p w14:paraId="09F017DF" w14:textId="77777777" w:rsidR="009F6FC8" w:rsidRPr="009F6FC8" w:rsidRDefault="009F6FC8" w:rsidP="009F6FC8">
      <w:pPr>
        <w:spacing w:line="240" w:lineRule="auto"/>
        <w:jc w:val="both"/>
        <w:rPr>
          <w:rFonts w:ascii="Times New Roman" w:eastAsia="Times New Roman" w:hAnsi="Times New Roman" w:cs="Times New Roman"/>
          <w:sz w:val="24"/>
          <w:szCs w:val="24"/>
        </w:rPr>
      </w:pPr>
      <w:r w:rsidRPr="009F6FC8">
        <w:rPr>
          <w:rFonts w:eastAsia="Times New Roman"/>
          <w:color w:val="000000"/>
          <w:sz w:val="24"/>
          <w:szCs w:val="24"/>
        </w:rPr>
        <w:t>Les comportements compulsifs et autodestructeurs sont très présents avec ce TP. Les comportements suicidaires et</w:t>
      </w:r>
      <w:r w:rsidRPr="009F6FC8">
        <w:rPr>
          <w:rFonts w:eastAsia="Times New Roman"/>
          <w:color w:val="000000"/>
          <w:sz w:val="24"/>
          <w:szCs w:val="24"/>
          <w:shd w:val="clear" w:color="auto" w:fill="0000FF"/>
        </w:rPr>
        <w:t xml:space="preserve"> l’automutilation sont très présents et sont 40 fois supérieur à celui de la population générale. Ce qui represente un taux de suicide de 10 % </w:t>
      </w:r>
    </w:p>
    <w:p w14:paraId="5AD06FAC" w14:textId="77777777" w:rsidR="009F6FC8" w:rsidRPr="009F6FC8" w:rsidRDefault="009F6FC8" w:rsidP="009F6FC8">
      <w:pPr>
        <w:spacing w:after="0" w:line="240" w:lineRule="auto"/>
        <w:rPr>
          <w:rFonts w:ascii="Times New Roman" w:eastAsia="Times New Roman" w:hAnsi="Times New Roman" w:cs="Times New Roman"/>
          <w:sz w:val="24"/>
          <w:szCs w:val="24"/>
        </w:rPr>
      </w:pPr>
    </w:p>
    <w:p w14:paraId="0958F307" w14:textId="77777777" w:rsidR="009F6FC8" w:rsidRPr="009F6FC8" w:rsidRDefault="009F6FC8" w:rsidP="009F6FC8">
      <w:pPr>
        <w:spacing w:line="240" w:lineRule="auto"/>
        <w:jc w:val="both"/>
        <w:rPr>
          <w:rFonts w:ascii="Times New Roman" w:eastAsia="Times New Roman" w:hAnsi="Times New Roman" w:cs="Times New Roman"/>
          <w:sz w:val="24"/>
          <w:szCs w:val="24"/>
        </w:rPr>
      </w:pPr>
      <w:r w:rsidRPr="009F6FC8">
        <w:rPr>
          <w:rFonts w:eastAsia="Times New Roman"/>
          <w:color w:val="000000"/>
          <w:sz w:val="24"/>
          <w:szCs w:val="24"/>
        </w:rPr>
        <w:t>En cas d’épisodes de stress très violents les TPB s’auto sabotent régulièrement lorsqu'ils atteignent un but de leur propre effort pour être perçus en difficultés. Comme par exemple abandonner ses études avant l’obtention de son titre, avec des relations prometteuses ou au travail.</w:t>
      </w:r>
    </w:p>
    <w:p w14:paraId="34700958" w14:textId="77777777" w:rsidR="009F6FC8" w:rsidRPr="009F6FC8" w:rsidRDefault="009F6FC8" w:rsidP="009F6FC8">
      <w:pPr>
        <w:spacing w:line="240" w:lineRule="auto"/>
        <w:jc w:val="both"/>
        <w:rPr>
          <w:rFonts w:ascii="Times New Roman" w:eastAsia="Times New Roman" w:hAnsi="Times New Roman" w:cs="Times New Roman"/>
          <w:sz w:val="24"/>
          <w:szCs w:val="24"/>
        </w:rPr>
      </w:pPr>
      <w:r w:rsidRPr="009F6FC8">
        <w:rPr>
          <w:rFonts w:eastAsia="Times New Roman"/>
          <w:color w:val="000000"/>
          <w:sz w:val="24"/>
          <w:szCs w:val="24"/>
        </w:rPr>
        <w:t>Dans ces épisodes de stress des brefs épisodes de paranoïa sont possibles qui peuvent être comparés à une dissociation ou à des hallucinations.</w:t>
      </w:r>
    </w:p>
    <w:p w14:paraId="57DA12E9" w14:textId="77777777" w:rsidR="00B828AA" w:rsidRDefault="00000000">
      <w:pPr>
        <w:pStyle w:val="Titre3"/>
      </w:pPr>
      <w:r>
        <w:t>Le diagnostic d’un TPB</w:t>
      </w:r>
      <w:bookmarkEnd w:id="11"/>
    </w:p>
    <w:p w14:paraId="779D0636" w14:textId="43183452" w:rsidR="00862B99" w:rsidRPr="00862B99" w:rsidRDefault="00862B99" w:rsidP="00862B99">
      <w:r>
        <w:rPr>
          <w:color w:val="000000"/>
        </w:rPr>
        <w:t>Le diagnostic d’un TPB se fait grâce aux critères inscrits dans le Manuel “Diagnostic et statistiques des troubles mentaux” (Diagnostic and Stastistical Manul of Mental Disorders 5th edition, DSM-5). Il est largement sous-diagnostiqué car de nombreux symptômes similaires sont présents dans d’autres troubles, ce qui rend son diagnostic complexe.</w:t>
      </w:r>
    </w:p>
    <w:p w14:paraId="7B66ED74" w14:textId="77777777" w:rsidR="00B828AA" w:rsidRDefault="00000000">
      <w:pPr>
        <w:pStyle w:val="Titre3"/>
      </w:pPr>
      <w:bookmarkStart w:id="12" w:name="_Toc137582870"/>
      <w:r>
        <w:t>Les soins d’un TPB</w:t>
      </w:r>
      <w:bookmarkEnd w:id="12"/>
    </w:p>
    <w:p w14:paraId="3B0DC4E5" w14:textId="5F8F6EA2" w:rsidR="00862B99" w:rsidRDefault="00862B99" w:rsidP="00862B99">
      <w:pPr>
        <w:pStyle w:val="NormalWeb"/>
        <w:spacing w:before="0" w:beforeAutospacing="0" w:after="160" w:afterAutospacing="0"/>
        <w:jc w:val="both"/>
      </w:pPr>
      <w:bookmarkStart w:id="13" w:name="_Toc137582871"/>
      <w:r>
        <w:rPr>
          <w:rFonts w:ascii="Calibri" w:hAnsi="Calibri" w:cs="Calibri"/>
          <w:color w:val="000000"/>
        </w:rPr>
        <w:t xml:space="preserve">Il n’existe aucun médicament pour soigner le TPB. Cependant certains médicaments peuvent contribuer à la vie du patient en réduisant ces symptômes. Dans ce cas, il est généralement </w:t>
      </w:r>
      <w:r>
        <w:rPr>
          <w:rFonts w:ascii="Calibri" w:hAnsi="Calibri" w:cs="Calibri"/>
          <w:color w:val="000000"/>
        </w:rPr>
        <w:lastRenderedPageBreak/>
        <w:t xml:space="preserve">prescrit des antidépresseurs, des anxiolytiques, des neuroleptiques ou des régulateurs de </w:t>
      </w:r>
      <w:r>
        <w:rPr>
          <w:rFonts w:ascii="Calibri" w:hAnsi="Calibri" w:cs="Calibri"/>
          <w:color w:val="000000"/>
        </w:rPr>
        <w:t>l’humeur ;</w:t>
      </w:r>
      <w:r>
        <w:rPr>
          <w:rFonts w:ascii="Calibri" w:hAnsi="Calibri" w:cs="Calibri"/>
          <w:color w:val="000000"/>
        </w:rPr>
        <w:t xml:space="preserve"> Chacun de ces médicaments aura son rôle à jouer contre un symptôme.</w:t>
      </w:r>
    </w:p>
    <w:p w14:paraId="1A475F55" w14:textId="77777777" w:rsidR="00862B99" w:rsidRDefault="00862B99" w:rsidP="00862B99">
      <w:pPr>
        <w:pStyle w:val="NormalWeb"/>
        <w:spacing w:before="0" w:beforeAutospacing="0" w:after="160" w:afterAutospacing="0"/>
        <w:jc w:val="both"/>
      </w:pPr>
      <w:r>
        <w:rPr>
          <w:rFonts w:ascii="Calibri" w:hAnsi="Calibri" w:cs="Calibri"/>
          <w:color w:val="000000"/>
        </w:rPr>
        <w:t>La psychothérapie est grandement recommandée avec un psychologue ou un psychiatre de confiance pour un travail sur le long terme.</w:t>
      </w:r>
    </w:p>
    <w:p w14:paraId="3C226B58" w14:textId="77777777" w:rsidR="00B828AA" w:rsidRDefault="00000000">
      <w:pPr>
        <w:pStyle w:val="Titre2"/>
      </w:pPr>
      <w:r>
        <w:t>Définition de l’intelligence artificielle</w:t>
      </w:r>
      <w:bookmarkEnd w:id="13"/>
    </w:p>
    <w:p w14:paraId="0453332A" w14:textId="77777777" w:rsidR="00862B99" w:rsidRDefault="00862B99">
      <w:pPr>
        <w:rPr>
          <w:rFonts w:ascii="Arial" w:hAnsi="Arial" w:cs="Arial"/>
          <w:color w:val="000000"/>
        </w:rPr>
      </w:pPr>
      <w:r>
        <w:rPr>
          <w:rFonts w:ascii="Arial" w:hAnsi="Arial" w:cs="Arial"/>
          <w:color w:val="000000"/>
        </w:rPr>
        <w:t>L’intelligence artificielle (IA) est un domaine de l’informatique. Ce domaine vise la création de systèmes capables de répondre à des tâches intellectuelles habituellement réalisées par des humains. Comme par exemple la reconnaissance vocale, la prise de décision, l’apprentissage automatique, la vision par ordinateur, et la compréhension du langage.</w:t>
      </w:r>
    </w:p>
    <w:p w14:paraId="44C6BF13" w14:textId="77777777" w:rsidR="00862B99" w:rsidRDefault="00862B99" w:rsidP="00862B99">
      <w:pPr>
        <w:pStyle w:val="NormalWeb"/>
        <w:spacing w:before="0" w:beforeAutospacing="0" w:after="160" w:afterAutospacing="0"/>
        <w:jc w:val="both"/>
      </w:pPr>
      <w:bookmarkStart w:id="14" w:name="_Toc137582872"/>
      <w:r>
        <w:rPr>
          <w:rFonts w:ascii="Arial" w:hAnsi="Arial" w:cs="Arial"/>
          <w:color w:val="000000"/>
        </w:rPr>
        <w:t>Une IA utilise les maths, l'algorithmie et l’analyse de données pour apprendre et répondre aux besoins car l’IA repose sur la capacité à extraire les connaissances d’un modèle de données. L'IA a le potentiel de transformer de nombreux aspects de la société, de l'industrie et de l'économie, et suscite donc un intérêt croissant de la part des chercheurs, des entreprises et des gouvernements du monde entier.</w:t>
      </w:r>
    </w:p>
    <w:p w14:paraId="179D0A94" w14:textId="77777777" w:rsidR="00862B99" w:rsidRDefault="00862B99" w:rsidP="00862B99">
      <w:pPr>
        <w:pStyle w:val="NormalWeb"/>
        <w:spacing w:before="0" w:beforeAutospacing="0" w:after="160" w:afterAutospacing="0"/>
        <w:jc w:val="both"/>
      </w:pPr>
      <w:r>
        <w:rPr>
          <w:rFonts w:ascii="Arial" w:hAnsi="Arial" w:cs="Arial"/>
          <w:color w:val="000000"/>
        </w:rPr>
        <w:t>L’IA dépend d’autres domaines pour son apprentissage comme les maths où l’IA n'en fait qu’une simple application </w:t>
      </w:r>
    </w:p>
    <w:p w14:paraId="7EAB9EF6" w14:textId="77777777" w:rsidR="00862B99" w:rsidRDefault="00862B99" w:rsidP="00862B99">
      <w:pPr>
        <w:pStyle w:val="NormalWeb"/>
        <w:spacing w:before="0" w:beforeAutospacing="0" w:after="160" w:afterAutospacing="0"/>
        <w:jc w:val="both"/>
      </w:pPr>
      <w:r>
        <w:rPr>
          <w:rFonts w:ascii="Arial" w:hAnsi="Arial" w:cs="Arial"/>
          <w:color w:val="000000"/>
        </w:rPr>
        <w:t>L’analyse de données est nécessaire pour construire une bonne IA car l’apprentissage qu'elle réalisera dépend des données en entrée. Pour pallier ce problème, le domaine de l’analyse de données contribue à la vérification des données d’apprentissage en analysant les relations entre les différentes variables et de sélectionner les meilleures caractéristiques pour aboutir au résultat souhaité. La majorité du travail dans l’analyse de données et la collecte de données pertinente en elle-même dépend de l’IA souhaitée mais elles peuvent être des images, des sons, des données numériques, du texte, etc.</w:t>
      </w:r>
    </w:p>
    <w:p w14:paraId="755B4779" w14:textId="77777777" w:rsidR="00B828AA" w:rsidRDefault="00000000">
      <w:pPr>
        <w:pStyle w:val="Titre2"/>
      </w:pPr>
      <w:r>
        <w:t>Définition d’une pathologie</w:t>
      </w:r>
      <w:bookmarkEnd w:id="14"/>
      <w:r>
        <w:t xml:space="preserve"> </w:t>
      </w:r>
    </w:p>
    <w:p w14:paraId="4F62A774" w14:textId="77777777" w:rsidR="00862B99" w:rsidRDefault="00862B99" w:rsidP="00862B99">
      <w:pPr>
        <w:pStyle w:val="NormalWeb"/>
        <w:spacing w:before="0" w:beforeAutospacing="0" w:after="160" w:afterAutospacing="0"/>
        <w:jc w:val="both"/>
      </w:pPr>
      <w:bookmarkStart w:id="15" w:name="_Toc137582873"/>
      <w:r>
        <w:rPr>
          <w:rFonts w:ascii="Arial" w:hAnsi="Arial" w:cs="Arial"/>
          <w:color w:val="000000"/>
        </w:rPr>
        <w:t>Pour bien évaluer un trouble de la personnalité, les professionnels de la santé doivent différencier les comportements normaux et les pathologies.</w:t>
      </w:r>
    </w:p>
    <w:p w14:paraId="16BEF55E" w14:textId="77777777" w:rsidR="00862B99" w:rsidRDefault="00862B99" w:rsidP="00862B99">
      <w:pPr>
        <w:pStyle w:val="NormalWeb"/>
        <w:spacing w:before="0" w:beforeAutospacing="0" w:after="160" w:afterAutospacing="0"/>
        <w:jc w:val="both"/>
      </w:pPr>
      <w:r>
        <w:rPr>
          <w:rFonts w:ascii="Arial" w:hAnsi="Arial" w:cs="Arial"/>
          <w:color w:val="000000"/>
        </w:rPr>
        <w:t>Il est donc essentiel de différencier un comportement pathologique d’un comportement normal. Un comportement normal se caractérise par des pensées et des émotions typiques et attendues dans le cadre d’une expérience humaine.</w:t>
      </w:r>
    </w:p>
    <w:p w14:paraId="36D7E407" w14:textId="77777777" w:rsidR="00862B99" w:rsidRDefault="00862B99" w:rsidP="00862B99">
      <w:pPr>
        <w:pStyle w:val="NormalWeb"/>
        <w:spacing w:before="0" w:beforeAutospacing="0" w:after="160" w:afterAutospacing="0"/>
        <w:jc w:val="both"/>
      </w:pPr>
      <w:r>
        <w:rPr>
          <w:rFonts w:ascii="Arial" w:hAnsi="Arial" w:cs="Arial"/>
          <w:color w:val="000000"/>
        </w:rPr>
        <w:t>A l’inverse une pathologie est caractérisée par un comportement, des pensées et des émotions qui sont différents de la norme. Ces différences peuvent entraîner une détresse significative ou un dysfonctionnement dans le quotidien d’une personne. Le trouble de la personnalité est donc une pathologie.</w:t>
      </w:r>
    </w:p>
    <w:p w14:paraId="7D4CDAD6" w14:textId="1897AB86" w:rsidR="00B828AA" w:rsidRDefault="009545B8">
      <w:pPr>
        <w:pStyle w:val="Titre2"/>
      </w:pPr>
      <w:r>
        <w:t>Les applications actuelles de l’IA en psychologie</w:t>
      </w:r>
      <w:bookmarkEnd w:id="15"/>
    </w:p>
    <w:p w14:paraId="51DD64D6" w14:textId="77777777" w:rsidR="00862B99" w:rsidRDefault="00862B99" w:rsidP="00862B99">
      <w:pPr>
        <w:pStyle w:val="NormalWeb"/>
        <w:spacing w:before="0" w:beforeAutospacing="0" w:after="160" w:afterAutospacing="0"/>
        <w:jc w:val="both"/>
      </w:pPr>
      <w:r>
        <w:rPr>
          <w:rFonts w:ascii="Arial" w:hAnsi="Arial" w:cs="Arial"/>
          <w:color w:val="000000"/>
        </w:rPr>
        <w:t>L’IA est déjà très présente en psychologie des chatbots réalisant des thérapies et des diagnostics, dans la détection de troubles mentaux.</w:t>
      </w:r>
    </w:p>
    <w:p w14:paraId="3572584F" w14:textId="77777777" w:rsidR="00862B99" w:rsidRDefault="00862B99" w:rsidP="00862B99">
      <w:pPr>
        <w:pStyle w:val="NormalWeb"/>
        <w:spacing w:before="0" w:beforeAutospacing="0" w:after="160" w:afterAutospacing="0"/>
        <w:jc w:val="both"/>
      </w:pPr>
      <w:r>
        <w:rPr>
          <w:rFonts w:ascii="Arial" w:hAnsi="Arial" w:cs="Arial"/>
          <w:color w:val="000000"/>
        </w:rPr>
        <w:lastRenderedPageBreak/>
        <w:t>Il existe par exemple Woebot qui est un chatbot offrant un soutien en utilisant des techniques de thérapie cognitive-comportementale. Il permet chez ces utilisateurs de mieux gérer l’anxiété, la dépression ainsi que les problèmes de bien être émotionnelle.</w:t>
      </w:r>
    </w:p>
    <w:p w14:paraId="7EB29E1F" w14:textId="77777777" w:rsidR="00862B99" w:rsidRDefault="00862B99" w:rsidP="00862B99">
      <w:pPr>
        <w:pStyle w:val="NormalWeb"/>
        <w:spacing w:before="0" w:beforeAutospacing="0" w:after="160" w:afterAutospacing="0"/>
        <w:jc w:val="both"/>
      </w:pPr>
      <w:r>
        <w:rPr>
          <w:rFonts w:ascii="Arial" w:hAnsi="Arial" w:cs="Arial"/>
          <w:color w:val="000000"/>
        </w:rPr>
        <w:t>Suicidal Ideation Detection est une IA permettant la détection précurseur de passage au suicide. Elle a été entraînée avec des données médicales ainsi que des questionnaires, des dossiers de santé électroniques, des notes de suicide et des contenus d’utilisateur en ligne.</w:t>
      </w:r>
    </w:p>
    <w:p w14:paraId="6CD2CBFD" w14:textId="77777777" w:rsidR="00B828AA" w:rsidRDefault="00000000">
      <w:pPr>
        <w:rPr>
          <w:rFonts w:ascii="Arial" w:eastAsia="Arial" w:hAnsi="Arial" w:cs="Arial"/>
          <w:sz w:val="24"/>
          <w:szCs w:val="24"/>
          <w:shd w:val="clear" w:color="auto" w:fill="6AA84F"/>
        </w:rPr>
      </w:pPr>
      <w:proofErr w:type="gramStart"/>
      <w:r>
        <w:rPr>
          <w:rFonts w:ascii="Arial" w:eastAsia="Arial" w:hAnsi="Arial" w:cs="Arial"/>
          <w:sz w:val="24"/>
          <w:szCs w:val="24"/>
          <w:shd w:val="clear" w:color="auto" w:fill="6AA84F"/>
        </w:rPr>
        <w:t>perdict</w:t>
      </w:r>
      <w:proofErr w:type="gramEnd"/>
      <w:r>
        <w:rPr>
          <w:rFonts w:ascii="Arial" w:eastAsia="Arial" w:hAnsi="Arial" w:cs="Arial"/>
          <w:sz w:val="24"/>
          <w:szCs w:val="24"/>
          <w:shd w:val="clear" w:color="auto" w:fill="6AA84F"/>
        </w:rPr>
        <w:t xml:space="preserve"> new test for analyse personality with another test</w:t>
      </w:r>
    </w:p>
    <w:p w14:paraId="6DE8AB6F" w14:textId="77777777" w:rsidR="00B828AA" w:rsidRDefault="00000000">
      <w:pPr>
        <w:rPr>
          <w:rFonts w:ascii="Arial" w:eastAsia="Arial" w:hAnsi="Arial" w:cs="Arial"/>
          <w:sz w:val="24"/>
          <w:szCs w:val="24"/>
        </w:rPr>
      </w:pPr>
      <w:r>
        <w:rPr>
          <w:rFonts w:ascii="Arial" w:eastAsia="Arial" w:hAnsi="Arial" w:cs="Arial"/>
          <w:sz w:val="24"/>
          <w:szCs w:val="24"/>
          <w:shd w:val="clear" w:color="auto" w:fill="6AA84F"/>
        </w:rPr>
        <w:t>https://www.redalyc.org/pdf/337/33717060004.pdf</w:t>
      </w:r>
    </w:p>
    <w:p w14:paraId="1205AB5A" w14:textId="77777777" w:rsidR="00B828AA" w:rsidRDefault="00000000">
      <w:pPr>
        <w:pStyle w:val="Titre2"/>
      </w:pPr>
      <w:bookmarkStart w:id="16" w:name="_Toc137582874"/>
      <w:r>
        <w:t>Etat de la recherche de l’utilisation de l’IA sur les TPB</w:t>
      </w:r>
      <w:bookmarkEnd w:id="16"/>
    </w:p>
    <w:p w14:paraId="5EFC7542" w14:textId="77777777" w:rsidR="00862B99" w:rsidRPr="00862B99" w:rsidRDefault="00862B99" w:rsidP="00862B99">
      <w:pPr>
        <w:spacing w:line="240" w:lineRule="auto"/>
        <w:jc w:val="both"/>
        <w:rPr>
          <w:rFonts w:ascii="Times New Roman" w:eastAsia="Times New Roman" w:hAnsi="Times New Roman" w:cs="Times New Roman"/>
          <w:sz w:val="24"/>
          <w:szCs w:val="24"/>
        </w:rPr>
      </w:pPr>
      <w:r w:rsidRPr="00862B99">
        <w:rPr>
          <w:rFonts w:ascii="Arial" w:eastAsia="Times New Roman" w:hAnsi="Arial" w:cs="Arial"/>
          <w:color w:val="000000"/>
          <w:sz w:val="24"/>
          <w:szCs w:val="24"/>
        </w:rPr>
        <w:t>Le diagnostic d’un trouble de la personnalité se fait par un médecin psychiatre. Il n'est donc pas possible de diagnostiquer un trouble de personnalité par une IA. Le diagnostic par une IA est trop complexe car pour identifier un trouble de la personnalité, une identification sur la temporalité est nécessaire pour identifier les changements de la personne qui peuvent parfois ne pas être évidents à détecter ou à évaluer de manière objective. </w:t>
      </w:r>
    </w:p>
    <w:p w14:paraId="23CA2943" w14:textId="162B45B6" w:rsidR="00B828AA" w:rsidRDefault="00862B99" w:rsidP="00862B99">
      <w:pPr>
        <w:rPr>
          <w:rFonts w:ascii="Arial" w:eastAsia="Arial" w:hAnsi="Arial" w:cs="Arial"/>
          <w:sz w:val="24"/>
          <w:szCs w:val="24"/>
        </w:rPr>
      </w:pPr>
      <w:r w:rsidRPr="00862B99">
        <w:rPr>
          <w:rFonts w:ascii="Arial" w:eastAsia="Times New Roman" w:hAnsi="Arial" w:cs="Arial"/>
          <w:color w:val="000000"/>
          <w:sz w:val="24"/>
          <w:szCs w:val="24"/>
        </w:rPr>
        <w:t xml:space="preserve">La psychologie a comme besoin la réduction de temps sur l’évaluation d’un patient. L’évaluation d’un patient prend beaucoup de temps au psychologue et coûte cher donc au patient ce qui </w:t>
      </w:r>
      <w:r w:rsidRPr="00862B99">
        <w:rPr>
          <w:rFonts w:ascii="Arial" w:eastAsia="Times New Roman" w:hAnsi="Arial" w:cs="Arial"/>
          <w:color w:val="000000"/>
          <w:sz w:val="24"/>
          <w:szCs w:val="24"/>
          <w:shd w:val="clear" w:color="auto" w:fill="6AA84F"/>
        </w:rPr>
        <w:t xml:space="preserve">rend inaccessible à certaines personnes, l’accès aux soins liés à la santé mentale qui ne sont pas remboursés actuellement en France. </w:t>
      </w:r>
      <w:r w:rsidRPr="00862B99">
        <w:rPr>
          <w:rFonts w:ascii="Arial" w:eastAsia="Times New Roman" w:hAnsi="Arial" w:cs="Arial"/>
          <w:color w:val="000000"/>
          <w:sz w:val="24"/>
          <w:szCs w:val="24"/>
        </w:rPr>
        <w:t xml:space="preserve">Pour rendre plus accessible ces soins à tout le monde un pré diagnostic réalisé par de multiples recherches voient le jour pour découvrir de nouveaux moyens de détection sur les troubles de la personnalité. Comme cette étude “faisant” une classification des TP évitantes en utilisant la détection d'expressions faciales. </w:t>
      </w:r>
      <w:sdt>
        <w:sdtPr>
          <w:rPr>
            <w:rFonts w:ascii="Arial" w:eastAsia="Arial" w:hAnsi="Arial" w:cs="Arial"/>
            <w:sz w:val="24"/>
            <w:szCs w:val="24"/>
          </w:rPr>
          <w:id w:val="956606935"/>
          <w:citation/>
        </w:sdtPr>
        <w:sdtContent>
          <w:r w:rsidR="003E1E03">
            <w:rPr>
              <w:rFonts w:ascii="Arial" w:eastAsia="Arial" w:hAnsi="Arial" w:cs="Arial"/>
              <w:sz w:val="24"/>
              <w:szCs w:val="24"/>
            </w:rPr>
            <w:fldChar w:fldCharType="begin"/>
          </w:r>
          <w:r w:rsidR="00B20082">
            <w:rPr>
              <w:rFonts w:ascii="Arial" w:eastAsia="Arial" w:hAnsi="Arial" w:cs="Arial"/>
              <w:sz w:val="24"/>
              <w:szCs w:val="24"/>
            </w:rPr>
            <w:instrText xml:space="preserve">CITATION Spe \n  \l 1036 </w:instrText>
          </w:r>
          <w:r w:rsidR="003E1E03">
            <w:rPr>
              <w:rFonts w:ascii="Arial" w:eastAsia="Arial" w:hAnsi="Arial" w:cs="Arial"/>
              <w:sz w:val="24"/>
              <w:szCs w:val="24"/>
            </w:rPr>
            <w:fldChar w:fldCharType="separate"/>
          </w:r>
          <w:r w:rsidR="00B20082" w:rsidRPr="00B20082">
            <w:rPr>
              <w:rFonts w:ascii="Arial" w:eastAsia="Arial" w:hAnsi="Arial" w:cs="Arial"/>
              <w:noProof/>
              <w:sz w:val="24"/>
              <w:szCs w:val="24"/>
            </w:rPr>
            <w:t>(Speed and Accuracy of Facial Expression Classification in Avoidant Personality Disorder, 2011)</w:t>
          </w:r>
          <w:r w:rsidR="003E1E03">
            <w:rPr>
              <w:rFonts w:ascii="Arial" w:eastAsia="Arial" w:hAnsi="Arial" w:cs="Arial"/>
              <w:sz w:val="24"/>
              <w:szCs w:val="24"/>
            </w:rPr>
            <w:fldChar w:fldCharType="end"/>
          </w:r>
        </w:sdtContent>
      </w:sdt>
      <w:r w:rsidR="00000000">
        <w:rPr>
          <w:rFonts w:ascii="Arial" w:eastAsia="Arial" w:hAnsi="Arial" w:cs="Arial"/>
          <w:sz w:val="24"/>
          <w:szCs w:val="24"/>
        </w:rPr>
        <w:t xml:space="preserve">. </w:t>
      </w:r>
    </w:p>
    <w:p w14:paraId="7844A3A7" w14:textId="77777777" w:rsidR="003E1E03" w:rsidRPr="00B20082" w:rsidRDefault="003E1E03" w:rsidP="003E1E03">
      <w:pPr>
        <w:autoSpaceDE w:val="0"/>
        <w:autoSpaceDN w:val="0"/>
        <w:adjustRightInd w:val="0"/>
        <w:spacing w:after="0" w:line="240" w:lineRule="auto"/>
        <w:rPr>
          <w:rFonts w:ascii="Arial" w:eastAsia="Arial" w:hAnsi="Arial" w:cs="Arial"/>
          <w:sz w:val="24"/>
          <w:szCs w:val="24"/>
        </w:rPr>
      </w:pPr>
      <w:r w:rsidRPr="00B20082">
        <w:rPr>
          <w:rFonts w:ascii="Arial" w:eastAsia="Arial" w:hAnsi="Arial" w:cs="Arial"/>
          <w:sz w:val="24"/>
          <w:szCs w:val="24"/>
        </w:rPr>
        <w:t>L’analyse de trouble de la personnalité est la création d’un modèle d’IA est un sujet peux explorer dans la recherche académique malgré son importance. Il existe néanmoins quelque recherche réalisée comme : Analyzing and classifying Borderline Personality Disorder using</w:t>
      </w:r>
    </w:p>
    <w:p w14:paraId="7C472B96" w14:textId="77777777" w:rsidR="003E1E03" w:rsidRPr="00B20082" w:rsidRDefault="003E1E03" w:rsidP="003E1E03">
      <w:pPr>
        <w:rPr>
          <w:rFonts w:ascii="Arial" w:eastAsia="Arial" w:hAnsi="Arial" w:cs="Arial"/>
          <w:sz w:val="24"/>
          <w:szCs w:val="24"/>
        </w:rPr>
      </w:pPr>
      <w:r w:rsidRPr="00B20082">
        <w:rPr>
          <w:rFonts w:ascii="Arial" w:eastAsia="Arial" w:hAnsi="Arial" w:cs="Arial"/>
          <w:sz w:val="24"/>
          <w:szCs w:val="24"/>
        </w:rPr>
        <w:t xml:space="preserve">Datamining paradigms </w:t>
      </w:r>
      <w:sdt>
        <w:sdtPr>
          <w:rPr>
            <w:rFonts w:ascii="Arial" w:eastAsia="Arial" w:hAnsi="Arial" w:cs="Arial"/>
            <w:sz w:val="24"/>
            <w:szCs w:val="24"/>
          </w:rPr>
          <w:id w:val="1846285473"/>
          <w:citation/>
        </w:sdtPr>
        <w:sdtContent>
          <w:r w:rsidRPr="00B20082">
            <w:rPr>
              <w:rFonts w:ascii="Arial" w:eastAsia="Arial" w:hAnsi="Arial" w:cs="Arial"/>
              <w:sz w:val="24"/>
              <w:szCs w:val="24"/>
            </w:rPr>
            <w:fldChar w:fldCharType="begin"/>
          </w:r>
          <w:r w:rsidRPr="00B20082">
            <w:rPr>
              <w:rFonts w:ascii="Arial" w:eastAsia="Arial" w:hAnsi="Arial" w:cs="Arial"/>
              <w:sz w:val="24"/>
              <w:szCs w:val="24"/>
            </w:rPr>
            <w:instrText xml:space="preserve"> CITATION Ewo17 \l 1036 </w:instrText>
          </w:r>
          <w:r w:rsidRPr="00B20082">
            <w:rPr>
              <w:rFonts w:ascii="Arial" w:eastAsia="Arial" w:hAnsi="Arial" w:cs="Arial"/>
              <w:sz w:val="24"/>
              <w:szCs w:val="24"/>
            </w:rPr>
            <w:fldChar w:fldCharType="separate"/>
          </w:r>
          <w:r w:rsidRPr="00B20082">
            <w:rPr>
              <w:rFonts w:ascii="Arial" w:eastAsia="Arial" w:hAnsi="Arial" w:cs="Arial"/>
              <w:sz w:val="24"/>
              <w:szCs w:val="24"/>
            </w:rPr>
            <w:t>(Ewout Zwanenburg and Ashwini Gopal, 13/09/2017)</w:t>
          </w:r>
          <w:r w:rsidRPr="00B20082">
            <w:rPr>
              <w:rFonts w:ascii="Arial" w:eastAsia="Arial" w:hAnsi="Arial" w:cs="Arial"/>
              <w:sz w:val="24"/>
              <w:szCs w:val="24"/>
            </w:rPr>
            <w:fldChar w:fldCharType="end"/>
          </w:r>
        </w:sdtContent>
      </w:sdt>
      <w:r w:rsidRPr="00B20082">
        <w:rPr>
          <w:rFonts w:ascii="Arial" w:eastAsia="Arial" w:hAnsi="Arial" w:cs="Arial"/>
          <w:sz w:val="24"/>
          <w:szCs w:val="24"/>
        </w:rPr>
        <w:t>.</w:t>
      </w:r>
    </w:p>
    <w:p w14:paraId="1D9DA9A3" w14:textId="77777777" w:rsidR="00B828AA" w:rsidRPr="003E1E03" w:rsidRDefault="00B828AA"/>
    <w:p w14:paraId="39C45406" w14:textId="77777777" w:rsidR="00B828AA" w:rsidRDefault="00000000">
      <w:pPr>
        <w:rPr>
          <w:rFonts w:ascii="Arial" w:eastAsia="Arial" w:hAnsi="Arial" w:cs="Arial"/>
          <w:sz w:val="24"/>
          <w:szCs w:val="24"/>
          <w:shd w:val="clear" w:color="auto" w:fill="6AA84F"/>
        </w:rPr>
      </w:pPr>
      <w:proofErr w:type="gramStart"/>
      <w:r>
        <w:rPr>
          <w:rFonts w:ascii="Arial" w:eastAsia="Arial" w:hAnsi="Arial" w:cs="Arial"/>
          <w:sz w:val="24"/>
          <w:szCs w:val="24"/>
          <w:shd w:val="clear" w:color="auto" w:fill="6AA84F"/>
        </w:rPr>
        <w:t>analyse</w:t>
      </w:r>
      <w:proofErr w:type="gramEnd"/>
      <w:r>
        <w:rPr>
          <w:rFonts w:ascii="Arial" w:eastAsia="Arial" w:hAnsi="Arial" w:cs="Arial"/>
          <w:sz w:val="24"/>
          <w:szCs w:val="24"/>
          <w:shd w:val="clear" w:color="auto" w:fill="6AA84F"/>
        </w:rPr>
        <w:t xml:space="preserve"> des troubles de la pesronnalité borderline avec le MMPI-2</w:t>
      </w:r>
    </w:p>
    <w:p w14:paraId="3BD83422" w14:textId="77777777" w:rsidR="00B828AA" w:rsidRDefault="00000000">
      <w:pPr>
        <w:rPr>
          <w:rFonts w:ascii="Arial" w:eastAsia="Arial" w:hAnsi="Arial" w:cs="Arial"/>
          <w:sz w:val="24"/>
          <w:szCs w:val="24"/>
          <w:shd w:val="clear" w:color="auto" w:fill="6AA84F"/>
        </w:rPr>
      </w:pPr>
      <w:r>
        <w:rPr>
          <w:rFonts w:ascii="Arial" w:eastAsia="Arial" w:hAnsi="Arial" w:cs="Arial"/>
          <w:sz w:val="24"/>
          <w:szCs w:val="24"/>
          <w:shd w:val="clear" w:color="auto" w:fill="6AA84F"/>
        </w:rPr>
        <w:t>https://www.ncbi.nlm.nih.gov/pmc/articles/PMC8721292/</w:t>
      </w:r>
    </w:p>
    <w:p w14:paraId="7054E0E7" w14:textId="77777777" w:rsidR="00B828AA" w:rsidRDefault="00000000">
      <w:pPr>
        <w:spacing w:line="360" w:lineRule="auto"/>
        <w:rPr>
          <w:rFonts w:ascii="Arial" w:eastAsia="Arial" w:hAnsi="Arial" w:cs="Arial"/>
          <w:sz w:val="24"/>
          <w:szCs w:val="24"/>
          <w:shd w:val="clear" w:color="auto" w:fill="6AA84F"/>
        </w:rPr>
      </w:pPr>
      <w:r>
        <w:rPr>
          <w:rFonts w:ascii="Arial" w:eastAsia="Arial" w:hAnsi="Arial" w:cs="Arial"/>
          <w:sz w:val="24"/>
          <w:szCs w:val="24"/>
          <w:highlight w:val="red"/>
        </w:rPr>
        <w:t>https://theses.liacs.nl/pdf/Ewout-Zwanenburg.pdf</w:t>
      </w:r>
    </w:p>
    <w:p w14:paraId="0344F4FC" w14:textId="77777777" w:rsidR="00B828AA" w:rsidRDefault="00000000">
      <w:pPr>
        <w:pStyle w:val="Titre1"/>
        <w:rPr>
          <w:sz w:val="24"/>
          <w:szCs w:val="24"/>
        </w:rPr>
      </w:pPr>
      <w:bookmarkStart w:id="17" w:name="_Toc137582875"/>
      <w:r>
        <w:lastRenderedPageBreak/>
        <w:t>Méthodologie</w:t>
      </w:r>
      <w:bookmarkEnd w:id="17"/>
    </w:p>
    <w:p w14:paraId="275E08A1" w14:textId="1E3878C1" w:rsidR="00B828AA" w:rsidRDefault="00000000">
      <w:pPr>
        <w:pStyle w:val="Titre2"/>
      </w:pPr>
      <w:bookmarkStart w:id="18" w:name="_Toc137582876"/>
      <w:r>
        <w:t>Recherche de donn</w:t>
      </w:r>
      <w:bookmarkEnd w:id="18"/>
      <w:r w:rsidR="00596974">
        <w:t>ées</w:t>
      </w:r>
    </w:p>
    <w:p w14:paraId="5733BC27" w14:textId="10FF74A2" w:rsidR="00862B99" w:rsidRPr="00862B99" w:rsidRDefault="00862B99" w:rsidP="00862B99">
      <w:pPr>
        <w:spacing w:line="240" w:lineRule="auto"/>
        <w:jc w:val="both"/>
        <w:rPr>
          <w:rFonts w:ascii="Times New Roman" w:eastAsia="Times New Roman" w:hAnsi="Times New Roman" w:cs="Times New Roman"/>
          <w:sz w:val="24"/>
          <w:szCs w:val="24"/>
        </w:rPr>
      </w:pPr>
      <w:r w:rsidRPr="00862B99">
        <w:rPr>
          <w:rFonts w:ascii="Arial" w:eastAsia="Times New Roman" w:hAnsi="Arial" w:cs="Arial"/>
          <w:color w:val="000000"/>
          <w:sz w:val="24"/>
          <w:szCs w:val="24"/>
        </w:rPr>
        <w:t xml:space="preserve">Mon souhait pour ce mémoire était la création d’une intelligence artificielle permettant d’identifier de possibles troubles de la personnalité chez une personne. Cette tâche n’a pas été possible car suite à de nombreuses recherches et d’échanges avec plusieurs </w:t>
      </w:r>
      <w:r w:rsidRPr="00862B99">
        <w:rPr>
          <w:rFonts w:ascii="Arial" w:eastAsia="Times New Roman" w:hAnsi="Arial" w:cs="Arial"/>
          <w:color w:val="000000"/>
          <w:sz w:val="24"/>
          <w:szCs w:val="24"/>
        </w:rPr>
        <w:t>psychologues, l’identification</w:t>
      </w:r>
      <w:r w:rsidRPr="00862B99">
        <w:rPr>
          <w:rFonts w:ascii="Arial" w:eastAsia="Times New Roman" w:hAnsi="Arial" w:cs="Arial"/>
          <w:color w:val="000000"/>
          <w:sz w:val="24"/>
          <w:szCs w:val="24"/>
        </w:rPr>
        <w:t xml:space="preserve"> de troubles de personnalité nécessite une identification du patient pour comprendre la source des symptômes et ces origines. Par Exemple une personne atteinte de paranoïa n’est pas forcément une personne atteinte de TP paranoïaque car la source de cette paranoïa peut être liée à un </w:t>
      </w:r>
      <w:r w:rsidRPr="00862B99">
        <w:rPr>
          <w:rFonts w:ascii="Arial" w:eastAsia="Times New Roman" w:hAnsi="Arial" w:cs="Arial"/>
          <w:color w:val="000000"/>
          <w:sz w:val="24"/>
          <w:szCs w:val="24"/>
        </w:rPr>
        <w:t>TSPT (</w:t>
      </w:r>
      <w:r w:rsidRPr="00862B99">
        <w:rPr>
          <w:rFonts w:ascii="Arial" w:eastAsia="Times New Roman" w:hAnsi="Arial" w:cs="Arial"/>
          <w:color w:val="000000"/>
          <w:sz w:val="24"/>
          <w:szCs w:val="24"/>
        </w:rPr>
        <w:t>trouble de stress post traumatique) ou d’autres troubles</w:t>
      </w:r>
    </w:p>
    <w:p w14:paraId="4C8B1C2D" w14:textId="7C239EE9" w:rsidR="00B828AA" w:rsidRDefault="00862B99" w:rsidP="00862B99">
      <w:pPr>
        <w:rPr>
          <w:rFonts w:ascii="Arial" w:eastAsia="Arial" w:hAnsi="Arial" w:cs="Arial"/>
          <w:sz w:val="24"/>
          <w:szCs w:val="24"/>
        </w:rPr>
      </w:pPr>
      <w:r w:rsidRPr="00862B99">
        <w:rPr>
          <w:rFonts w:ascii="Arial" w:eastAsia="Times New Roman" w:hAnsi="Arial" w:cs="Arial"/>
          <w:color w:val="000000"/>
          <w:sz w:val="24"/>
          <w:szCs w:val="24"/>
        </w:rPr>
        <w:t>La recherche de données est compliquée sur le domaine de la psychologie car il s’agit de données de santé qui sont confidentielles</w:t>
      </w:r>
      <w:r w:rsidRPr="00862B99">
        <w:rPr>
          <w:rFonts w:ascii="Arial" w:eastAsia="Times New Roman" w:hAnsi="Arial" w:cs="Arial"/>
          <w:color w:val="000000"/>
          <w:sz w:val="14"/>
          <w:szCs w:val="14"/>
          <w:vertAlign w:val="superscript"/>
        </w:rPr>
        <w:t>.</w:t>
      </w:r>
      <w:r w:rsidRPr="00862B99">
        <w:rPr>
          <w:rFonts w:ascii="Arial" w:eastAsia="Times New Roman" w:hAnsi="Arial" w:cs="Arial"/>
          <w:color w:val="000000"/>
          <w:sz w:val="24"/>
          <w:szCs w:val="24"/>
        </w:rPr>
        <w:t xml:space="preserve"> Elles peuvent toutefois être utilisées si elles sont rendues anonymes mais </w:t>
      </w:r>
      <w:r w:rsidRPr="00862B99">
        <w:rPr>
          <w:rFonts w:ascii="Arial" w:eastAsia="Times New Roman" w:hAnsi="Arial" w:cs="Arial"/>
          <w:color w:val="000000"/>
          <w:sz w:val="24"/>
          <w:szCs w:val="24"/>
        </w:rPr>
        <w:t>cela</w:t>
      </w:r>
      <w:r w:rsidRPr="00862B99">
        <w:rPr>
          <w:rFonts w:ascii="Arial" w:eastAsia="Times New Roman" w:hAnsi="Arial" w:cs="Arial"/>
          <w:color w:val="000000"/>
          <w:sz w:val="24"/>
          <w:szCs w:val="24"/>
        </w:rPr>
        <w:t xml:space="preserve"> nécessite un travail supplémentaire lors de la prise de données qui est rarement fait. La fiabilité et la validités des données a également été un problème. Beaucoup de jeux de données ne proviennent pas de centres cliniques ce qui remettait en question les données. Ces données portent également peu de label et d’explications car elles sont réservées à des usages de recherche en psychologie. Le contexte de la recherche de données ainsi qu’un diagnostic réalisé par un professionnels de la santé est rarement présent. La restriction au jeu de données est également un problème, certaines équipes ne souhaitent pas partager leurs recherches et en limitent donc l’accès.</w:t>
      </w:r>
    </w:p>
    <w:p w14:paraId="0FC4B966" w14:textId="77777777" w:rsidR="00B828AA" w:rsidRDefault="00B828AA">
      <w:pPr>
        <w:rPr>
          <w:rFonts w:ascii="Arial" w:eastAsia="Arial" w:hAnsi="Arial" w:cs="Arial"/>
          <w:b/>
          <w:sz w:val="32"/>
          <w:szCs w:val="32"/>
        </w:rPr>
      </w:pPr>
    </w:p>
    <w:p w14:paraId="090949BC" w14:textId="77777777" w:rsidR="00B828AA" w:rsidRDefault="00B828AA">
      <w:pPr>
        <w:rPr>
          <w:rFonts w:ascii="Arial" w:eastAsia="Arial" w:hAnsi="Arial" w:cs="Arial"/>
          <w:b/>
          <w:sz w:val="32"/>
          <w:szCs w:val="32"/>
        </w:rPr>
      </w:pPr>
    </w:p>
    <w:p w14:paraId="445E764E" w14:textId="77777777" w:rsidR="00B828AA" w:rsidRDefault="00000000">
      <w:pPr>
        <w:rPr>
          <w:rFonts w:ascii="Arial" w:eastAsia="Arial" w:hAnsi="Arial" w:cs="Arial"/>
          <w:b/>
          <w:sz w:val="32"/>
          <w:szCs w:val="32"/>
        </w:rPr>
      </w:pPr>
      <w:r>
        <w:rPr>
          <w:rFonts w:ascii="Arial" w:eastAsia="Arial" w:hAnsi="Arial" w:cs="Arial"/>
          <w:b/>
          <w:sz w:val="32"/>
          <w:szCs w:val="32"/>
        </w:rPr>
        <w:t>Imagerie par Résonance Magnétique Fonctionnelle</w:t>
      </w:r>
    </w:p>
    <w:p w14:paraId="1210DF53" w14:textId="5110323B" w:rsidR="00862B99" w:rsidRDefault="00862B99">
      <w:pPr>
        <w:rPr>
          <w:rFonts w:ascii="Arial" w:eastAsia="Arial" w:hAnsi="Arial" w:cs="Arial"/>
          <w:b/>
          <w:sz w:val="32"/>
          <w:szCs w:val="32"/>
        </w:rPr>
      </w:pPr>
      <w:r>
        <w:rPr>
          <w:rFonts w:ascii="Arial" w:hAnsi="Arial" w:cs="Arial"/>
          <w:color w:val="000000"/>
        </w:rPr>
        <w:t xml:space="preserve">La résonance magnétique fonctionnelle aussi appelé IRMf, permet la visualisation non invasive du cerveau pour analyser et </w:t>
      </w:r>
      <w:r>
        <w:rPr>
          <w:rFonts w:ascii="Arial" w:hAnsi="Arial" w:cs="Arial"/>
          <w:color w:val="000000"/>
        </w:rPr>
        <w:t>mesurer l’activité</w:t>
      </w:r>
      <w:r>
        <w:rPr>
          <w:rFonts w:ascii="Arial" w:hAnsi="Arial" w:cs="Arial"/>
          <w:color w:val="000000"/>
        </w:rPr>
        <w:t xml:space="preserve"> du cerveau. Cette technique détecte les changements du flux sanguin et le niveau d'oxygénation dans le sang pour créer une “carte” d’un cerveau. C’est une variante de l’IRM qui se concentre sur l'étude de l’activité cérébrale.</w:t>
      </w:r>
    </w:p>
    <w:p w14:paraId="0E6EA4C1" w14:textId="77777777" w:rsidR="00B828AA" w:rsidRDefault="00000000">
      <w:pPr>
        <w:pStyle w:val="Titre2"/>
      </w:pPr>
      <w:bookmarkStart w:id="19" w:name="_Toc137582877"/>
      <w:r>
        <w:t>Voxel</w:t>
      </w:r>
      <w:bookmarkEnd w:id="19"/>
    </w:p>
    <w:p w14:paraId="45B332FD" w14:textId="77777777" w:rsidR="00B828AA" w:rsidRDefault="00000000">
      <w:pPr>
        <w:rPr>
          <w:highlight w:val="red"/>
        </w:rPr>
      </w:pPr>
      <w:r>
        <w:rPr>
          <w:highlight w:val="red"/>
        </w:rPr>
        <w:t>A TERMINER</w:t>
      </w:r>
    </w:p>
    <w:p w14:paraId="06B7FA91" w14:textId="5EFBA501" w:rsidR="00B828AA"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Un scanner IRMf est composé de millions de voxels. Un voxel est ce qu’un pixel en 2D, il permet de stocker des données </w:t>
      </w:r>
      <w:r w:rsidR="00B51573">
        <w:rPr>
          <w:rFonts w:ascii="Arial" w:eastAsia="Arial" w:hAnsi="Arial" w:cs="Arial"/>
          <w:sz w:val="24"/>
          <w:szCs w:val="24"/>
        </w:rPr>
        <w:t>physiques (</w:t>
      </w:r>
      <w:r>
        <w:rPr>
          <w:rFonts w:ascii="Arial" w:eastAsia="Arial" w:hAnsi="Arial" w:cs="Arial"/>
          <w:sz w:val="24"/>
          <w:szCs w:val="24"/>
        </w:rPr>
        <w:t xml:space="preserve">couleur, intensité, temporalité, etc). Un voxel peut contenir des milliers ou des millions d’informations sur des cellules cérébrales. Une valeur est associée à chaque voxel, cette valeur représente la </w:t>
      </w:r>
      <w:r>
        <w:rPr>
          <w:rFonts w:ascii="Arial" w:eastAsia="Arial" w:hAnsi="Arial" w:cs="Arial"/>
          <w:sz w:val="24"/>
          <w:szCs w:val="24"/>
        </w:rPr>
        <w:lastRenderedPageBreak/>
        <w:t>quantité d’activité cérébrale à un moment donné, pendant une période de scan.  Cette valeur fluctue selon l’activité qu’a le patient.</w:t>
      </w:r>
    </w:p>
    <w:p w14:paraId="5B143A4E" w14:textId="77777777" w:rsidR="00B828AA" w:rsidRDefault="00000000">
      <w:pPr>
        <w:pBdr>
          <w:top w:val="nil"/>
          <w:left w:val="nil"/>
          <w:bottom w:val="nil"/>
          <w:right w:val="nil"/>
          <w:between w:val="nil"/>
        </w:pBdr>
        <w:rPr>
          <w:rFonts w:ascii="Arial" w:eastAsia="Arial" w:hAnsi="Arial" w:cs="Arial"/>
          <w:sz w:val="24"/>
          <w:szCs w:val="24"/>
        </w:rPr>
      </w:pPr>
      <w:proofErr w:type="gramStart"/>
      <w:r>
        <w:rPr>
          <w:rFonts w:ascii="Arial" w:eastAsia="Arial" w:hAnsi="Arial" w:cs="Arial"/>
          <w:sz w:val="24"/>
          <w:szCs w:val="24"/>
        </w:rPr>
        <w:t>voxel</w:t>
      </w:r>
      <w:proofErr w:type="gramEnd"/>
      <w:r>
        <w:rPr>
          <w:rFonts w:ascii="Arial" w:eastAsia="Arial" w:hAnsi="Arial" w:cs="Arial"/>
          <w:sz w:val="24"/>
          <w:szCs w:val="24"/>
        </w:rPr>
        <w:t>_features ?</w:t>
      </w:r>
    </w:p>
    <w:p w14:paraId="320DB3EE" w14:textId="77777777" w:rsidR="00B828AA" w:rsidRDefault="00000000">
      <w:pPr>
        <w:pStyle w:val="Titre2"/>
      </w:pPr>
      <w:bookmarkStart w:id="20" w:name="_Toc137582878"/>
      <w:r>
        <w:t>Librairie et outils externe</w:t>
      </w:r>
      <w:bookmarkEnd w:id="20"/>
    </w:p>
    <w:p w14:paraId="7A8F8D06" w14:textId="77777777" w:rsidR="00862B99" w:rsidRDefault="00862B99" w:rsidP="00862B99">
      <w:pPr>
        <w:pStyle w:val="NormalWeb"/>
        <w:spacing w:before="0" w:beforeAutospacing="0" w:after="160" w:afterAutospacing="0"/>
        <w:jc w:val="both"/>
      </w:pPr>
      <w:bookmarkStart w:id="21" w:name="_Toc137582879"/>
      <w:r>
        <w:rPr>
          <w:rFonts w:ascii="Arial" w:hAnsi="Arial" w:cs="Arial"/>
          <w:color w:val="000000"/>
        </w:rPr>
        <w:t>FMRIB Software Library est une bibliothèque de logiciels. Cette bibliothèque contient de nombreux outils permettant l’analyse d’images et statistiques pour des données d’imagerie cérébrale obtenues par IRM ou IRMf. </w:t>
      </w:r>
    </w:p>
    <w:p w14:paraId="70222AEB" w14:textId="77777777" w:rsidR="00862B99" w:rsidRDefault="00862B99" w:rsidP="00862B99">
      <w:pPr>
        <w:pStyle w:val="NormalWeb"/>
        <w:spacing w:before="0" w:beforeAutospacing="0" w:after="160" w:afterAutospacing="0"/>
        <w:jc w:val="both"/>
      </w:pPr>
      <w:r>
        <w:rPr>
          <w:rFonts w:ascii="Arial" w:hAnsi="Arial" w:cs="Arial"/>
          <w:color w:val="000000"/>
        </w:rPr>
        <w:t>Dans ce projet j’ai utilisé comme outils de la bibliothèque FSL :</w:t>
      </w:r>
    </w:p>
    <w:p w14:paraId="69D5706E" w14:textId="77777777" w:rsidR="00862B99" w:rsidRDefault="00862B99" w:rsidP="00862B99">
      <w:pPr>
        <w:pStyle w:val="NormalWeb"/>
        <w:numPr>
          <w:ilvl w:val="0"/>
          <w:numId w:val="9"/>
        </w:numPr>
        <w:spacing w:before="0" w:beforeAutospacing="0" w:after="0" w:afterAutospacing="0"/>
        <w:jc w:val="both"/>
        <w:textAlignment w:val="baseline"/>
        <w:rPr>
          <w:rFonts w:ascii="Calibri" w:hAnsi="Calibri" w:cs="Calibri"/>
          <w:color w:val="000000"/>
        </w:rPr>
      </w:pPr>
      <w:r>
        <w:rPr>
          <w:rFonts w:ascii="Arial" w:hAnsi="Arial" w:cs="Arial"/>
          <w:color w:val="000000"/>
        </w:rPr>
        <w:t>BET (Brain extraction tool) : outil qui permet l’extraction de cerveau en enlevant les tissus non cérébraux tels que le crâne. Cet extracteur permet une meilleure analyse et une meilleure précision pour les analyses ultérieures.</w:t>
      </w:r>
    </w:p>
    <w:p w14:paraId="3C471DED" w14:textId="77777777" w:rsidR="00862B99" w:rsidRDefault="00862B99" w:rsidP="00862B99">
      <w:pPr>
        <w:pStyle w:val="NormalWeb"/>
        <w:numPr>
          <w:ilvl w:val="0"/>
          <w:numId w:val="9"/>
        </w:numPr>
        <w:spacing w:before="0" w:beforeAutospacing="0" w:after="0" w:afterAutospacing="0"/>
        <w:jc w:val="both"/>
        <w:textAlignment w:val="baseline"/>
        <w:rPr>
          <w:rFonts w:ascii="Calibri" w:hAnsi="Calibri" w:cs="Calibri"/>
          <w:color w:val="000000"/>
        </w:rPr>
      </w:pPr>
      <w:r>
        <w:rPr>
          <w:rFonts w:ascii="Arial" w:hAnsi="Arial" w:cs="Arial"/>
          <w:color w:val="000000"/>
        </w:rPr>
        <w:t>MCFLIRT est un outil de correction de mouvement. Il permet de corriger les mouvements involontaires du patient lors d’une IRMF en utilisant une méthode appelée l’estimation du mouvement par minimisation quadratique). Ce processus permet d’avoir des données plus fiables pour l’analyse ultérieure.</w:t>
      </w:r>
    </w:p>
    <w:p w14:paraId="0F53F181" w14:textId="2AE0811C" w:rsidR="00862B99" w:rsidRDefault="00862B99" w:rsidP="00862B99">
      <w:pPr>
        <w:pStyle w:val="NormalWeb"/>
        <w:numPr>
          <w:ilvl w:val="0"/>
          <w:numId w:val="9"/>
        </w:numPr>
        <w:spacing w:before="0" w:beforeAutospacing="0" w:after="0" w:afterAutospacing="0"/>
        <w:jc w:val="both"/>
        <w:textAlignment w:val="baseline"/>
        <w:rPr>
          <w:rFonts w:ascii="Calibri" w:hAnsi="Calibri" w:cs="Calibri"/>
          <w:color w:val="000000"/>
        </w:rPr>
      </w:pPr>
      <w:r>
        <w:rPr>
          <w:rFonts w:ascii="Arial" w:hAnsi="Arial" w:cs="Arial"/>
          <w:color w:val="000000"/>
        </w:rPr>
        <w:t xml:space="preserve">SliceTimer est la correction du </w:t>
      </w:r>
      <w:r>
        <w:rPr>
          <w:rFonts w:ascii="Arial" w:hAnsi="Arial" w:cs="Arial"/>
          <w:color w:val="000000"/>
        </w:rPr>
        <w:t>délai d’acquisition</w:t>
      </w:r>
      <w:r>
        <w:rPr>
          <w:rFonts w:ascii="Arial" w:hAnsi="Arial" w:cs="Arial"/>
          <w:color w:val="000000"/>
        </w:rPr>
        <w:t xml:space="preserve"> entre deux tranches. Dans une IRMf l'acquisition d’images ne se fait pas instantanément mais en plusieurs fois il y a donc un léger délai entre deux acquisitions de tranche, cela peut poser problème car certains signaux ne peuvent être pas alignés car pris à des temps différents. </w:t>
      </w:r>
      <w:r>
        <w:rPr>
          <w:rFonts w:ascii="Calibri" w:hAnsi="Calibri" w:cs="Calibri"/>
          <w:color w:val="000000"/>
          <w:shd w:val="clear" w:color="auto" w:fill="FF0000"/>
        </w:rPr>
        <w:t>EXPLIQUER COMMENT CES FAIS</w:t>
      </w:r>
    </w:p>
    <w:p w14:paraId="2264A4A0" w14:textId="2E3F958D" w:rsidR="00862B99" w:rsidRDefault="00862B99" w:rsidP="00862B99">
      <w:pPr>
        <w:pStyle w:val="NormalWeb"/>
        <w:numPr>
          <w:ilvl w:val="0"/>
          <w:numId w:val="9"/>
        </w:numPr>
        <w:spacing w:before="0" w:beforeAutospacing="0" w:after="0" w:afterAutospacing="0"/>
        <w:jc w:val="both"/>
        <w:textAlignment w:val="baseline"/>
        <w:rPr>
          <w:rFonts w:ascii="Calibri" w:hAnsi="Calibri" w:cs="Calibri"/>
          <w:color w:val="000000"/>
        </w:rPr>
      </w:pPr>
      <w:r>
        <w:rPr>
          <w:rFonts w:ascii="Arial" w:hAnsi="Arial" w:cs="Arial"/>
          <w:color w:val="000000"/>
        </w:rPr>
        <w:t xml:space="preserve">Le Spatial smoothing est une méthode de traitement d’image, cette méthode consiste à remplacer chaque voxel par une moyenne des voxels voisins en utilisant une fonction de Gausse. Cette méthode est utilisée car des voxels peuvent avoir des valeurs plus importantes sans vraiment </w:t>
      </w:r>
      <w:r>
        <w:rPr>
          <w:rFonts w:ascii="Arial" w:hAnsi="Arial" w:cs="Arial"/>
          <w:color w:val="000000"/>
        </w:rPr>
        <w:t>impliquer</w:t>
      </w:r>
      <w:r>
        <w:rPr>
          <w:rFonts w:ascii="Arial" w:hAnsi="Arial" w:cs="Arial"/>
          <w:color w:val="000000"/>
        </w:rPr>
        <w:t xml:space="preserve"> plus d’activité cérébrale.</w:t>
      </w:r>
    </w:p>
    <w:p w14:paraId="0A0C61E6" w14:textId="77777777" w:rsidR="00862B99" w:rsidRDefault="00862B99" w:rsidP="00862B99">
      <w:pPr>
        <w:pStyle w:val="NormalWeb"/>
        <w:numPr>
          <w:ilvl w:val="0"/>
          <w:numId w:val="9"/>
        </w:numPr>
        <w:spacing w:before="0" w:beforeAutospacing="0" w:after="160" w:afterAutospacing="0"/>
        <w:jc w:val="both"/>
        <w:textAlignment w:val="baseline"/>
        <w:rPr>
          <w:rFonts w:ascii="Calibri" w:hAnsi="Calibri" w:cs="Calibri"/>
          <w:color w:val="000000"/>
        </w:rPr>
      </w:pPr>
      <w:r>
        <w:rPr>
          <w:rFonts w:ascii="Arial" w:hAnsi="Arial" w:cs="Arial"/>
          <w:color w:val="000000"/>
        </w:rPr>
        <w:t xml:space="preserve">Intensity normalization est un prétraitement utilisé pour standardiser l’intensité des valeurs d’une image. Il nous permet de retirer les variations d'intensité dues à des différences de scanner, des problèmes techniques, des caractéristiques propres au patient, etc. </w:t>
      </w:r>
    </w:p>
    <w:p w14:paraId="4FC82EB8" w14:textId="77777777" w:rsidR="00B828AA" w:rsidRDefault="00000000">
      <w:pPr>
        <w:pStyle w:val="Titre2"/>
      </w:pPr>
      <w:r>
        <w:t>Analyse des données</w:t>
      </w:r>
      <w:bookmarkEnd w:id="21"/>
    </w:p>
    <w:p w14:paraId="45DD7DB9" w14:textId="77777777" w:rsidR="00862B99" w:rsidRDefault="00862B99" w:rsidP="00862B99">
      <w:pPr>
        <w:pStyle w:val="NormalWeb"/>
        <w:spacing w:before="0" w:beforeAutospacing="0" w:after="160" w:afterAutospacing="0"/>
        <w:jc w:val="both"/>
      </w:pPr>
      <w:r>
        <w:rPr>
          <w:rFonts w:ascii="Arial" w:hAnsi="Arial" w:cs="Arial"/>
          <w:color w:val="000000"/>
        </w:rPr>
        <w:t>Nous allons d’abord analyser la répartition de notre dataset. Notre dataset contient une analyse sur 20 patients borderline et 20 personnes dites en bonne santé. Malheureusement pendant l’étude un défaut technique a eu lieu rendant impossible l'utilisation de données de 4 personnes non TPB. Les diagnostics des 20 patients ont été confirmés à l’aide du Structurel Clinica Entretien pour le DSM-IV (SCID-II). Les patients proviennent d’un service d’accompagnement d’Edinburgh en Ecosse. </w:t>
      </w:r>
    </w:p>
    <w:p w14:paraId="5D2D07E2" w14:textId="77777777" w:rsidR="00862B99" w:rsidRDefault="00862B99" w:rsidP="00862B99">
      <w:pPr>
        <w:pStyle w:val="NormalWeb"/>
        <w:spacing w:before="0" w:beforeAutospacing="0" w:after="160" w:afterAutospacing="0"/>
        <w:jc w:val="both"/>
      </w:pPr>
      <w:r>
        <w:rPr>
          <w:rFonts w:ascii="Arial" w:hAnsi="Arial" w:cs="Arial"/>
          <w:color w:val="000000"/>
        </w:rPr>
        <w:t xml:space="preserve">Dans ce dataset pour chaque patient nous possédons un scanner 3d et un scanner 4d. Le scanner 4d a une dimension temporelle en plus, il a été réalisé en jouant à un jeu virtuel appelé cyberball. Le cyberball est utilisé dans de nombreuses expériences de psychologie sociale pour manipuler le degré d’inclusion ou d’ostracisme (rejet social). Dans ce jeu, le participant joue avec d'autres participants qui sont en fait des parties du programme informatique. Le programme varie le degré auquel le participant </w:t>
      </w:r>
      <w:r>
        <w:rPr>
          <w:rFonts w:ascii="Arial" w:hAnsi="Arial" w:cs="Arial"/>
          <w:color w:val="000000"/>
        </w:rPr>
        <w:lastRenderedPageBreak/>
        <w:t>reçoit la balle, ce qui peut conduire à l'ostracisme si le joueur n'est pas inclus dans les échanges de la balle.</w:t>
      </w:r>
    </w:p>
    <w:p w14:paraId="64AF6D41" w14:textId="77777777" w:rsidR="00B828AA" w:rsidRDefault="00B828AA">
      <w:pPr>
        <w:rPr>
          <w:rFonts w:ascii="Arial" w:eastAsia="Arial" w:hAnsi="Arial" w:cs="Arial"/>
          <w:sz w:val="24"/>
          <w:szCs w:val="24"/>
        </w:rPr>
      </w:pPr>
    </w:p>
    <w:p w14:paraId="38FF3147" w14:textId="77777777" w:rsidR="00B828AA" w:rsidRDefault="00000000">
      <w:pPr>
        <w:rPr>
          <w:rFonts w:ascii="Arial" w:eastAsia="Arial" w:hAnsi="Arial" w:cs="Arial"/>
          <w:sz w:val="24"/>
          <w:szCs w:val="24"/>
          <w:highlight w:val="red"/>
        </w:rPr>
      </w:pPr>
      <w:r>
        <w:rPr>
          <w:rFonts w:ascii="Arial" w:eastAsia="Arial" w:hAnsi="Arial" w:cs="Arial"/>
          <w:sz w:val="24"/>
          <w:szCs w:val="24"/>
          <w:highlight w:val="red"/>
        </w:rPr>
        <w:t xml:space="preserve">EVALUATION SEULEMENT SUR LES TPB </w:t>
      </w:r>
    </w:p>
    <w:p w14:paraId="1F2EE56E" w14:textId="77777777" w:rsidR="00862B99" w:rsidRDefault="00862B99">
      <w:pPr>
        <w:rPr>
          <w:rFonts w:ascii="Arial" w:hAnsi="Arial" w:cs="Arial"/>
          <w:color w:val="000000"/>
        </w:rPr>
      </w:pPr>
      <w:r>
        <w:rPr>
          <w:rFonts w:ascii="Arial" w:hAnsi="Arial" w:cs="Arial"/>
          <w:color w:val="000000"/>
        </w:rPr>
        <w:t xml:space="preserve">Il est également joint dans ce dataset un fichier au format tsv contenant une évaluation des symptômes </w:t>
      </w:r>
      <w:r>
        <w:rPr>
          <w:rFonts w:ascii="Arial" w:hAnsi="Arial" w:cs="Arial"/>
          <w:color w:val="000000"/>
          <w:shd w:val="clear" w:color="auto" w:fill="FF0000"/>
        </w:rPr>
        <w:t>pour les patients</w:t>
      </w:r>
      <w:r>
        <w:rPr>
          <w:rFonts w:ascii="Arial" w:hAnsi="Arial" w:cs="Arial"/>
          <w:color w:val="000000"/>
        </w:rPr>
        <w:t xml:space="preserve">. </w:t>
      </w:r>
    </w:p>
    <w:p w14:paraId="2489C8C0" w14:textId="766F196A" w:rsidR="00B828AA" w:rsidRDefault="00000000">
      <w:pPr>
        <w:rPr>
          <w:rFonts w:ascii="Arial" w:eastAsia="Arial" w:hAnsi="Arial" w:cs="Arial"/>
          <w:sz w:val="24"/>
          <w:szCs w:val="24"/>
        </w:rPr>
      </w:pPr>
      <w:r>
        <w:rPr>
          <w:rFonts w:ascii="Arial" w:eastAsia="Arial" w:hAnsi="Arial" w:cs="Arial"/>
          <w:sz w:val="24"/>
          <w:szCs w:val="24"/>
        </w:rPr>
        <w:t>Nom colonne : participant_id Type : object</w:t>
      </w:r>
    </w:p>
    <w:p w14:paraId="54E74018"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age Type : int64 </w:t>
      </w:r>
    </w:p>
    <w:p w14:paraId="4692CA76"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sex Type : str </w:t>
      </w:r>
    </w:p>
    <w:p w14:paraId="086DE05F"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group Type : str </w:t>
      </w:r>
    </w:p>
    <w:p w14:paraId="7A454545"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hand Type : str  </w:t>
      </w:r>
    </w:p>
    <w:p w14:paraId="4E7F6113"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Hamilton Depression Rating Scale score Type : int64 </w:t>
      </w:r>
    </w:p>
    <w:p w14:paraId="07BBFD3B"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Young Mania Rating Scale score Type : int64  </w:t>
      </w:r>
    </w:p>
    <w:p w14:paraId="51EE866A" w14:textId="77777777" w:rsidR="00B828AA" w:rsidRDefault="00000000">
      <w:pPr>
        <w:rPr>
          <w:rFonts w:ascii="Arial" w:eastAsia="Arial" w:hAnsi="Arial" w:cs="Arial"/>
          <w:sz w:val="24"/>
          <w:szCs w:val="24"/>
        </w:rPr>
      </w:pPr>
      <w:r>
        <w:rPr>
          <w:rFonts w:ascii="Arial" w:eastAsia="Arial" w:hAnsi="Arial" w:cs="Arial"/>
          <w:sz w:val="24"/>
          <w:szCs w:val="24"/>
        </w:rPr>
        <w:t>Nom colonne : Zanarini item 1 score Type : int64 Description : Inappropriate, intense anger, or difficulty controlling anger</w:t>
      </w:r>
    </w:p>
    <w:p w14:paraId="46A7835F"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2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Affective instability due to a marked reactivity of mood</w:t>
      </w:r>
    </w:p>
    <w:p w14:paraId="2367BED0"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3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Chronic feelings of emptiness</w:t>
      </w:r>
    </w:p>
    <w:p w14:paraId="5E0FE93C"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4 score Type : int64 Description : Identity </w:t>
      </w:r>
      <w:proofErr w:type="gramStart"/>
      <w:r>
        <w:rPr>
          <w:rFonts w:ascii="Arial" w:eastAsia="Arial" w:hAnsi="Arial" w:cs="Arial"/>
          <w:sz w:val="24"/>
          <w:szCs w:val="24"/>
        </w:rPr>
        <w:t>disturbance:</w:t>
      </w:r>
      <w:proofErr w:type="gramEnd"/>
      <w:r>
        <w:rPr>
          <w:rFonts w:ascii="Arial" w:eastAsia="Arial" w:hAnsi="Arial" w:cs="Arial"/>
          <w:sz w:val="24"/>
          <w:szCs w:val="24"/>
        </w:rPr>
        <w:t xml:space="preserve"> markedly and persistently unstable self-image or sense of self</w:t>
      </w:r>
    </w:p>
    <w:p w14:paraId="23737B11"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5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Transient stress-related paranoid ideation or severe dissociative symptoms</w:t>
      </w:r>
    </w:p>
    <w:p w14:paraId="2044ED9B"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6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Frantic efforts to avoid real or imagined abandonment</w:t>
      </w:r>
    </w:p>
    <w:p w14:paraId="0F5C1027"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7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Recurrent suicidal behaviour, gestures, or threats, or self-mutilating behaviour</w:t>
      </w:r>
    </w:p>
    <w:p w14:paraId="59E46E86"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8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Impulsivity in at least two other areas that are potentially self-damaging</w:t>
      </w:r>
    </w:p>
    <w:p w14:paraId="2B70FA06"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Zanarini item 9 </w:t>
      </w:r>
      <w:proofErr w:type="gramStart"/>
      <w:r>
        <w:rPr>
          <w:rFonts w:ascii="Arial" w:eastAsia="Arial" w:hAnsi="Arial" w:cs="Arial"/>
          <w:sz w:val="24"/>
          <w:szCs w:val="24"/>
        </w:rPr>
        <w:t>score</w:t>
      </w:r>
      <w:proofErr w:type="gramEnd"/>
      <w:r>
        <w:rPr>
          <w:rFonts w:ascii="Arial" w:eastAsia="Arial" w:hAnsi="Arial" w:cs="Arial"/>
          <w:sz w:val="24"/>
          <w:szCs w:val="24"/>
        </w:rPr>
        <w:t xml:space="preserve"> Type : int64 Description : Pattern of unstable and intense interpersonal relationships characterized by alternating between extremes of idealization and devaluation</w:t>
      </w:r>
    </w:p>
    <w:p w14:paraId="28348EE0"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Childhood trauma questionnaire physical abuse score Type : float64  </w:t>
      </w:r>
    </w:p>
    <w:p w14:paraId="0359E0ED"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Childhood trauma questionnaire emotional abuse score Type : float64  </w:t>
      </w:r>
    </w:p>
    <w:p w14:paraId="2A168465"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Childhood trauma questionnaire sexual abuse score Type : float64 </w:t>
      </w:r>
    </w:p>
    <w:p w14:paraId="3CE1D52F" w14:textId="77777777" w:rsidR="00B828AA" w:rsidRDefault="00000000">
      <w:pPr>
        <w:rPr>
          <w:rFonts w:ascii="Arial" w:eastAsia="Arial" w:hAnsi="Arial" w:cs="Arial"/>
          <w:sz w:val="24"/>
          <w:szCs w:val="24"/>
        </w:rPr>
      </w:pPr>
      <w:r>
        <w:rPr>
          <w:rFonts w:ascii="Arial" w:eastAsia="Arial" w:hAnsi="Arial" w:cs="Arial"/>
          <w:sz w:val="24"/>
          <w:szCs w:val="24"/>
        </w:rPr>
        <w:lastRenderedPageBreak/>
        <w:t xml:space="preserve">Nom colonne : Childhood trauma questionnaire physical neglect score Type : float64 </w:t>
      </w:r>
    </w:p>
    <w:p w14:paraId="3EBC3248" w14:textId="77777777" w:rsidR="00B828AA" w:rsidRDefault="00000000">
      <w:pPr>
        <w:rPr>
          <w:rFonts w:ascii="Arial" w:eastAsia="Arial" w:hAnsi="Arial" w:cs="Arial"/>
          <w:sz w:val="24"/>
          <w:szCs w:val="24"/>
        </w:rPr>
      </w:pPr>
      <w:r>
        <w:rPr>
          <w:rFonts w:ascii="Arial" w:eastAsia="Arial" w:hAnsi="Arial" w:cs="Arial"/>
          <w:sz w:val="24"/>
          <w:szCs w:val="24"/>
        </w:rPr>
        <w:t xml:space="preserve">Nom colonne : Childhood trauma questionnaire emotional neglect score Type : float64 </w:t>
      </w:r>
    </w:p>
    <w:p w14:paraId="54E1D590" w14:textId="77777777" w:rsidR="00B828AA" w:rsidRDefault="00000000">
      <w:pPr>
        <w:rPr>
          <w:rFonts w:ascii="Arial" w:eastAsia="Arial" w:hAnsi="Arial" w:cs="Arial"/>
          <w:sz w:val="24"/>
          <w:szCs w:val="24"/>
        </w:rPr>
      </w:pPr>
      <w:r>
        <w:rPr>
          <w:rFonts w:ascii="Arial" w:eastAsia="Arial" w:hAnsi="Arial" w:cs="Arial"/>
          <w:sz w:val="24"/>
          <w:szCs w:val="24"/>
        </w:rPr>
        <w:t>Nom colonne : Medication 1 Type : object Description : Medication being taken by the participant at the time of scanning, where applicable.</w:t>
      </w:r>
    </w:p>
    <w:p w14:paraId="76CAD43E" w14:textId="77777777" w:rsidR="00B828AA" w:rsidRDefault="00000000">
      <w:pPr>
        <w:rPr>
          <w:rFonts w:ascii="Arial" w:eastAsia="Arial" w:hAnsi="Arial" w:cs="Arial"/>
          <w:sz w:val="24"/>
          <w:szCs w:val="24"/>
        </w:rPr>
      </w:pPr>
      <w:r>
        <w:rPr>
          <w:rFonts w:ascii="Arial" w:eastAsia="Arial" w:hAnsi="Arial" w:cs="Arial"/>
          <w:sz w:val="24"/>
          <w:szCs w:val="24"/>
        </w:rPr>
        <w:t>Nom colonne : Medication 2 Type : object Description : Medication being taken by the participant at the time of scanning, where applicable.</w:t>
      </w:r>
    </w:p>
    <w:p w14:paraId="5E3D540B" w14:textId="77777777" w:rsidR="00B828AA" w:rsidRDefault="00000000">
      <w:pPr>
        <w:rPr>
          <w:rFonts w:ascii="Arial" w:eastAsia="Arial" w:hAnsi="Arial" w:cs="Arial"/>
          <w:sz w:val="24"/>
          <w:szCs w:val="24"/>
        </w:rPr>
      </w:pPr>
      <w:r>
        <w:rPr>
          <w:rFonts w:ascii="Arial" w:eastAsia="Arial" w:hAnsi="Arial" w:cs="Arial"/>
          <w:sz w:val="24"/>
          <w:szCs w:val="24"/>
        </w:rPr>
        <w:t>Nom colonne : Medication 3 Type : object Description : Medication being taken by the participant at the time of scanning, where applicable.</w:t>
      </w:r>
    </w:p>
    <w:p w14:paraId="71CE1E35" w14:textId="77777777" w:rsidR="00B828AA" w:rsidRDefault="00000000">
      <w:pPr>
        <w:rPr>
          <w:rFonts w:ascii="Arial" w:eastAsia="Arial" w:hAnsi="Arial" w:cs="Arial"/>
          <w:i/>
          <w:sz w:val="20"/>
          <w:szCs w:val="20"/>
        </w:rPr>
      </w:pPr>
      <w:r>
        <w:rPr>
          <w:rFonts w:ascii="Arial" w:eastAsia="Arial" w:hAnsi="Arial" w:cs="Arial"/>
          <w:i/>
          <w:sz w:val="20"/>
          <w:szCs w:val="20"/>
        </w:rPr>
        <w:t xml:space="preserve">Colonne et type du dataset  </w:t>
      </w:r>
    </w:p>
    <w:p w14:paraId="0B69CCE5" w14:textId="77777777" w:rsidR="00B828AA" w:rsidRDefault="00B828AA">
      <w:pPr>
        <w:rPr>
          <w:rFonts w:ascii="Arial" w:eastAsia="Arial" w:hAnsi="Arial" w:cs="Arial"/>
          <w:i/>
          <w:sz w:val="20"/>
          <w:szCs w:val="20"/>
        </w:rPr>
      </w:pPr>
    </w:p>
    <w:p w14:paraId="29515A58" w14:textId="77777777" w:rsidR="00862B99" w:rsidRPr="00862B99" w:rsidRDefault="00862B99" w:rsidP="00862B99">
      <w:pPr>
        <w:spacing w:line="240" w:lineRule="auto"/>
        <w:jc w:val="both"/>
        <w:rPr>
          <w:rFonts w:ascii="Times New Roman" w:eastAsia="Times New Roman" w:hAnsi="Times New Roman" w:cs="Times New Roman"/>
          <w:sz w:val="24"/>
          <w:szCs w:val="24"/>
        </w:rPr>
      </w:pPr>
      <w:r w:rsidRPr="00862B99">
        <w:rPr>
          <w:rFonts w:ascii="Arial" w:eastAsia="Times New Roman" w:hAnsi="Arial" w:cs="Arial"/>
          <w:color w:val="000000"/>
          <w:sz w:val="24"/>
          <w:szCs w:val="24"/>
        </w:rPr>
        <w:t>Le Hamilton Depression Rating Scale (HAM-D) est une échelle pour évaluer la dépression, il s’agit d’un outil clinique couramment utilisé pour évaluer la gravité de la dépression chez les patients. Cet outil est sous la forme d’un questionnaire composé de 21 items qui évalue les symptômes de la dépression tels que la culpabilité, l’insomnie, l’anxiété, la perte d'intérêt ou de plaisir, les troubles cognitifs, les troubles cognitifs et les symptômes somatiques. L’YMRS (Young Mania Rating Scale) est un outil permettant d’évaluer les symptômes maniaques chez un patient atteint d’un trouble bipolaire de type 1. </w:t>
      </w:r>
    </w:p>
    <w:p w14:paraId="31039D77" w14:textId="77777777" w:rsidR="00862B99" w:rsidRPr="00862B99" w:rsidRDefault="00862B99" w:rsidP="00862B99">
      <w:pPr>
        <w:spacing w:after="0" w:line="240" w:lineRule="auto"/>
        <w:rPr>
          <w:rFonts w:ascii="Times New Roman" w:eastAsia="Times New Roman" w:hAnsi="Times New Roman" w:cs="Times New Roman"/>
          <w:sz w:val="24"/>
          <w:szCs w:val="24"/>
        </w:rPr>
      </w:pPr>
    </w:p>
    <w:p w14:paraId="72BC9A3F" w14:textId="77777777" w:rsidR="00862B99" w:rsidRPr="00862B99" w:rsidRDefault="00862B99" w:rsidP="00862B99">
      <w:pPr>
        <w:spacing w:line="240" w:lineRule="auto"/>
        <w:jc w:val="both"/>
        <w:rPr>
          <w:rFonts w:ascii="Times New Roman" w:eastAsia="Times New Roman" w:hAnsi="Times New Roman" w:cs="Times New Roman"/>
          <w:sz w:val="24"/>
          <w:szCs w:val="24"/>
        </w:rPr>
      </w:pPr>
      <w:r w:rsidRPr="00862B99">
        <w:rPr>
          <w:rFonts w:ascii="Arial" w:eastAsia="Times New Roman" w:hAnsi="Arial" w:cs="Arial"/>
          <w:color w:val="000000"/>
          <w:sz w:val="24"/>
          <w:szCs w:val="24"/>
        </w:rPr>
        <w:t>Voici ci-dessous le diagramme en boîte des personnes atteintes d’un TPB ainsi que des personnes non atteintes de TPB.</w:t>
      </w:r>
    </w:p>
    <w:p w14:paraId="08950957" w14:textId="77777777" w:rsidR="00B828AA"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14:anchorId="65AE0AB6" wp14:editId="60DDC9BF">
            <wp:extent cx="5760410" cy="3454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60410" cy="3454400"/>
                    </a:xfrm>
                    <a:prstGeom prst="rect">
                      <a:avLst/>
                    </a:prstGeom>
                    <a:ln/>
                  </pic:spPr>
                </pic:pic>
              </a:graphicData>
            </a:graphic>
          </wp:inline>
        </w:drawing>
      </w:r>
    </w:p>
    <w:p w14:paraId="58940108" w14:textId="77777777" w:rsidR="00B828AA" w:rsidRDefault="00000000">
      <w:pP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791983A" wp14:editId="6789BBDD">
            <wp:extent cx="5760410" cy="3454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60410" cy="3454400"/>
                    </a:xfrm>
                    <a:prstGeom prst="rect">
                      <a:avLst/>
                    </a:prstGeom>
                    <a:ln/>
                  </pic:spPr>
                </pic:pic>
              </a:graphicData>
            </a:graphic>
          </wp:inline>
        </w:drawing>
      </w:r>
    </w:p>
    <w:p w14:paraId="40F8731D" w14:textId="77777777" w:rsidR="00B828AA" w:rsidRDefault="00B828AA">
      <w:pPr>
        <w:rPr>
          <w:rFonts w:ascii="Arial" w:eastAsia="Arial" w:hAnsi="Arial" w:cs="Arial"/>
          <w:sz w:val="24"/>
          <w:szCs w:val="24"/>
        </w:rPr>
      </w:pPr>
    </w:p>
    <w:p w14:paraId="1664E5E5" w14:textId="77777777" w:rsidR="00B828AA" w:rsidRDefault="00B828AA">
      <w:pPr>
        <w:rPr>
          <w:rFonts w:ascii="Arial" w:eastAsia="Arial" w:hAnsi="Arial" w:cs="Arial"/>
          <w:sz w:val="24"/>
          <w:szCs w:val="24"/>
        </w:rPr>
      </w:pPr>
    </w:p>
    <w:p w14:paraId="37D44B2C" w14:textId="77777777" w:rsidR="00B828AA" w:rsidRDefault="00000000">
      <w:pPr>
        <w:pStyle w:val="Titre2"/>
      </w:pPr>
      <w:bookmarkStart w:id="22" w:name="_Toc137582880"/>
      <w:r>
        <w:t>Traitement des données</w:t>
      </w:r>
      <w:bookmarkEnd w:id="22"/>
    </w:p>
    <w:p w14:paraId="6654ADAD" w14:textId="77777777" w:rsidR="00B828AA" w:rsidRDefault="00000000">
      <w:r>
        <w:t xml:space="preserve">Pour réaliser le traitement de données d’IRMf j’ai utilisé l’outil </w:t>
      </w:r>
      <w:proofErr w:type="gramStart"/>
      <w:r>
        <w:t>FSL(</w:t>
      </w:r>
      <w:proofErr w:type="gramEnd"/>
      <w:r>
        <w:t xml:space="preserve">FMRIB Software library). </w:t>
      </w:r>
    </w:p>
    <w:p w14:paraId="5997A5C1" w14:textId="77777777" w:rsidR="00B828AA" w:rsidRDefault="00B828AA"/>
    <w:p w14:paraId="29BECA23" w14:textId="77777777" w:rsidR="00B828AA" w:rsidRDefault="00000000">
      <w:r>
        <w:t>Different type d’IRMF dans mon dataset :</w:t>
      </w:r>
    </w:p>
    <w:p w14:paraId="175D5F35" w14:textId="77777777" w:rsidR="00B828AA" w:rsidRDefault="00000000">
      <w:r>
        <w:rPr>
          <w:noProof/>
        </w:rPr>
        <w:drawing>
          <wp:inline distT="114300" distB="114300" distL="114300" distR="114300" wp14:anchorId="29F9027A" wp14:editId="50E0B918">
            <wp:extent cx="2400300" cy="24098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00300" cy="2409825"/>
                    </a:xfrm>
                    <a:prstGeom prst="rect">
                      <a:avLst/>
                    </a:prstGeom>
                    <a:ln/>
                  </pic:spPr>
                </pic:pic>
              </a:graphicData>
            </a:graphic>
          </wp:inline>
        </w:drawing>
      </w:r>
    </w:p>
    <w:p w14:paraId="741A3A75" w14:textId="77777777" w:rsidR="00B828AA" w:rsidRDefault="00000000">
      <w:pPr>
        <w:rPr>
          <w:i/>
        </w:rPr>
      </w:pPr>
      <w:proofErr w:type="gramStart"/>
      <w:r>
        <w:rPr>
          <w:i/>
        </w:rPr>
        <w:t>fslinfo</w:t>
      </w:r>
      <w:proofErr w:type="gramEnd"/>
      <w:r>
        <w:rPr>
          <w:i/>
        </w:rPr>
        <w:t xml:space="preserve"> du scanner sub-EESS001_task-Cyberball_bold.nii</w:t>
      </w:r>
    </w:p>
    <w:p w14:paraId="2D41A247" w14:textId="77777777" w:rsidR="00B828AA" w:rsidRDefault="00B828AA"/>
    <w:p w14:paraId="49FB365D" w14:textId="77777777" w:rsidR="00B828AA" w:rsidRDefault="00000000">
      <w:r>
        <w:t>Nous pouvons voir que notre TR est de 3.4 et que la résolution est de 64 x 64 x 26 x 341</w:t>
      </w:r>
    </w:p>
    <w:p w14:paraId="45616CF2" w14:textId="77777777" w:rsidR="00B828AA" w:rsidRDefault="00B828AA"/>
    <w:p w14:paraId="459D4D9D" w14:textId="77777777" w:rsidR="00B828AA" w:rsidRDefault="00000000">
      <w:r>
        <w:rPr>
          <w:noProof/>
        </w:rPr>
        <w:drawing>
          <wp:inline distT="114300" distB="114300" distL="114300" distR="114300" wp14:anchorId="58299F17" wp14:editId="4FC9193C">
            <wp:extent cx="2228850" cy="2362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228850" cy="2362200"/>
                    </a:xfrm>
                    <a:prstGeom prst="rect">
                      <a:avLst/>
                    </a:prstGeom>
                    <a:ln/>
                  </pic:spPr>
                </pic:pic>
              </a:graphicData>
            </a:graphic>
          </wp:inline>
        </w:drawing>
      </w:r>
    </w:p>
    <w:p w14:paraId="3EB767BC" w14:textId="77777777" w:rsidR="00B828AA" w:rsidRDefault="00000000">
      <w:pPr>
        <w:rPr>
          <w:i/>
        </w:rPr>
      </w:pPr>
      <w:proofErr w:type="gramStart"/>
      <w:r>
        <w:rPr>
          <w:i/>
        </w:rPr>
        <w:t>fslinfo</w:t>
      </w:r>
      <w:proofErr w:type="gramEnd"/>
      <w:r>
        <w:rPr>
          <w:i/>
        </w:rPr>
        <w:t xml:space="preserve"> du scanner </w:t>
      </w:r>
      <w:r>
        <w:t>sub-EESS001_T1w.nii notre résolutions est ici de 240 x 256 x 160</w:t>
      </w:r>
    </w:p>
    <w:p w14:paraId="1D138020" w14:textId="2F4CFA1D" w:rsidR="00B828AA" w:rsidRDefault="009545B8">
      <w:pPr>
        <w:pStyle w:val="Titre2"/>
      </w:pPr>
      <w:bookmarkStart w:id="23" w:name="_Toc137582881"/>
      <w:r>
        <w:t>Caractéristiques des voxels utilisé</w:t>
      </w:r>
      <w:bookmarkEnd w:id="23"/>
    </w:p>
    <w:p w14:paraId="735BE9A8" w14:textId="77777777" w:rsidR="00862B99" w:rsidRDefault="00862B99">
      <w:pPr>
        <w:rPr>
          <w:color w:val="000000"/>
        </w:rPr>
      </w:pPr>
      <w:r>
        <w:rPr>
          <w:color w:val="000000"/>
        </w:rPr>
        <w:t xml:space="preserve">Le calcul des caractéristiques des voxels est essentiel dans le domaine de l’imagerie médicale. Elles représentent les éléments volumétriques du cerveau et nous avons donc besoin des données les plus pertinentes pour réaliser notre IA. Pour simplifier ce travail l’extraction d’un ensemble de caractéristiques pour chaque voxel sera plus simple et nous conservons toutes les données des différentes zones de notre cerveau. </w:t>
      </w:r>
    </w:p>
    <w:p w14:paraId="42DCE5E1" w14:textId="3313603F" w:rsidR="007B0088" w:rsidRDefault="00862B99">
      <w:r>
        <w:rPr>
          <w:color w:val="000000"/>
        </w:rPr>
        <w:t>La haute dimensionnalité est un problème pour l’exploration de données de séries chronologiques selon</w:t>
      </w:r>
      <w:r>
        <w:t xml:space="preserve"> </w:t>
      </w:r>
      <w:sdt>
        <w:sdtPr>
          <w:id w:val="-922254958"/>
          <w:citation/>
        </w:sdtPr>
        <w:sdtContent>
          <w:r w:rsidR="00C849C0">
            <w:fldChar w:fldCharType="begin"/>
          </w:r>
          <w:r w:rsidR="00C849C0">
            <w:instrText xml:space="preserve">CITATION Mör03 \l 1036 </w:instrText>
          </w:r>
          <w:r w:rsidR="00C849C0">
            <w:fldChar w:fldCharType="separate"/>
          </w:r>
          <w:r w:rsidR="00C849C0">
            <w:rPr>
              <w:noProof/>
            </w:rPr>
            <w:t>(Mörchen, 2003)</w:t>
          </w:r>
          <w:r w:rsidR="00C849C0">
            <w:fldChar w:fldCharType="end"/>
          </w:r>
        </w:sdtContent>
      </w:sdt>
      <w:r w:rsidR="00C849C0">
        <w:t>.</w:t>
      </w:r>
      <w:r>
        <w:rPr>
          <w:color w:val="000000"/>
        </w:rPr>
        <w:t> Ce problème provient de nos données qui peuvent être influencées par une mesure précédente ce qui peut conduire à une redondance d’informations.</w:t>
      </w:r>
    </w:p>
    <w:p w14:paraId="2C1092C1" w14:textId="77777777" w:rsidR="00862B99" w:rsidRDefault="00862B99" w:rsidP="00862B99">
      <w:pPr>
        <w:pStyle w:val="NormalWeb"/>
        <w:spacing w:before="0" w:beforeAutospacing="0" w:after="160" w:afterAutospacing="0"/>
        <w:jc w:val="both"/>
      </w:pPr>
      <w:r>
        <w:rPr>
          <w:rFonts w:ascii="Calibri" w:hAnsi="Calibri" w:cs="Calibri"/>
          <w:color w:val="000000"/>
          <w:sz w:val="22"/>
          <w:szCs w:val="22"/>
        </w:rPr>
        <w:t>L’extraction de caractéristiques consiste à réduire le volume de données ici nous allons donc compresser nos volumes (donnée temporelle) en une clé descripteur. Ceci nous permettra de conserver est de visualiser plus simplement nos données tout en supprimant l’effet de bruit parler précédemment.</w:t>
      </w:r>
    </w:p>
    <w:p w14:paraId="12DAC0D2" w14:textId="77777777" w:rsidR="00862B99" w:rsidRDefault="00862B99" w:rsidP="00862B99">
      <w:pPr>
        <w:pStyle w:val="NormalWeb"/>
        <w:spacing w:before="0" w:beforeAutospacing="0" w:after="160" w:afterAutospacing="0"/>
        <w:jc w:val="both"/>
      </w:pPr>
      <w:r>
        <w:rPr>
          <w:rFonts w:ascii="Calibri" w:hAnsi="Calibri" w:cs="Calibri"/>
          <w:color w:val="000000"/>
          <w:sz w:val="22"/>
          <w:szCs w:val="22"/>
        </w:rPr>
        <w:t> Par un manque de moyen technique (PC pas assez puissant) l’extraction des données permettra donc de réduire le volume de données nécessaire à l’apprentissage de notre IA.</w:t>
      </w:r>
    </w:p>
    <w:p w14:paraId="6B051899" w14:textId="670699D1" w:rsidR="00452633" w:rsidRDefault="00862B99" w:rsidP="00862B99">
      <w:pPr>
        <w:pStyle w:val="NormalWeb"/>
        <w:spacing w:before="0" w:beforeAutospacing="0" w:after="160" w:afterAutospacing="0"/>
        <w:jc w:val="both"/>
      </w:pPr>
      <w:r>
        <w:rPr>
          <w:rFonts w:ascii="Calibri" w:hAnsi="Calibri" w:cs="Calibri"/>
          <w:color w:val="000000"/>
          <w:sz w:val="22"/>
          <w:szCs w:val="22"/>
        </w:rPr>
        <w:t>Pour réaliser nos caractéristiques nous allons utiliser la bibliothèque numpy pour avoir de meilleure performance qu’en python car la bibliothèque est écrite en C.</w:t>
      </w:r>
    </w:p>
    <w:p w14:paraId="7E717D19" w14:textId="679700B9" w:rsidR="006D29B1" w:rsidRDefault="009247D6">
      <w:r>
        <w:t>Liste de nos caractéristiques :</w:t>
      </w:r>
    </w:p>
    <w:p w14:paraId="53D8CF3B" w14:textId="124B6D05" w:rsidR="005E7D54" w:rsidRDefault="005E7D54">
      <w:proofErr w:type="gramStart"/>
      <w:r>
        <w:t>np</w:t>
      </w:r>
      <w:proofErr w:type="gramEnd"/>
      <w:r>
        <w:t xml:space="preserve"> = Numpy</w:t>
      </w:r>
    </w:p>
    <w:p w14:paraId="5130E337" w14:textId="2C6DB220" w:rsidR="005E7D54" w:rsidRDefault="005E7D54">
      <w:proofErr w:type="gramStart"/>
      <w:r>
        <w:t>axis</w:t>
      </w:r>
      <w:proofErr w:type="gramEnd"/>
      <w:r>
        <w:t xml:space="preserve"> = 3 est l’axe de temporalité dans notre dataset</w:t>
      </w:r>
    </w:p>
    <w:p w14:paraId="43BEF27D" w14:textId="2E27A9CB" w:rsidR="00B828AA" w:rsidRDefault="005E7D54">
      <w:pPr>
        <w:numPr>
          <w:ilvl w:val="0"/>
          <w:numId w:val="3"/>
        </w:numPr>
        <w:spacing w:after="0"/>
      </w:pPr>
      <w:r w:rsidRPr="00452633">
        <w:rPr>
          <w:noProof/>
        </w:rPr>
        <w:drawing>
          <wp:anchor distT="0" distB="0" distL="114300" distR="114300" simplePos="0" relativeHeight="251658240" behindDoc="0" locked="0" layoutInCell="1" allowOverlap="1" wp14:anchorId="21F53712" wp14:editId="1EC528D4">
            <wp:simplePos x="0" y="0"/>
            <wp:positionH relativeFrom="column">
              <wp:posOffset>509905</wp:posOffset>
            </wp:positionH>
            <wp:positionV relativeFrom="paragraph">
              <wp:posOffset>305435</wp:posOffset>
            </wp:positionV>
            <wp:extent cx="2847975" cy="207578"/>
            <wp:effectExtent l="0" t="0" r="0" b="2540"/>
            <wp:wrapNone/>
            <wp:docPr id="619704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04373"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207578"/>
                    </a:xfrm>
                    <a:prstGeom prst="rect">
                      <a:avLst/>
                    </a:prstGeom>
                  </pic:spPr>
                </pic:pic>
              </a:graphicData>
            </a:graphic>
          </wp:anchor>
        </w:drawing>
      </w:r>
      <w:r>
        <w:t>Moyenne intensité</w:t>
      </w:r>
    </w:p>
    <w:p w14:paraId="45255A8D" w14:textId="42A9911C" w:rsidR="005E7D54" w:rsidRPr="005E7D54" w:rsidRDefault="005E7D54" w:rsidP="005E7D54">
      <w:pPr>
        <w:spacing w:after="0"/>
      </w:pPr>
      <m:oMathPara>
        <m:oMathParaPr>
          <m:jc m:val="right"/>
        </m:oMathParaPr>
        <m:oMath>
          <m:r>
            <w:rPr>
              <w:rFonts w:ascii="Cambria Math" w:hAnsi="Cambria Math"/>
            </w:rPr>
            <m:t>AverageIntensity=</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F6971D7" w14:textId="198A4630" w:rsidR="00B828AA" w:rsidRDefault="005E7D54">
      <w:pPr>
        <w:numPr>
          <w:ilvl w:val="0"/>
          <w:numId w:val="3"/>
        </w:numPr>
        <w:spacing w:after="0"/>
      </w:pPr>
      <w:r w:rsidRPr="005E7D54">
        <w:rPr>
          <w:noProof/>
        </w:rPr>
        <w:drawing>
          <wp:anchor distT="0" distB="0" distL="114300" distR="114300" simplePos="0" relativeHeight="251659264" behindDoc="0" locked="0" layoutInCell="1" allowOverlap="1" wp14:anchorId="2AC02705" wp14:editId="61AF6B8F">
            <wp:simplePos x="0" y="0"/>
            <wp:positionH relativeFrom="margin">
              <wp:posOffset>451394</wp:posOffset>
            </wp:positionH>
            <wp:positionV relativeFrom="paragraph">
              <wp:posOffset>402590</wp:posOffset>
            </wp:positionV>
            <wp:extent cx="2735036" cy="228600"/>
            <wp:effectExtent l="0" t="0" r="8255" b="0"/>
            <wp:wrapNone/>
            <wp:docPr id="4969007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00786" name=""/>
                    <pic:cNvPicPr/>
                  </pic:nvPicPr>
                  <pic:blipFill>
                    <a:blip r:embed="rId14">
                      <a:extLst>
                        <a:ext uri="{28A0092B-C50C-407E-A947-70E740481C1C}">
                          <a14:useLocalDpi xmlns:a14="http://schemas.microsoft.com/office/drawing/2010/main" val="0"/>
                        </a:ext>
                      </a:extLst>
                    </a:blip>
                    <a:stretch>
                      <a:fillRect/>
                    </a:stretch>
                  </pic:blipFill>
                  <pic:spPr>
                    <a:xfrm>
                      <a:off x="0" y="0"/>
                      <a:ext cx="2807733" cy="234676"/>
                    </a:xfrm>
                    <a:prstGeom prst="rect">
                      <a:avLst/>
                    </a:prstGeom>
                  </pic:spPr>
                </pic:pic>
              </a:graphicData>
            </a:graphic>
            <wp14:sizeRelH relativeFrom="margin">
              <wp14:pctWidth>0</wp14:pctWidth>
            </wp14:sizeRelH>
            <wp14:sizeRelV relativeFrom="margin">
              <wp14:pctHeight>0</wp14:pctHeight>
            </wp14:sizeRelV>
          </wp:anchor>
        </w:drawing>
      </w:r>
      <w:r>
        <w:t>Déviation standard</w:t>
      </w:r>
      <w:r w:rsidR="009247D6">
        <w:t xml:space="preserve"> </w:t>
      </w:r>
    </w:p>
    <w:p w14:paraId="0ADF86B1" w14:textId="43C6F26D" w:rsidR="009247D6" w:rsidRPr="005E7D54" w:rsidRDefault="009247D6" w:rsidP="009247D6">
      <w:pPr>
        <w:spacing w:after="0"/>
        <w:ind w:left="720"/>
      </w:pPr>
      <m:oMathPara>
        <m:oMathParaPr>
          <m:jc m:val="right"/>
        </m:oMathParaPr>
        <m:oMath>
          <m:r>
            <w:rPr>
              <w:rFonts w:ascii="Cambria Math" w:hAnsi="Cambria Math"/>
            </w:rPr>
            <w:lastRenderedPageBreak/>
            <m:t>StandardDeviation=</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nary>
            </m:e>
          </m:ra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m:oMathPara>
    </w:p>
    <w:p w14:paraId="5B410312" w14:textId="536C933D" w:rsidR="00B828AA" w:rsidRDefault="009247D6">
      <w:pPr>
        <w:numPr>
          <w:ilvl w:val="0"/>
          <w:numId w:val="3"/>
        </w:numPr>
        <w:spacing w:after="0"/>
      </w:pPr>
      <w:r>
        <w:t>Maximum</w:t>
      </w:r>
    </w:p>
    <w:p w14:paraId="7B9F3114" w14:textId="5ECDC1E0" w:rsidR="009247D6" w:rsidRDefault="005E7D54" w:rsidP="005E7D54">
      <w:pPr>
        <w:spacing w:after="0"/>
        <w:ind w:left="4320"/>
      </w:pPr>
      <w:r w:rsidRPr="005E7D54">
        <w:rPr>
          <w:noProof/>
        </w:rPr>
        <w:drawing>
          <wp:anchor distT="0" distB="0" distL="114300" distR="114300" simplePos="0" relativeHeight="251660288" behindDoc="0" locked="0" layoutInCell="1" allowOverlap="1" wp14:anchorId="53FFE337" wp14:editId="197BA27F">
            <wp:simplePos x="0" y="0"/>
            <wp:positionH relativeFrom="column">
              <wp:posOffset>424180</wp:posOffset>
            </wp:positionH>
            <wp:positionV relativeFrom="paragraph">
              <wp:posOffset>64770</wp:posOffset>
            </wp:positionV>
            <wp:extent cx="2164643" cy="247650"/>
            <wp:effectExtent l="0" t="0" r="7620" b="0"/>
            <wp:wrapNone/>
            <wp:docPr id="2051573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73463" name=""/>
                    <pic:cNvPicPr/>
                  </pic:nvPicPr>
                  <pic:blipFill>
                    <a:blip r:embed="rId15">
                      <a:extLst>
                        <a:ext uri="{28A0092B-C50C-407E-A947-70E740481C1C}">
                          <a14:useLocalDpi xmlns:a14="http://schemas.microsoft.com/office/drawing/2010/main" val="0"/>
                        </a:ext>
                      </a:extLst>
                    </a:blip>
                    <a:stretch>
                      <a:fillRect/>
                    </a:stretch>
                  </pic:blipFill>
                  <pic:spPr>
                    <a:xfrm>
                      <a:off x="0" y="0"/>
                      <a:ext cx="2164643" cy="247650"/>
                    </a:xfrm>
                    <a:prstGeom prst="rect">
                      <a:avLst/>
                    </a:prstGeom>
                  </pic:spPr>
                </pic:pic>
              </a:graphicData>
            </a:graphic>
            <wp14:sizeRelH relativeFrom="margin">
              <wp14:pctWidth>0</wp14:pctWidth>
            </wp14:sizeRelH>
            <wp14:sizeRelV relativeFrom="margin">
              <wp14:pctHeight>0</wp14:pctHeight>
            </wp14:sizeRelV>
          </wp:anchor>
        </w:drawing>
      </w:r>
      <w:r w:rsidR="009247D6">
        <w:t xml:space="preserve">Valeur maximum d’y </w:t>
      </w:r>
      <w:r w:rsidR="008E4225">
        <w:t>pour chacune des chronologies</w:t>
      </w:r>
    </w:p>
    <w:p w14:paraId="5B3A41DC" w14:textId="77777777" w:rsidR="005E7D54" w:rsidRDefault="005E7D54" w:rsidP="005E7D54">
      <w:pPr>
        <w:spacing w:after="0"/>
        <w:ind w:left="2880" w:firstLine="720"/>
      </w:pPr>
    </w:p>
    <w:p w14:paraId="681FABB1" w14:textId="0E4465AC" w:rsidR="00B828AA" w:rsidRDefault="00000000">
      <w:pPr>
        <w:numPr>
          <w:ilvl w:val="0"/>
          <w:numId w:val="3"/>
        </w:numPr>
        <w:spacing w:after="0"/>
      </w:pPr>
      <w:r>
        <w:t>Minimum</w:t>
      </w:r>
    </w:p>
    <w:p w14:paraId="317B02B9" w14:textId="7299D464" w:rsidR="009247D6" w:rsidRDefault="005E7D54" w:rsidP="005E7D54">
      <w:pPr>
        <w:pStyle w:val="Paragraphedeliste"/>
        <w:spacing w:after="0"/>
        <w:ind w:left="4320"/>
      </w:pPr>
      <w:r w:rsidRPr="005E7D54">
        <w:rPr>
          <w:noProof/>
        </w:rPr>
        <w:drawing>
          <wp:anchor distT="0" distB="0" distL="114300" distR="114300" simplePos="0" relativeHeight="251661312" behindDoc="0" locked="0" layoutInCell="1" allowOverlap="1" wp14:anchorId="40D6C42D" wp14:editId="135C4BFB">
            <wp:simplePos x="0" y="0"/>
            <wp:positionH relativeFrom="column">
              <wp:posOffset>414655</wp:posOffset>
            </wp:positionH>
            <wp:positionV relativeFrom="paragraph">
              <wp:posOffset>5080</wp:posOffset>
            </wp:positionV>
            <wp:extent cx="2219635" cy="228632"/>
            <wp:effectExtent l="0" t="0" r="0" b="0"/>
            <wp:wrapNone/>
            <wp:docPr id="1646853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53562" name=""/>
                    <pic:cNvPicPr/>
                  </pic:nvPicPr>
                  <pic:blipFill>
                    <a:blip r:embed="rId16">
                      <a:extLst>
                        <a:ext uri="{28A0092B-C50C-407E-A947-70E740481C1C}">
                          <a14:useLocalDpi xmlns:a14="http://schemas.microsoft.com/office/drawing/2010/main" val="0"/>
                        </a:ext>
                      </a:extLst>
                    </a:blip>
                    <a:stretch>
                      <a:fillRect/>
                    </a:stretch>
                  </pic:blipFill>
                  <pic:spPr>
                    <a:xfrm>
                      <a:off x="0" y="0"/>
                      <a:ext cx="2219635" cy="228632"/>
                    </a:xfrm>
                    <a:prstGeom prst="rect">
                      <a:avLst/>
                    </a:prstGeom>
                  </pic:spPr>
                </pic:pic>
              </a:graphicData>
            </a:graphic>
          </wp:anchor>
        </w:drawing>
      </w:r>
      <w:r w:rsidR="009247D6">
        <w:t xml:space="preserve">Valeur minimum d’y </w:t>
      </w:r>
      <w:r w:rsidR="008E4225">
        <w:t>pour chacune des chronologies</w:t>
      </w:r>
    </w:p>
    <w:p w14:paraId="01DE4F50" w14:textId="77777777" w:rsidR="0049603D" w:rsidRDefault="0049603D" w:rsidP="005E7D54">
      <w:pPr>
        <w:pStyle w:val="Paragraphedeliste"/>
        <w:spacing w:after="0"/>
        <w:ind w:left="4320"/>
      </w:pPr>
    </w:p>
    <w:p w14:paraId="220AA38F" w14:textId="28F47C85" w:rsidR="00B828AA" w:rsidRDefault="009247D6">
      <w:pPr>
        <w:numPr>
          <w:ilvl w:val="0"/>
          <w:numId w:val="3"/>
        </w:numPr>
        <w:spacing w:after="0"/>
      </w:pPr>
      <w:r>
        <w:t>Skewness</w:t>
      </w:r>
    </w:p>
    <w:p w14:paraId="1EBE15A7" w14:textId="77777777" w:rsidR="0066757C" w:rsidRDefault="0066757C" w:rsidP="0066757C">
      <w:pPr>
        <w:pStyle w:val="Paragraphedeliste"/>
        <w:spacing w:after="0"/>
      </w:pPr>
      <w:r>
        <w:t>Skewness mesure le coefficient de skewness de Fisher-pearson pour chacune des chronologies. Ce coefficient nous permet de quantifier la distribution de nos valeurs si elle est égale à 0 nous avons donc une symétrie dans la distribution de nos données si elle est négative nos valeurs sont concentré sur la gauche et si le coefficient de skewness est positif nos valeurs sont distribuées vers la droite.</w:t>
      </w:r>
    </w:p>
    <w:p w14:paraId="52E02A9F" w14:textId="77777777" w:rsidR="0066757C" w:rsidRDefault="0066757C" w:rsidP="0066757C">
      <w:pPr>
        <w:pStyle w:val="Paragraphedeliste"/>
        <w:keepNext/>
        <w:spacing w:after="0"/>
      </w:pPr>
      <w:r>
        <w:rPr>
          <w:noProof/>
        </w:rPr>
        <w:drawing>
          <wp:inline distT="0" distB="0" distL="0" distR="0" wp14:anchorId="641AEE25" wp14:editId="342963DC">
            <wp:extent cx="4133850" cy="1562100"/>
            <wp:effectExtent l="0" t="0" r="0" b="0"/>
            <wp:docPr id="386836331" name="Image 5" descr="Skewn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kewness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1562100"/>
                    </a:xfrm>
                    <a:prstGeom prst="rect">
                      <a:avLst/>
                    </a:prstGeom>
                    <a:noFill/>
                    <a:ln>
                      <a:noFill/>
                    </a:ln>
                  </pic:spPr>
                </pic:pic>
              </a:graphicData>
            </a:graphic>
          </wp:inline>
        </w:drawing>
      </w:r>
    </w:p>
    <w:p w14:paraId="6E5EE05C" w14:textId="6F790C13" w:rsidR="0066757C" w:rsidRDefault="0066757C" w:rsidP="0066757C">
      <w:pPr>
        <w:pStyle w:val="Lgende"/>
      </w:pPr>
      <w:r>
        <w:t xml:space="preserve">Figure </w:t>
      </w:r>
      <w:fldSimple w:instr=" SEQ Figure \* ARABIC ">
        <w:r w:rsidR="00445468">
          <w:rPr>
            <w:noProof/>
          </w:rPr>
          <w:t>1</w:t>
        </w:r>
      </w:fldSimple>
      <w:r>
        <w:t xml:space="preserve"> : </w:t>
      </w:r>
      <w:r w:rsidRPr="00FD3EF5">
        <w:t>Skewness Wikipedia</w:t>
      </w:r>
    </w:p>
    <w:p w14:paraId="0E24397C" w14:textId="77777777" w:rsidR="0066757C" w:rsidRDefault="0066757C" w:rsidP="0066757C">
      <w:pPr>
        <w:spacing w:after="0"/>
        <w:ind w:left="720"/>
      </w:pPr>
    </w:p>
    <w:p w14:paraId="02A2DD45" w14:textId="0E8339E1" w:rsidR="0066757C" w:rsidRPr="0066757C" w:rsidRDefault="0066757C" w:rsidP="0066757C">
      <w:pPr>
        <w:pStyle w:val="Paragraphedeliste"/>
        <w:spacing w:after="0"/>
      </w:pPr>
      <m:oMathPara>
        <m:oMathParaPr>
          <m:jc m:val="center"/>
        </m:oMathParaPr>
        <m:oMath>
          <m:r>
            <w:rPr>
              <w:rFonts w:ascii="Cambria Math" w:hAnsi="Cambria Math"/>
            </w:rPr>
            <m:t xml:space="preserve">Skewness=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3</m:t>
                  </m:r>
                </m:sub>
              </m:sSub>
            </m:den>
          </m:f>
        </m:oMath>
      </m:oMathPara>
    </w:p>
    <w:p w14:paraId="6F67F805" w14:textId="77777777" w:rsidR="0066757C" w:rsidRDefault="0066757C" w:rsidP="003236AF">
      <w:pPr>
        <w:spacing w:after="0"/>
        <w:ind w:left="1440"/>
      </w:pPr>
    </w:p>
    <w:p w14:paraId="77DAD9B5" w14:textId="77777777" w:rsidR="0066757C" w:rsidRDefault="0066757C" w:rsidP="003236AF">
      <w:pPr>
        <w:spacing w:after="0"/>
        <w:ind w:left="1440"/>
      </w:pPr>
    </w:p>
    <w:p w14:paraId="41436B56" w14:textId="67D96A7C" w:rsidR="0066757C" w:rsidRDefault="00445468" w:rsidP="003236AF">
      <w:pPr>
        <w:spacing w:after="0"/>
        <w:ind w:left="1440"/>
      </w:pPr>
      <w:r>
        <w:t xml:space="preserve"> </w:t>
      </w:r>
    </w:p>
    <w:p w14:paraId="254C0AD9" w14:textId="77777777" w:rsidR="00365630" w:rsidRDefault="00365630" w:rsidP="003236AF">
      <w:pPr>
        <w:spacing w:after="0"/>
        <w:ind w:left="1440"/>
      </w:pPr>
    </w:p>
    <w:p w14:paraId="0D315AE7" w14:textId="77777777" w:rsidR="00B828AA" w:rsidRDefault="00000000">
      <w:pPr>
        <w:numPr>
          <w:ilvl w:val="0"/>
          <w:numId w:val="3"/>
        </w:numPr>
        <w:spacing w:after="0"/>
      </w:pPr>
      <w:r>
        <w:t>Kurtosis</w:t>
      </w:r>
    </w:p>
    <w:p w14:paraId="1E96811B" w14:textId="069D7B39" w:rsidR="0066757C" w:rsidRDefault="00445468" w:rsidP="0066757C">
      <w:pPr>
        <w:spacing w:after="0"/>
        <w:ind w:left="1440"/>
      </w:pPr>
      <w:r>
        <w:t xml:space="preserve">Le </w:t>
      </w:r>
      <w:r w:rsidR="0066757C">
        <w:t xml:space="preserve">Kurtosis </w:t>
      </w:r>
      <w:r>
        <w:t xml:space="preserve">permet de mesurer la présence de valeurs extrêmes ou si les valeurs sont lisses. Si </w:t>
      </w:r>
      <w:r w:rsidR="00DE74A0">
        <w:t>la valeur</w:t>
      </w:r>
      <w:r>
        <w:t xml:space="preserve"> est </w:t>
      </w:r>
      <w:r w:rsidR="00DE74A0">
        <w:t>positive</w:t>
      </w:r>
      <w:r>
        <w:t xml:space="preserve"> on dit que la valeur est Leptokurtic (taillé en pointe, plus concentré autour de la moyenne), si </w:t>
      </w:r>
      <w:r w:rsidR="00DE74A0">
        <w:t>la valeur</w:t>
      </w:r>
      <w:r>
        <w:t xml:space="preserve"> est égale à 0 Mesokurtic (distribution normal (gausienne))</w:t>
      </w:r>
      <w:r w:rsidR="0049603D">
        <w:t xml:space="preserve">, si la valeur est </w:t>
      </w:r>
      <w:r w:rsidR="00DE74A0">
        <w:t>négative</w:t>
      </w:r>
      <w:r w:rsidR="0049603D">
        <w:t xml:space="preserve"> on dit que la valeur est platykurtic ce qui signifie que nos valeurs sont moins </w:t>
      </w:r>
      <w:r w:rsidR="00DE74A0">
        <w:t>concentrées</w:t>
      </w:r>
      <w:r w:rsidR="0049603D">
        <w:t xml:space="preserve"> autour de la moyenne et que notre distribution est plus </w:t>
      </w:r>
      <w:r w:rsidR="00DE74A0">
        <w:t>étalée</w:t>
      </w:r>
      <w:r w:rsidR="0049603D">
        <w:t>.</w:t>
      </w:r>
      <w:r w:rsidR="00DE74A0">
        <w:t xml:space="preserve"> Nous le mesurons sur chacune de nos chronologies.</w:t>
      </w:r>
    </w:p>
    <w:p w14:paraId="4EB9D82C" w14:textId="77777777" w:rsidR="00445468" w:rsidRDefault="00445468" w:rsidP="00445468">
      <w:pPr>
        <w:keepNext/>
        <w:spacing w:after="0"/>
        <w:ind w:left="1440"/>
      </w:pPr>
      <w:r>
        <w:rPr>
          <w:noProof/>
        </w:rPr>
        <w:lastRenderedPageBreak/>
        <w:drawing>
          <wp:inline distT="0" distB="0" distL="0" distR="0" wp14:anchorId="0B329760" wp14:editId="763EF965">
            <wp:extent cx="3571875" cy="2047875"/>
            <wp:effectExtent l="0" t="0" r="9525" b="9525"/>
            <wp:docPr id="629903222" name="Image 6" descr="Kurtosis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urtosis - an overview | ScienceDirect Top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2047875"/>
                    </a:xfrm>
                    <a:prstGeom prst="rect">
                      <a:avLst/>
                    </a:prstGeom>
                    <a:noFill/>
                    <a:ln>
                      <a:noFill/>
                    </a:ln>
                  </pic:spPr>
                </pic:pic>
              </a:graphicData>
            </a:graphic>
          </wp:inline>
        </w:drawing>
      </w:r>
    </w:p>
    <w:p w14:paraId="038902E1" w14:textId="0B716242" w:rsidR="00445468" w:rsidRDefault="00445468" w:rsidP="00445468">
      <w:pPr>
        <w:pStyle w:val="Lgende"/>
      </w:pPr>
      <w:r>
        <w:t xml:space="preserve">Figure </w:t>
      </w:r>
      <w:fldSimple w:instr=" SEQ Figure \* ARABIC ">
        <w:r>
          <w:rPr>
            <w:noProof/>
          </w:rPr>
          <w:t>2</w:t>
        </w:r>
      </w:fldSimple>
      <w:r>
        <w:t xml:space="preserve">  Kurtosis</w:t>
      </w:r>
      <w:r>
        <w:rPr>
          <w:noProof/>
        </w:rPr>
        <w:t xml:space="preserve"> </w:t>
      </w:r>
      <w:r w:rsidRPr="00BF7E3F">
        <w:rPr>
          <w:noProof/>
        </w:rPr>
        <w:t>https://www.sciencedirect.com/topics/social-sciences/kurtosis</w:t>
      </w:r>
    </w:p>
    <w:p w14:paraId="4C6F6A09" w14:textId="434093E4" w:rsidR="00365630" w:rsidRPr="00365630" w:rsidRDefault="00365630" w:rsidP="00365630">
      <w:pPr>
        <w:pStyle w:val="Paragraphedeliste"/>
        <w:spacing w:after="0"/>
      </w:pPr>
      <m:oMathPara>
        <m:oMathParaPr>
          <m:jc m:val="right"/>
        </m:oMathParaPr>
        <m:oMath>
          <m:r>
            <w:rPr>
              <w:rFonts w:ascii="Cambria Math" w:hAnsi="Cambria Math"/>
            </w:rPr>
            <m:t xml:space="preserve">Kurtosis=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4</m:t>
                  </m:r>
                </m:sub>
              </m:sSub>
            </m:num>
            <m:den>
              <m:sSub>
                <m:sSubPr>
                  <m:ctrlPr>
                    <w:rPr>
                      <w:rFonts w:ascii="Cambria Math" w:hAnsi="Cambria Math"/>
                      <w:i/>
                    </w:rPr>
                  </m:ctrlPr>
                </m:sSubPr>
                <m:e>
                  <m:r>
                    <w:rPr>
                      <w:rFonts w:ascii="Cambria Math" w:hAnsi="Cambria Math"/>
                    </w:rPr>
                    <m:t>σ</m:t>
                  </m:r>
                </m:e>
                <m:sub>
                  <m:r>
                    <w:rPr>
                      <w:rFonts w:ascii="Cambria Math" w:hAnsi="Cambria Math"/>
                    </w:rPr>
                    <m:t>4</m:t>
                  </m:r>
                </m:sub>
              </m:sSub>
            </m:den>
          </m:f>
        </m:oMath>
      </m:oMathPara>
    </w:p>
    <w:p w14:paraId="67FE0B38" w14:textId="77777777" w:rsidR="00365630" w:rsidRDefault="00365630" w:rsidP="00365630">
      <w:pPr>
        <w:spacing w:after="0"/>
        <w:ind w:left="720"/>
      </w:pPr>
    </w:p>
    <w:p w14:paraId="3978FB01" w14:textId="77777777" w:rsidR="00B828AA" w:rsidRDefault="00000000">
      <w:pPr>
        <w:numPr>
          <w:ilvl w:val="0"/>
          <w:numId w:val="3"/>
        </w:numPr>
        <w:spacing w:after="0"/>
      </w:pPr>
      <w:r>
        <w:t>Peaks</w:t>
      </w:r>
    </w:p>
    <w:p w14:paraId="53792989" w14:textId="0EA85D19" w:rsidR="0049603D" w:rsidRDefault="0049603D" w:rsidP="0049603D">
      <w:pPr>
        <w:spacing w:after="0"/>
        <w:ind w:left="720"/>
      </w:pPr>
      <w:r>
        <w:t>Un pique indique une valeur maximal local</w:t>
      </w:r>
      <w:r w:rsidR="001C39EB">
        <w:t xml:space="preserve"> </w:t>
      </w:r>
      <w:r w:rsidR="001C39EB" w:rsidRPr="009F6FC8">
        <w:rPr>
          <w:color w:val="FF0000"/>
        </w:rPr>
        <w:t>comme</w:t>
      </w:r>
      <w:r w:rsidR="009F6FC8" w:rsidRPr="009F6FC8">
        <w:rPr>
          <w:color w:val="FF0000"/>
        </w:rPr>
        <w:t>n</w:t>
      </w:r>
      <w:r w:rsidR="001C39EB" w:rsidRPr="009F6FC8">
        <w:rPr>
          <w:color w:val="FF0000"/>
        </w:rPr>
        <w:t>t faire sur du 3d</w:t>
      </w:r>
    </w:p>
    <w:p w14:paraId="714219D8" w14:textId="77777777" w:rsidR="00B828AA" w:rsidRDefault="00000000">
      <w:pPr>
        <w:numPr>
          <w:ilvl w:val="0"/>
          <w:numId w:val="3"/>
        </w:numPr>
        <w:spacing w:after="0"/>
      </w:pPr>
      <w:r>
        <w:t>Max peaks Skewness</w:t>
      </w:r>
    </w:p>
    <w:p w14:paraId="0FE6746C" w14:textId="77777777" w:rsidR="00B828AA" w:rsidRDefault="00000000">
      <w:pPr>
        <w:numPr>
          <w:ilvl w:val="0"/>
          <w:numId w:val="3"/>
        </w:numPr>
      </w:pPr>
      <w:r>
        <w:t>Max peaks Kurtosis</w:t>
      </w:r>
    </w:p>
    <w:p w14:paraId="6E9B5190" w14:textId="6FA8DBEF" w:rsidR="001C39EB" w:rsidRDefault="001C39EB" w:rsidP="001C39EB">
      <w:r>
        <w:t xml:space="preserve">Nous allons maintenant sauvegarde </w:t>
      </w:r>
      <w:proofErr w:type="gramStart"/>
      <w:r>
        <w:t>les caractéristique</w:t>
      </w:r>
      <w:proofErr w:type="gramEnd"/>
      <w:r>
        <w:t xml:space="preserve"> que nous avons extraites</w:t>
      </w:r>
    </w:p>
    <w:p w14:paraId="170D1DF1" w14:textId="77777777" w:rsidR="00B828AA" w:rsidRDefault="00000000">
      <w:pPr>
        <w:pStyle w:val="Titre1"/>
      </w:pPr>
      <w:bookmarkStart w:id="24" w:name="_Toc137582882"/>
      <w:r>
        <w:t>Résultats</w:t>
      </w:r>
      <w:bookmarkEnd w:id="24"/>
    </w:p>
    <w:p w14:paraId="6D425DB2" w14:textId="77777777" w:rsidR="00B828AA" w:rsidRDefault="00000000">
      <w:pPr>
        <w:pStyle w:val="Titre2"/>
        <w:rPr>
          <w:sz w:val="24"/>
          <w:szCs w:val="24"/>
        </w:rPr>
      </w:pPr>
      <w:bookmarkStart w:id="25" w:name="_Toc137582883"/>
      <w:r>
        <w:t>Présentation des conclusions suite à l’analyse de donnée</w:t>
      </w:r>
      <w:bookmarkEnd w:id="25"/>
    </w:p>
    <w:p w14:paraId="261169E1" w14:textId="77777777" w:rsidR="00B828AA" w:rsidRDefault="00B828AA">
      <w:pPr>
        <w:pStyle w:val="Titre2"/>
        <w:rPr>
          <w:sz w:val="24"/>
          <w:szCs w:val="24"/>
        </w:rPr>
      </w:pPr>
      <w:bookmarkStart w:id="26" w:name="_ww8osbc0tr3b" w:colFirst="0" w:colLast="0"/>
      <w:bookmarkEnd w:id="26"/>
    </w:p>
    <w:p w14:paraId="0517AC17" w14:textId="77777777" w:rsidR="00B828AA" w:rsidRDefault="00000000">
      <w:pPr>
        <w:pStyle w:val="Titre2"/>
      </w:pPr>
      <w:bookmarkStart w:id="27" w:name="_Toc137582884"/>
      <w:r>
        <w:t>Comment répondre à la problématique</w:t>
      </w:r>
      <w:bookmarkEnd w:id="27"/>
    </w:p>
    <w:p w14:paraId="7831AF8A" w14:textId="77777777" w:rsidR="00B828AA" w:rsidRDefault="00B828AA"/>
    <w:p w14:paraId="25284263" w14:textId="77777777" w:rsidR="00B828AA" w:rsidRDefault="00000000">
      <w:pPr>
        <w:pStyle w:val="Titre2"/>
      </w:pPr>
      <w:bookmarkStart w:id="28" w:name="_Toc137582885"/>
      <w:r>
        <w:t>Limites de la recherche</w:t>
      </w:r>
      <w:bookmarkEnd w:id="28"/>
    </w:p>
    <w:p w14:paraId="1487902E" w14:textId="77777777" w:rsidR="00B828AA" w:rsidRDefault="00B828AA"/>
    <w:p w14:paraId="2FB301BD" w14:textId="77777777" w:rsidR="00B828AA" w:rsidRDefault="00000000">
      <w:pPr>
        <w:pStyle w:val="Titre1"/>
      </w:pPr>
      <w:bookmarkStart w:id="29" w:name="_Toc137582886"/>
      <w:r>
        <w:lastRenderedPageBreak/>
        <w:t>Conclusions</w:t>
      </w:r>
      <w:bookmarkEnd w:id="29"/>
    </w:p>
    <w:p w14:paraId="01567F03" w14:textId="77777777" w:rsidR="00B828AA" w:rsidRDefault="00000000">
      <w:pPr>
        <w:pStyle w:val="Titre2"/>
      </w:pPr>
      <w:bookmarkStart w:id="30" w:name="_Toc137582887"/>
      <w:r>
        <w:t>Résumés des résultats</w:t>
      </w:r>
      <w:bookmarkEnd w:id="30"/>
    </w:p>
    <w:p w14:paraId="6E535746" w14:textId="77777777" w:rsidR="00B828AA" w:rsidRDefault="00000000">
      <w:pPr>
        <w:pStyle w:val="Titre2"/>
      </w:pPr>
      <w:bookmarkStart w:id="31" w:name="_Toc137582888"/>
      <w:r>
        <w:t>Application pratique imaginer</w:t>
      </w:r>
      <w:bookmarkEnd w:id="31"/>
    </w:p>
    <w:p w14:paraId="0E4819AF" w14:textId="77777777" w:rsidR="00B828AA" w:rsidRDefault="00000000">
      <w:pPr>
        <w:pStyle w:val="Titre2"/>
      </w:pPr>
      <w:bookmarkStart w:id="32" w:name="_Toc137582889"/>
      <w:r>
        <w:t>Suggestions pour les recherches futur en lien</w:t>
      </w:r>
      <w:bookmarkEnd w:id="32"/>
    </w:p>
    <w:p w14:paraId="7F0E1A53" w14:textId="77777777" w:rsidR="00B828AA" w:rsidRDefault="00B828AA">
      <w:pPr>
        <w:pStyle w:val="Titre1"/>
        <w:rPr>
          <w:sz w:val="24"/>
          <w:szCs w:val="24"/>
        </w:rPr>
      </w:pPr>
      <w:bookmarkStart w:id="33" w:name="_6sh2uz7qr3ot" w:colFirst="0" w:colLast="0"/>
      <w:bookmarkEnd w:id="33"/>
    </w:p>
    <w:p w14:paraId="5B14D47E" w14:textId="77777777" w:rsidR="00B828AA" w:rsidRDefault="00B828AA">
      <w:pPr>
        <w:pStyle w:val="Titre1"/>
        <w:rPr>
          <w:sz w:val="24"/>
          <w:szCs w:val="24"/>
        </w:rPr>
      </w:pPr>
      <w:bookmarkStart w:id="34" w:name="_k6qoqxa0k4he" w:colFirst="0" w:colLast="0"/>
      <w:bookmarkEnd w:id="34"/>
    </w:p>
    <w:p w14:paraId="4928C6CE" w14:textId="77777777" w:rsidR="00B828AA" w:rsidRDefault="00000000">
      <w:pPr>
        <w:pStyle w:val="Titre1"/>
      </w:pPr>
      <w:bookmarkStart w:id="35" w:name="_Toc137582890"/>
      <w:r>
        <w:t>Abréviation</w:t>
      </w:r>
      <w:bookmarkEnd w:id="35"/>
    </w:p>
    <w:p w14:paraId="3C5FAF4B" w14:textId="77777777" w:rsidR="00B828AA" w:rsidRDefault="00000000">
      <w:pPr>
        <w:rPr>
          <w:rFonts w:ascii="Arial" w:eastAsia="Arial" w:hAnsi="Arial" w:cs="Arial"/>
          <w:sz w:val="24"/>
          <w:szCs w:val="24"/>
        </w:rPr>
      </w:pPr>
      <w:r>
        <w:rPr>
          <w:rFonts w:ascii="Arial" w:eastAsia="Arial" w:hAnsi="Arial" w:cs="Arial"/>
          <w:sz w:val="24"/>
          <w:szCs w:val="24"/>
        </w:rPr>
        <w:t>TP = trouble de la personnalité</w:t>
      </w:r>
    </w:p>
    <w:p w14:paraId="3DD49DA6" w14:textId="77777777" w:rsidR="00B828AA" w:rsidRDefault="00000000">
      <w:pPr>
        <w:rPr>
          <w:rFonts w:ascii="Arial" w:eastAsia="Arial" w:hAnsi="Arial" w:cs="Arial"/>
          <w:sz w:val="24"/>
          <w:szCs w:val="24"/>
        </w:rPr>
      </w:pPr>
      <w:r>
        <w:rPr>
          <w:rFonts w:ascii="Arial" w:eastAsia="Arial" w:hAnsi="Arial" w:cs="Arial"/>
          <w:sz w:val="24"/>
          <w:szCs w:val="24"/>
        </w:rPr>
        <w:t>TPB = trouble de la personnalité borderline</w:t>
      </w:r>
    </w:p>
    <w:p w14:paraId="20B0B522" w14:textId="77777777" w:rsidR="00B828AA" w:rsidRDefault="00000000">
      <w:pPr>
        <w:rPr>
          <w:rFonts w:ascii="Arial" w:eastAsia="Arial" w:hAnsi="Arial" w:cs="Arial"/>
          <w:sz w:val="24"/>
          <w:szCs w:val="24"/>
        </w:rPr>
      </w:pPr>
      <w:r>
        <w:rPr>
          <w:rFonts w:ascii="Arial" w:eastAsia="Arial" w:hAnsi="Arial" w:cs="Arial"/>
          <w:sz w:val="24"/>
          <w:szCs w:val="24"/>
        </w:rPr>
        <w:t xml:space="preserve">IRMf = </w:t>
      </w:r>
    </w:p>
    <w:p w14:paraId="3621AC4C" w14:textId="77777777" w:rsidR="00B828AA" w:rsidRDefault="00000000">
      <w:pPr>
        <w:rPr>
          <w:rFonts w:ascii="Arial" w:eastAsia="Arial" w:hAnsi="Arial" w:cs="Arial"/>
          <w:sz w:val="24"/>
          <w:szCs w:val="24"/>
        </w:rPr>
      </w:pPr>
      <w:r>
        <w:rPr>
          <w:rFonts w:ascii="Arial" w:eastAsia="Arial" w:hAnsi="Arial" w:cs="Arial"/>
          <w:sz w:val="24"/>
          <w:szCs w:val="24"/>
        </w:rPr>
        <w:t>IA = intelligence artificielle</w:t>
      </w:r>
    </w:p>
    <w:p w14:paraId="44DBBC5F" w14:textId="77777777" w:rsidR="00B828AA" w:rsidRDefault="00B828AA">
      <w:pPr>
        <w:pStyle w:val="Titre1"/>
        <w:rPr>
          <w:sz w:val="24"/>
          <w:szCs w:val="24"/>
        </w:rPr>
      </w:pPr>
      <w:bookmarkStart w:id="36" w:name="_txbv773on98j" w:colFirst="0" w:colLast="0"/>
      <w:bookmarkEnd w:id="36"/>
    </w:p>
    <w:p w14:paraId="3CD65D68" w14:textId="77777777" w:rsidR="00B828AA" w:rsidRDefault="00B828AA">
      <w:pPr>
        <w:spacing w:line="360" w:lineRule="auto"/>
        <w:rPr>
          <w:rFonts w:ascii="Arial" w:eastAsia="Arial" w:hAnsi="Arial" w:cs="Arial"/>
          <w:b/>
          <w:sz w:val="24"/>
          <w:szCs w:val="24"/>
        </w:rPr>
      </w:pPr>
    </w:p>
    <w:p w14:paraId="06CA30E8" w14:textId="77777777" w:rsidR="00B828AA" w:rsidRDefault="00B828AA">
      <w:pPr>
        <w:spacing w:line="360" w:lineRule="auto"/>
        <w:rPr>
          <w:rFonts w:ascii="Arial" w:eastAsia="Arial" w:hAnsi="Arial" w:cs="Arial"/>
          <w:b/>
          <w:sz w:val="24"/>
          <w:szCs w:val="24"/>
        </w:rPr>
      </w:pPr>
    </w:p>
    <w:p w14:paraId="15C2EAC2" w14:textId="77777777" w:rsidR="00B828AA" w:rsidRDefault="00B828AA">
      <w:pPr>
        <w:spacing w:line="360" w:lineRule="auto"/>
        <w:rPr>
          <w:rFonts w:ascii="Arial" w:eastAsia="Arial" w:hAnsi="Arial" w:cs="Arial"/>
          <w:b/>
          <w:sz w:val="24"/>
          <w:szCs w:val="24"/>
        </w:rPr>
      </w:pPr>
    </w:p>
    <w:p w14:paraId="71B4C9F9" w14:textId="77777777" w:rsidR="00B828AA" w:rsidRDefault="00B828AA">
      <w:pPr>
        <w:spacing w:line="360" w:lineRule="auto"/>
        <w:rPr>
          <w:rFonts w:ascii="Arial" w:eastAsia="Arial" w:hAnsi="Arial" w:cs="Arial"/>
          <w:b/>
          <w:sz w:val="24"/>
          <w:szCs w:val="24"/>
        </w:rPr>
      </w:pPr>
    </w:p>
    <w:p w14:paraId="3FB549D2" w14:textId="77777777" w:rsidR="00B828AA" w:rsidRDefault="00000000">
      <w:pPr>
        <w:pStyle w:val="Titre1"/>
      </w:pPr>
      <w:bookmarkStart w:id="37" w:name="_Toc137582891"/>
      <w:r>
        <w:t>Bibliographie</w:t>
      </w:r>
      <w:bookmarkEnd w:id="37"/>
    </w:p>
    <w:p w14:paraId="28DDDA94" w14:textId="77777777" w:rsidR="00B828AA" w:rsidRDefault="00B828AA">
      <w:pPr>
        <w:spacing w:line="360" w:lineRule="auto"/>
        <w:rPr>
          <w:rFonts w:ascii="Arial" w:eastAsia="Arial" w:hAnsi="Arial" w:cs="Arial"/>
          <w:b/>
          <w:sz w:val="24"/>
          <w:szCs w:val="24"/>
        </w:rPr>
      </w:pPr>
    </w:p>
    <w:p w14:paraId="621718B6" w14:textId="77777777" w:rsidR="00B828AA" w:rsidRDefault="00B828AA">
      <w:pPr>
        <w:spacing w:line="360" w:lineRule="auto"/>
        <w:rPr>
          <w:rFonts w:ascii="Arial" w:eastAsia="Arial" w:hAnsi="Arial" w:cs="Arial"/>
          <w:b/>
          <w:sz w:val="24"/>
          <w:szCs w:val="24"/>
        </w:rPr>
      </w:pPr>
    </w:p>
    <w:p w14:paraId="2B1BD9C2" w14:textId="77777777" w:rsidR="00B828AA" w:rsidRDefault="00B828AA">
      <w:pPr>
        <w:spacing w:line="360" w:lineRule="auto"/>
        <w:rPr>
          <w:rFonts w:ascii="Arial" w:eastAsia="Arial" w:hAnsi="Arial" w:cs="Arial"/>
          <w:b/>
          <w:sz w:val="24"/>
          <w:szCs w:val="24"/>
        </w:rPr>
      </w:pPr>
    </w:p>
    <w:p w14:paraId="667DA092" w14:textId="77777777" w:rsidR="00B828AA" w:rsidRDefault="00B828AA">
      <w:pPr>
        <w:spacing w:line="360" w:lineRule="auto"/>
        <w:rPr>
          <w:rFonts w:ascii="Arial" w:eastAsia="Arial" w:hAnsi="Arial" w:cs="Arial"/>
          <w:b/>
          <w:sz w:val="24"/>
          <w:szCs w:val="24"/>
        </w:rPr>
      </w:pPr>
    </w:p>
    <w:p w14:paraId="7C85EA9C" w14:textId="77777777" w:rsidR="00B828AA" w:rsidRDefault="00000000">
      <w:pPr>
        <w:spacing w:line="360" w:lineRule="auto"/>
        <w:rPr>
          <w:rFonts w:ascii="Arial" w:eastAsia="Arial" w:hAnsi="Arial" w:cs="Arial"/>
          <w:b/>
          <w:sz w:val="24"/>
          <w:szCs w:val="24"/>
        </w:rPr>
      </w:pPr>
      <w:hyperlink r:id="rId19">
        <w:r>
          <w:rPr>
            <w:rFonts w:ascii="Arial" w:eastAsia="Arial" w:hAnsi="Arial" w:cs="Arial"/>
            <w:b/>
            <w:color w:val="1155CC"/>
            <w:sz w:val="24"/>
            <w:szCs w:val="24"/>
            <w:u w:val="single"/>
          </w:rPr>
          <w:t>https://www.erudit.org/fr/revues/smq/2016-v41-n1-smq02587/1036969ar/</w:t>
        </w:r>
      </w:hyperlink>
    </w:p>
    <w:p w14:paraId="38866041" w14:textId="77777777" w:rsidR="00B828AA" w:rsidRDefault="00000000">
      <w:pPr>
        <w:spacing w:line="360" w:lineRule="auto"/>
        <w:rPr>
          <w:rFonts w:ascii="Arial" w:eastAsia="Arial" w:hAnsi="Arial" w:cs="Arial"/>
          <w:b/>
          <w:sz w:val="24"/>
          <w:szCs w:val="24"/>
        </w:rPr>
      </w:pPr>
      <w:hyperlink r:id="rId20">
        <w:r>
          <w:rPr>
            <w:rFonts w:ascii="Arial" w:eastAsia="Arial" w:hAnsi="Arial" w:cs="Arial"/>
            <w:b/>
            <w:color w:val="1155CC"/>
            <w:sz w:val="24"/>
            <w:szCs w:val="24"/>
            <w:u w:val="single"/>
          </w:rPr>
          <w:t>https://ichgcp.net/fr/clinical-trials-registry/NCT02866110</w:t>
        </w:r>
      </w:hyperlink>
    </w:p>
    <w:p w14:paraId="16276193" w14:textId="77777777" w:rsidR="00B828AA" w:rsidRDefault="00B828AA">
      <w:pPr>
        <w:spacing w:line="360" w:lineRule="auto"/>
        <w:rPr>
          <w:rFonts w:ascii="Arial" w:eastAsia="Arial" w:hAnsi="Arial" w:cs="Arial"/>
          <w:b/>
          <w:sz w:val="24"/>
          <w:szCs w:val="24"/>
        </w:rPr>
      </w:pPr>
    </w:p>
    <w:p w14:paraId="7FD71492" w14:textId="77777777" w:rsidR="00B828AA" w:rsidRDefault="00B828AA">
      <w:pPr>
        <w:spacing w:line="360" w:lineRule="auto"/>
        <w:rPr>
          <w:rFonts w:ascii="Arial" w:eastAsia="Arial" w:hAnsi="Arial" w:cs="Arial"/>
          <w:b/>
          <w:sz w:val="24"/>
          <w:szCs w:val="24"/>
        </w:rPr>
      </w:pPr>
    </w:p>
    <w:p w14:paraId="793D32E0" w14:textId="77777777" w:rsidR="00B828AA" w:rsidRDefault="00B828AA">
      <w:pPr>
        <w:spacing w:line="360" w:lineRule="auto"/>
        <w:rPr>
          <w:rFonts w:ascii="Arial" w:eastAsia="Arial" w:hAnsi="Arial" w:cs="Arial"/>
          <w:b/>
          <w:sz w:val="24"/>
          <w:szCs w:val="24"/>
        </w:rPr>
      </w:pPr>
    </w:p>
    <w:p w14:paraId="3BD5B5BC" w14:textId="77777777" w:rsidR="00B828AA" w:rsidRDefault="00B828AA">
      <w:pPr>
        <w:spacing w:line="360" w:lineRule="auto"/>
        <w:rPr>
          <w:rFonts w:ascii="Arial" w:eastAsia="Arial" w:hAnsi="Arial" w:cs="Arial"/>
          <w:b/>
          <w:sz w:val="24"/>
          <w:szCs w:val="24"/>
        </w:rPr>
      </w:pPr>
    </w:p>
    <w:p w14:paraId="10A9B89A" w14:textId="77777777" w:rsidR="00B828AA" w:rsidRDefault="00B828AA">
      <w:pPr>
        <w:spacing w:line="360" w:lineRule="auto"/>
        <w:rPr>
          <w:rFonts w:ascii="Arial" w:eastAsia="Arial" w:hAnsi="Arial" w:cs="Arial"/>
          <w:b/>
          <w:sz w:val="24"/>
          <w:szCs w:val="24"/>
        </w:rPr>
      </w:pPr>
    </w:p>
    <w:p w14:paraId="5A1BB47A" w14:textId="77777777" w:rsidR="00B828AA" w:rsidRDefault="00B828AA">
      <w:pPr>
        <w:spacing w:line="360" w:lineRule="auto"/>
        <w:rPr>
          <w:rFonts w:ascii="Arial" w:eastAsia="Arial" w:hAnsi="Arial" w:cs="Arial"/>
          <w:b/>
          <w:sz w:val="24"/>
          <w:szCs w:val="24"/>
        </w:rPr>
      </w:pPr>
    </w:p>
    <w:p w14:paraId="73E77F90" w14:textId="77777777" w:rsidR="00B828AA" w:rsidRDefault="00B828AA">
      <w:pPr>
        <w:spacing w:line="360" w:lineRule="auto"/>
        <w:rPr>
          <w:rFonts w:ascii="Arial" w:eastAsia="Arial" w:hAnsi="Arial" w:cs="Arial"/>
          <w:b/>
          <w:sz w:val="24"/>
          <w:szCs w:val="24"/>
        </w:rPr>
      </w:pPr>
    </w:p>
    <w:p w14:paraId="1315AFF3" w14:textId="77777777" w:rsidR="00B828AA" w:rsidRDefault="00B828AA">
      <w:pPr>
        <w:spacing w:line="360" w:lineRule="auto"/>
        <w:rPr>
          <w:rFonts w:ascii="Arial" w:eastAsia="Arial" w:hAnsi="Arial" w:cs="Arial"/>
          <w:b/>
          <w:sz w:val="24"/>
          <w:szCs w:val="24"/>
        </w:rPr>
      </w:pPr>
    </w:p>
    <w:p w14:paraId="420BC1D6" w14:textId="77777777" w:rsidR="00B828AA" w:rsidRDefault="00B828AA">
      <w:pPr>
        <w:spacing w:line="360" w:lineRule="auto"/>
        <w:rPr>
          <w:rFonts w:ascii="Arial" w:eastAsia="Arial" w:hAnsi="Arial" w:cs="Arial"/>
          <w:b/>
          <w:sz w:val="24"/>
          <w:szCs w:val="24"/>
        </w:rPr>
      </w:pPr>
    </w:p>
    <w:p w14:paraId="5818104C" w14:textId="77777777" w:rsidR="00B828AA" w:rsidRDefault="00B828AA">
      <w:pPr>
        <w:spacing w:line="360" w:lineRule="auto"/>
        <w:rPr>
          <w:rFonts w:ascii="Arial" w:eastAsia="Arial" w:hAnsi="Arial" w:cs="Arial"/>
          <w:b/>
          <w:sz w:val="24"/>
          <w:szCs w:val="24"/>
        </w:rPr>
      </w:pPr>
    </w:p>
    <w:p w14:paraId="2E36207B" w14:textId="77777777" w:rsidR="00B828AA" w:rsidRDefault="00B828AA">
      <w:pPr>
        <w:spacing w:line="360" w:lineRule="auto"/>
        <w:rPr>
          <w:rFonts w:ascii="Arial" w:eastAsia="Arial" w:hAnsi="Arial" w:cs="Arial"/>
          <w:b/>
          <w:sz w:val="24"/>
          <w:szCs w:val="24"/>
        </w:rPr>
      </w:pPr>
    </w:p>
    <w:p w14:paraId="6D88E599" w14:textId="77777777" w:rsidR="00B828AA" w:rsidRDefault="00B828AA">
      <w:pPr>
        <w:spacing w:line="360" w:lineRule="auto"/>
        <w:rPr>
          <w:rFonts w:ascii="Arial" w:eastAsia="Arial" w:hAnsi="Arial" w:cs="Arial"/>
          <w:b/>
          <w:sz w:val="24"/>
          <w:szCs w:val="24"/>
        </w:rPr>
      </w:pPr>
    </w:p>
    <w:p w14:paraId="37DD1365" w14:textId="77777777" w:rsidR="00B828AA" w:rsidRDefault="00B828AA">
      <w:pPr>
        <w:spacing w:line="360" w:lineRule="auto"/>
        <w:rPr>
          <w:rFonts w:ascii="Arial" w:eastAsia="Arial" w:hAnsi="Arial" w:cs="Arial"/>
          <w:b/>
          <w:sz w:val="24"/>
          <w:szCs w:val="24"/>
        </w:rPr>
      </w:pPr>
    </w:p>
    <w:p w14:paraId="373DEA6D" w14:textId="77777777" w:rsidR="00B828AA" w:rsidRDefault="00B828AA">
      <w:pPr>
        <w:spacing w:line="360" w:lineRule="auto"/>
        <w:rPr>
          <w:rFonts w:ascii="Arial" w:eastAsia="Arial" w:hAnsi="Arial" w:cs="Arial"/>
          <w:b/>
          <w:sz w:val="24"/>
          <w:szCs w:val="24"/>
        </w:rPr>
      </w:pPr>
    </w:p>
    <w:p w14:paraId="5D571E2E" w14:textId="77777777" w:rsidR="00B828AA" w:rsidRDefault="00B828AA">
      <w:pPr>
        <w:spacing w:line="360" w:lineRule="auto"/>
        <w:rPr>
          <w:rFonts w:ascii="Arial" w:eastAsia="Arial" w:hAnsi="Arial" w:cs="Arial"/>
          <w:b/>
          <w:sz w:val="24"/>
          <w:szCs w:val="24"/>
        </w:rPr>
      </w:pPr>
    </w:p>
    <w:p w14:paraId="722DA898" w14:textId="77777777" w:rsidR="00B828AA" w:rsidRDefault="00B828AA">
      <w:pPr>
        <w:spacing w:line="360" w:lineRule="auto"/>
        <w:rPr>
          <w:rFonts w:ascii="Arial" w:eastAsia="Arial" w:hAnsi="Arial" w:cs="Arial"/>
          <w:b/>
          <w:sz w:val="24"/>
          <w:szCs w:val="24"/>
        </w:rPr>
      </w:pPr>
    </w:p>
    <w:p w14:paraId="5CA9BFE9" w14:textId="77777777" w:rsidR="00B828AA" w:rsidRDefault="00B828AA">
      <w:pPr>
        <w:spacing w:line="360" w:lineRule="auto"/>
        <w:rPr>
          <w:rFonts w:ascii="Arial" w:eastAsia="Arial" w:hAnsi="Arial" w:cs="Arial"/>
          <w:b/>
          <w:sz w:val="24"/>
          <w:szCs w:val="24"/>
        </w:rPr>
      </w:pPr>
    </w:p>
    <w:p w14:paraId="77342EAC" w14:textId="77777777" w:rsidR="00B828AA" w:rsidRDefault="00000000">
      <w:pPr>
        <w:pStyle w:val="Titre1"/>
      </w:pPr>
      <w:bookmarkStart w:id="38" w:name="_Toc137582892"/>
      <w:r>
        <w:t>Table/Graphique</w:t>
      </w:r>
      <w:bookmarkEnd w:id="38"/>
    </w:p>
    <w:p w14:paraId="27EF854E" w14:textId="77777777" w:rsidR="00B828AA" w:rsidRDefault="00B828AA">
      <w:pPr>
        <w:spacing w:line="360" w:lineRule="auto"/>
        <w:rPr>
          <w:rFonts w:ascii="Arial" w:eastAsia="Arial" w:hAnsi="Arial" w:cs="Arial"/>
          <w:b/>
          <w:sz w:val="24"/>
          <w:szCs w:val="24"/>
        </w:rPr>
      </w:pPr>
    </w:p>
    <w:p w14:paraId="2AD9CEE3" w14:textId="77777777" w:rsidR="00B828AA" w:rsidRDefault="00B828AA">
      <w:pPr>
        <w:spacing w:line="360" w:lineRule="auto"/>
        <w:rPr>
          <w:rFonts w:ascii="Arial" w:eastAsia="Arial" w:hAnsi="Arial" w:cs="Arial"/>
          <w:b/>
          <w:sz w:val="24"/>
          <w:szCs w:val="24"/>
        </w:rPr>
      </w:pPr>
    </w:p>
    <w:p w14:paraId="00E2B43C" w14:textId="77777777" w:rsidR="00B828AA" w:rsidRDefault="00B828AA">
      <w:pPr>
        <w:spacing w:line="360" w:lineRule="auto"/>
        <w:rPr>
          <w:rFonts w:ascii="Arial" w:eastAsia="Arial" w:hAnsi="Arial" w:cs="Arial"/>
          <w:b/>
          <w:sz w:val="24"/>
          <w:szCs w:val="24"/>
        </w:rPr>
      </w:pPr>
    </w:p>
    <w:p w14:paraId="14290624" w14:textId="77777777" w:rsidR="00B828AA" w:rsidRDefault="00B828AA">
      <w:pPr>
        <w:spacing w:line="360" w:lineRule="auto"/>
        <w:rPr>
          <w:rFonts w:ascii="Arial" w:eastAsia="Arial" w:hAnsi="Arial" w:cs="Arial"/>
          <w:b/>
          <w:sz w:val="24"/>
          <w:szCs w:val="24"/>
        </w:rPr>
      </w:pPr>
    </w:p>
    <w:p w14:paraId="04DD4A3B" w14:textId="77777777" w:rsidR="00B828AA" w:rsidRDefault="00B828AA">
      <w:pPr>
        <w:spacing w:line="360" w:lineRule="auto"/>
        <w:rPr>
          <w:rFonts w:ascii="Arial" w:eastAsia="Arial" w:hAnsi="Arial" w:cs="Arial"/>
          <w:b/>
          <w:sz w:val="24"/>
          <w:szCs w:val="24"/>
        </w:rPr>
      </w:pPr>
    </w:p>
    <w:p w14:paraId="38756C6C" w14:textId="77777777" w:rsidR="00B828AA" w:rsidRDefault="00B828AA">
      <w:pPr>
        <w:spacing w:line="360" w:lineRule="auto"/>
        <w:rPr>
          <w:rFonts w:ascii="Arial" w:eastAsia="Arial" w:hAnsi="Arial" w:cs="Arial"/>
          <w:b/>
          <w:sz w:val="24"/>
          <w:szCs w:val="24"/>
        </w:rPr>
      </w:pPr>
    </w:p>
    <w:p w14:paraId="0BCD4929" w14:textId="77777777" w:rsidR="00B828AA" w:rsidRDefault="00B828AA">
      <w:pPr>
        <w:spacing w:line="360" w:lineRule="auto"/>
        <w:rPr>
          <w:rFonts w:ascii="Arial" w:eastAsia="Arial" w:hAnsi="Arial" w:cs="Arial"/>
          <w:b/>
          <w:sz w:val="24"/>
          <w:szCs w:val="24"/>
        </w:rPr>
      </w:pPr>
    </w:p>
    <w:p w14:paraId="5D7C647D" w14:textId="77777777" w:rsidR="00B828AA" w:rsidRDefault="00B828AA">
      <w:pPr>
        <w:spacing w:line="360" w:lineRule="auto"/>
        <w:rPr>
          <w:rFonts w:ascii="Arial" w:eastAsia="Arial" w:hAnsi="Arial" w:cs="Arial"/>
          <w:b/>
          <w:sz w:val="24"/>
          <w:szCs w:val="24"/>
        </w:rPr>
      </w:pPr>
    </w:p>
    <w:p w14:paraId="0827EAE7" w14:textId="77777777" w:rsidR="00B828AA" w:rsidRDefault="00B828AA">
      <w:pPr>
        <w:spacing w:line="360" w:lineRule="auto"/>
        <w:rPr>
          <w:rFonts w:ascii="Arial" w:eastAsia="Arial" w:hAnsi="Arial" w:cs="Arial"/>
          <w:b/>
          <w:sz w:val="24"/>
          <w:szCs w:val="24"/>
        </w:rPr>
      </w:pPr>
    </w:p>
    <w:p w14:paraId="7E6B4B13" w14:textId="77777777" w:rsidR="00B828AA" w:rsidRDefault="00B828AA">
      <w:pPr>
        <w:spacing w:line="360" w:lineRule="auto"/>
        <w:rPr>
          <w:rFonts w:ascii="Arial" w:eastAsia="Arial" w:hAnsi="Arial" w:cs="Arial"/>
          <w:b/>
          <w:sz w:val="24"/>
          <w:szCs w:val="24"/>
        </w:rPr>
      </w:pPr>
    </w:p>
    <w:p w14:paraId="752C09B7" w14:textId="77777777" w:rsidR="00B828AA" w:rsidRDefault="00B828AA">
      <w:pPr>
        <w:spacing w:line="360" w:lineRule="auto"/>
        <w:rPr>
          <w:rFonts w:ascii="Arial" w:eastAsia="Arial" w:hAnsi="Arial" w:cs="Arial"/>
          <w:b/>
          <w:sz w:val="24"/>
          <w:szCs w:val="24"/>
        </w:rPr>
      </w:pPr>
    </w:p>
    <w:p w14:paraId="357DAE63" w14:textId="77777777" w:rsidR="00B828AA" w:rsidRDefault="00B828AA">
      <w:pPr>
        <w:spacing w:line="360" w:lineRule="auto"/>
        <w:rPr>
          <w:rFonts w:ascii="Arial" w:eastAsia="Arial" w:hAnsi="Arial" w:cs="Arial"/>
          <w:b/>
          <w:sz w:val="24"/>
          <w:szCs w:val="24"/>
        </w:rPr>
      </w:pPr>
    </w:p>
    <w:p w14:paraId="3197DE03" w14:textId="77777777" w:rsidR="00B828AA" w:rsidRDefault="00B828AA">
      <w:pPr>
        <w:spacing w:line="360" w:lineRule="auto"/>
        <w:rPr>
          <w:rFonts w:ascii="Arial" w:eastAsia="Arial" w:hAnsi="Arial" w:cs="Arial"/>
          <w:b/>
          <w:sz w:val="24"/>
          <w:szCs w:val="24"/>
        </w:rPr>
      </w:pPr>
    </w:p>
    <w:p w14:paraId="2A2CEEF6" w14:textId="77777777" w:rsidR="00B828AA" w:rsidRDefault="00B828AA">
      <w:pPr>
        <w:spacing w:line="360" w:lineRule="auto"/>
        <w:rPr>
          <w:rFonts w:ascii="Arial" w:eastAsia="Arial" w:hAnsi="Arial" w:cs="Arial"/>
          <w:b/>
          <w:sz w:val="24"/>
          <w:szCs w:val="24"/>
        </w:rPr>
      </w:pPr>
    </w:p>
    <w:p w14:paraId="18D80CFD" w14:textId="77777777" w:rsidR="00B828AA" w:rsidRDefault="00B828AA">
      <w:pPr>
        <w:spacing w:line="360" w:lineRule="auto"/>
        <w:rPr>
          <w:rFonts w:ascii="Arial" w:eastAsia="Arial" w:hAnsi="Arial" w:cs="Arial"/>
          <w:b/>
          <w:sz w:val="24"/>
          <w:szCs w:val="24"/>
        </w:rPr>
      </w:pPr>
    </w:p>
    <w:p w14:paraId="33771389" w14:textId="77777777" w:rsidR="00B828AA" w:rsidRDefault="00B828AA">
      <w:pPr>
        <w:spacing w:line="360" w:lineRule="auto"/>
        <w:rPr>
          <w:rFonts w:ascii="Arial" w:eastAsia="Arial" w:hAnsi="Arial" w:cs="Arial"/>
          <w:b/>
          <w:sz w:val="24"/>
          <w:szCs w:val="24"/>
        </w:rPr>
      </w:pPr>
    </w:p>
    <w:p w14:paraId="7A354F80" w14:textId="77777777" w:rsidR="00B828AA" w:rsidRDefault="00B828AA">
      <w:pPr>
        <w:spacing w:line="360" w:lineRule="auto"/>
        <w:rPr>
          <w:rFonts w:ascii="Arial" w:eastAsia="Arial" w:hAnsi="Arial" w:cs="Arial"/>
          <w:b/>
          <w:sz w:val="24"/>
          <w:szCs w:val="24"/>
        </w:rPr>
      </w:pPr>
    </w:p>
    <w:p w14:paraId="6A37CE72" w14:textId="77777777" w:rsidR="00B828AA" w:rsidRDefault="00B828AA">
      <w:pPr>
        <w:spacing w:line="360" w:lineRule="auto"/>
        <w:rPr>
          <w:rFonts w:ascii="Arial" w:eastAsia="Arial" w:hAnsi="Arial" w:cs="Arial"/>
          <w:b/>
          <w:sz w:val="24"/>
          <w:szCs w:val="24"/>
        </w:rPr>
      </w:pPr>
    </w:p>
    <w:p w14:paraId="79F7C972" w14:textId="77777777" w:rsidR="00B828AA" w:rsidRDefault="00B828AA">
      <w:pPr>
        <w:spacing w:line="360" w:lineRule="auto"/>
        <w:rPr>
          <w:rFonts w:ascii="Arial" w:eastAsia="Arial" w:hAnsi="Arial" w:cs="Arial"/>
          <w:b/>
          <w:sz w:val="24"/>
          <w:szCs w:val="24"/>
        </w:rPr>
      </w:pPr>
    </w:p>
    <w:p w14:paraId="31F8190B" w14:textId="77777777" w:rsidR="00B828AA" w:rsidRDefault="00B828AA">
      <w:pPr>
        <w:spacing w:line="360" w:lineRule="auto"/>
        <w:rPr>
          <w:rFonts w:ascii="Arial" w:eastAsia="Arial" w:hAnsi="Arial" w:cs="Arial"/>
          <w:b/>
          <w:sz w:val="24"/>
          <w:szCs w:val="24"/>
        </w:rPr>
      </w:pPr>
    </w:p>
    <w:p w14:paraId="15E593F0" w14:textId="77777777" w:rsidR="00B828AA" w:rsidRDefault="00000000">
      <w:pPr>
        <w:pStyle w:val="Titre1"/>
      </w:pPr>
      <w:bookmarkStart w:id="39" w:name="_Toc137582893"/>
      <w:r>
        <w:t>Table des matières</w:t>
      </w:r>
      <w:bookmarkEnd w:id="39"/>
    </w:p>
    <w:p w14:paraId="236928F8" w14:textId="77777777" w:rsidR="00B828AA" w:rsidRDefault="00B828AA">
      <w:pPr>
        <w:spacing w:line="360" w:lineRule="auto"/>
        <w:rPr>
          <w:rFonts w:ascii="Arial" w:eastAsia="Arial" w:hAnsi="Arial" w:cs="Arial"/>
          <w:b/>
          <w:sz w:val="24"/>
          <w:szCs w:val="24"/>
        </w:rPr>
      </w:pPr>
    </w:p>
    <w:p w14:paraId="14557036" w14:textId="77777777" w:rsidR="00B828AA" w:rsidRDefault="00B828AA">
      <w:pPr>
        <w:spacing w:line="360" w:lineRule="auto"/>
        <w:rPr>
          <w:rFonts w:ascii="Arial" w:eastAsia="Arial" w:hAnsi="Arial" w:cs="Arial"/>
          <w:b/>
          <w:sz w:val="24"/>
          <w:szCs w:val="24"/>
        </w:rPr>
      </w:pPr>
    </w:p>
    <w:p w14:paraId="2CBE9159" w14:textId="77777777" w:rsidR="00B828AA" w:rsidRDefault="00B828AA">
      <w:pPr>
        <w:spacing w:line="360" w:lineRule="auto"/>
        <w:rPr>
          <w:rFonts w:ascii="Arial" w:eastAsia="Arial" w:hAnsi="Arial" w:cs="Arial"/>
          <w:b/>
          <w:sz w:val="24"/>
          <w:szCs w:val="24"/>
        </w:rPr>
      </w:pPr>
    </w:p>
    <w:p w14:paraId="25DAD2FC" w14:textId="77777777" w:rsidR="00B828AA" w:rsidRDefault="00B828AA">
      <w:pPr>
        <w:spacing w:line="360" w:lineRule="auto"/>
        <w:rPr>
          <w:rFonts w:ascii="Arial" w:eastAsia="Arial" w:hAnsi="Arial" w:cs="Arial"/>
          <w:b/>
          <w:sz w:val="24"/>
          <w:szCs w:val="24"/>
        </w:rPr>
      </w:pPr>
    </w:p>
    <w:p w14:paraId="56DCC43E" w14:textId="77777777" w:rsidR="00B828AA" w:rsidRDefault="00B828AA">
      <w:pPr>
        <w:spacing w:line="360" w:lineRule="auto"/>
        <w:rPr>
          <w:rFonts w:ascii="Arial" w:eastAsia="Arial" w:hAnsi="Arial" w:cs="Arial"/>
          <w:b/>
          <w:sz w:val="24"/>
          <w:szCs w:val="24"/>
        </w:rPr>
      </w:pPr>
    </w:p>
    <w:p w14:paraId="6E616F4A" w14:textId="77777777" w:rsidR="00B828AA" w:rsidRDefault="00B828AA">
      <w:pPr>
        <w:spacing w:line="360" w:lineRule="auto"/>
        <w:rPr>
          <w:rFonts w:ascii="Arial" w:eastAsia="Arial" w:hAnsi="Arial" w:cs="Arial"/>
          <w:b/>
          <w:sz w:val="24"/>
          <w:szCs w:val="24"/>
        </w:rPr>
      </w:pPr>
    </w:p>
    <w:p w14:paraId="2AF751E3" w14:textId="77777777" w:rsidR="00B828AA" w:rsidRDefault="00B828AA">
      <w:pPr>
        <w:spacing w:line="360" w:lineRule="auto"/>
        <w:rPr>
          <w:rFonts w:ascii="Arial" w:eastAsia="Arial" w:hAnsi="Arial" w:cs="Arial"/>
          <w:b/>
          <w:sz w:val="24"/>
          <w:szCs w:val="24"/>
        </w:rPr>
      </w:pPr>
    </w:p>
    <w:p w14:paraId="6D0D296F" w14:textId="77777777" w:rsidR="00B828AA" w:rsidRDefault="00B828AA">
      <w:pPr>
        <w:spacing w:line="360" w:lineRule="auto"/>
        <w:rPr>
          <w:rFonts w:ascii="Arial" w:eastAsia="Arial" w:hAnsi="Arial" w:cs="Arial"/>
          <w:b/>
          <w:sz w:val="24"/>
          <w:szCs w:val="24"/>
        </w:rPr>
      </w:pPr>
    </w:p>
    <w:p w14:paraId="2CFB7B77" w14:textId="77777777" w:rsidR="00B828AA" w:rsidRDefault="00B828AA">
      <w:pPr>
        <w:spacing w:line="360" w:lineRule="auto"/>
        <w:rPr>
          <w:rFonts w:ascii="Arial" w:eastAsia="Arial" w:hAnsi="Arial" w:cs="Arial"/>
          <w:b/>
          <w:sz w:val="24"/>
          <w:szCs w:val="24"/>
        </w:rPr>
      </w:pPr>
    </w:p>
    <w:p w14:paraId="46BC4CB0" w14:textId="77777777" w:rsidR="00B828AA" w:rsidRDefault="00B828AA">
      <w:pPr>
        <w:spacing w:line="360" w:lineRule="auto"/>
        <w:rPr>
          <w:rFonts w:ascii="Arial" w:eastAsia="Arial" w:hAnsi="Arial" w:cs="Arial"/>
          <w:b/>
          <w:sz w:val="24"/>
          <w:szCs w:val="24"/>
        </w:rPr>
      </w:pPr>
    </w:p>
    <w:p w14:paraId="40D6C837" w14:textId="77777777" w:rsidR="00B828AA" w:rsidRDefault="00B828AA">
      <w:pPr>
        <w:spacing w:line="360" w:lineRule="auto"/>
        <w:rPr>
          <w:rFonts w:ascii="Arial" w:eastAsia="Arial" w:hAnsi="Arial" w:cs="Arial"/>
          <w:b/>
          <w:sz w:val="24"/>
          <w:szCs w:val="24"/>
        </w:rPr>
      </w:pPr>
    </w:p>
    <w:p w14:paraId="0ACBBC60" w14:textId="77777777" w:rsidR="00B828AA" w:rsidRDefault="00B828AA">
      <w:pPr>
        <w:spacing w:line="360" w:lineRule="auto"/>
        <w:rPr>
          <w:rFonts w:ascii="Arial" w:eastAsia="Arial" w:hAnsi="Arial" w:cs="Arial"/>
          <w:b/>
          <w:sz w:val="24"/>
          <w:szCs w:val="24"/>
        </w:rPr>
      </w:pPr>
    </w:p>
    <w:p w14:paraId="450672E9" w14:textId="77777777" w:rsidR="00B828AA" w:rsidRDefault="00B828AA">
      <w:pPr>
        <w:spacing w:line="360" w:lineRule="auto"/>
        <w:rPr>
          <w:rFonts w:ascii="Arial" w:eastAsia="Arial" w:hAnsi="Arial" w:cs="Arial"/>
          <w:b/>
          <w:sz w:val="24"/>
          <w:szCs w:val="24"/>
        </w:rPr>
      </w:pPr>
    </w:p>
    <w:p w14:paraId="23732BCA" w14:textId="77777777" w:rsidR="00B828AA" w:rsidRDefault="00B828AA">
      <w:pPr>
        <w:spacing w:line="360" w:lineRule="auto"/>
        <w:rPr>
          <w:rFonts w:ascii="Arial" w:eastAsia="Arial" w:hAnsi="Arial" w:cs="Arial"/>
          <w:b/>
          <w:sz w:val="24"/>
          <w:szCs w:val="24"/>
        </w:rPr>
      </w:pPr>
    </w:p>
    <w:p w14:paraId="1463A161" w14:textId="77777777" w:rsidR="00B828AA" w:rsidRDefault="00B828AA">
      <w:pPr>
        <w:spacing w:line="360" w:lineRule="auto"/>
        <w:rPr>
          <w:rFonts w:ascii="Arial" w:eastAsia="Arial" w:hAnsi="Arial" w:cs="Arial"/>
          <w:b/>
          <w:sz w:val="24"/>
          <w:szCs w:val="24"/>
        </w:rPr>
      </w:pPr>
    </w:p>
    <w:p w14:paraId="4D32B42B" w14:textId="77777777" w:rsidR="00B828AA" w:rsidRDefault="00B828AA">
      <w:pPr>
        <w:spacing w:line="360" w:lineRule="auto"/>
        <w:rPr>
          <w:rFonts w:ascii="Arial" w:eastAsia="Arial" w:hAnsi="Arial" w:cs="Arial"/>
          <w:b/>
          <w:sz w:val="24"/>
          <w:szCs w:val="24"/>
        </w:rPr>
      </w:pPr>
    </w:p>
    <w:p w14:paraId="2D36BCB9" w14:textId="77777777" w:rsidR="00B828AA" w:rsidRDefault="00B828AA">
      <w:pPr>
        <w:spacing w:line="360" w:lineRule="auto"/>
        <w:rPr>
          <w:rFonts w:ascii="Arial" w:eastAsia="Arial" w:hAnsi="Arial" w:cs="Arial"/>
          <w:b/>
          <w:sz w:val="24"/>
          <w:szCs w:val="24"/>
        </w:rPr>
      </w:pPr>
    </w:p>
    <w:p w14:paraId="27F2DCA6" w14:textId="77777777" w:rsidR="00B828AA" w:rsidRDefault="00B828AA">
      <w:pPr>
        <w:spacing w:line="360" w:lineRule="auto"/>
        <w:rPr>
          <w:rFonts w:ascii="Arial" w:eastAsia="Arial" w:hAnsi="Arial" w:cs="Arial"/>
          <w:b/>
          <w:sz w:val="24"/>
          <w:szCs w:val="24"/>
        </w:rPr>
      </w:pPr>
    </w:p>
    <w:p w14:paraId="2B07A52C" w14:textId="77777777" w:rsidR="00B828AA" w:rsidRDefault="00B828AA">
      <w:pPr>
        <w:spacing w:line="360" w:lineRule="auto"/>
        <w:rPr>
          <w:rFonts w:ascii="Arial" w:eastAsia="Arial" w:hAnsi="Arial" w:cs="Arial"/>
          <w:b/>
          <w:sz w:val="24"/>
          <w:szCs w:val="24"/>
        </w:rPr>
      </w:pPr>
    </w:p>
    <w:p w14:paraId="5F584CCB" w14:textId="77777777" w:rsidR="00B828AA" w:rsidRDefault="00B828AA">
      <w:pPr>
        <w:spacing w:line="360" w:lineRule="auto"/>
        <w:rPr>
          <w:rFonts w:ascii="Arial" w:eastAsia="Arial" w:hAnsi="Arial" w:cs="Arial"/>
          <w:b/>
          <w:sz w:val="24"/>
          <w:szCs w:val="24"/>
        </w:rPr>
      </w:pPr>
    </w:p>
    <w:p w14:paraId="5986F058" w14:textId="77777777" w:rsidR="00B828AA" w:rsidRDefault="00000000">
      <w:pPr>
        <w:pStyle w:val="Titre1"/>
      </w:pPr>
      <w:bookmarkStart w:id="40" w:name="_Toc137582894"/>
      <w:r>
        <w:t>Annexes</w:t>
      </w:r>
      <w:bookmarkEnd w:id="40"/>
    </w:p>
    <w:p w14:paraId="28BF4FB0" w14:textId="77777777" w:rsidR="00B828AA" w:rsidRDefault="00000000">
      <w:pPr>
        <w:spacing w:line="360" w:lineRule="auto"/>
      </w:pPr>
      <w:proofErr w:type="gramStart"/>
      <w:r>
        <w:rPr>
          <w:rFonts w:ascii="Arial" w:eastAsia="Arial" w:hAnsi="Arial" w:cs="Arial"/>
          <w:sz w:val="24"/>
          <w:szCs w:val="24"/>
        </w:rPr>
        <w:t>stats</w:t>
      </w:r>
      <w:proofErr w:type="gramEnd"/>
      <w:r>
        <w:rPr>
          <w:rFonts w:ascii="Arial" w:eastAsia="Arial" w:hAnsi="Arial" w:cs="Arial"/>
          <w:sz w:val="24"/>
          <w:szCs w:val="24"/>
        </w:rPr>
        <w:t xml:space="preserve"> TP mondial </w:t>
      </w:r>
      <w:hyperlink r:id="rId21">
        <w:r>
          <w:rPr>
            <w:color w:val="1155CC"/>
            <w:u w:val="single"/>
          </w:rPr>
          <w:t>https://www150.statcan.gc.ca/n1/pub/82-619-m/2012004/sections/sectionf-fra.html</w:t>
        </w:r>
      </w:hyperlink>
    </w:p>
    <w:p w14:paraId="4E60E61B" w14:textId="77777777" w:rsidR="00B828AA" w:rsidRDefault="00000000">
      <w:pPr>
        <w:spacing w:line="360" w:lineRule="auto"/>
      </w:pPr>
      <w:r>
        <w:t>Kaggle Narcissic Personality disorder</w:t>
      </w:r>
    </w:p>
    <w:p w14:paraId="76688B79" w14:textId="77777777" w:rsidR="00B828AA" w:rsidRDefault="00000000">
      <w:pPr>
        <w:spacing w:line="360" w:lineRule="auto"/>
      </w:pPr>
      <w:hyperlink r:id="rId22">
        <w:r>
          <w:rPr>
            <w:color w:val="1155CC"/>
            <w:u w:val="single"/>
          </w:rPr>
          <w:t>https://www.kaggle.com/datasets/lucasgreenwell/narcissistic-personality-inventory-responses</w:t>
        </w:r>
      </w:hyperlink>
    </w:p>
    <w:p w14:paraId="23BB8FDA" w14:textId="77777777" w:rsidR="00B828AA" w:rsidRDefault="00B828AA">
      <w:pPr>
        <w:spacing w:line="360" w:lineRule="auto"/>
      </w:pPr>
    </w:p>
    <w:sectPr w:rsidR="00B828AA">
      <w:headerReference w:type="default" r:id="rId23"/>
      <w:footerReference w:type="default" r:id="rId24"/>
      <w:headerReference w:type="first" r:id="rId25"/>
      <w:footerReference w:type="first" r:id="rId26"/>
      <w:pgSz w:w="11906" w:h="16838"/>
      <w:pgMar w:top="1417" w:right="1417" w:bottom="1417" w:left="1417" w:header="708" w:footer="31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DC87" w14:textId="77777777" w:rsidR="00F13A09" w:rsidRDefault="00F13A09">
      <w:pPr>
        <w:spacing w:after="0" w:line="240" w:lineRule="auto"/>
      </w:pPr>
      <w:r>
        <w:separator/>
      </w:r>
    </w:p>
  </w:endnote>
  <w:endnote w:type="continuationSeparator" w:id="0">
    <w:p w14:paraId="786D1131" w14:textId="77777777" w:rsidR="00F13A09" w:rsidRDefault="00F1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3ED0" w14:textId="77777777" w:rsidR="00B828AA" w:rsidRDefault="00000000">
    <w:pPr>
      <w:pBdr>
        <w:top w:val="nil"/>
        <w:left w:val="nil"/>
        <w:bottom w:val="nil"/>
        <w:right w:val="nil"/>
        <w:between w:val="nil"/>
      </w:pBdr>
      <w:tabs>
        <w:tab w:val="center" w:pos="4536"/>
        <w:tab w:val="right" w:pos="9072"/>
      </w:tabs>
      <w:spacing w:after="0" w:line="240" w:lineRule="auto"/>
      <w:jc w:val="center"/>
      <w:rPr>
        <w:color w:val="000000"/>
      </w:rPr>
    </w:pPr>
    <w:r>
      <w:rPr>
        <w:b/>
        <w:color w:val="000000"/>
      </w:rPr>
      <w:t>Sciences-U Lille</w:t>
    </w:r>
    <w:r>
      <w:rPr>
        <w:b/>
        <w:color w:val="000000"/>
      </w:rPr>
      <w:br/>
      <w:t>159-161 boulevard de la Liberté</w:t>
    </w:r>
    <w:r>
      <w:rPr>
        <w:b/>
        <w:color w:val="000000"/>
      </w:rPr>
      <w:br/>
      <w:t>59000 Lille</w:t>
    </w:r>
    <w:r>
      <w:rPr>
        <w:noProof/>
      </w:rPr>
      <w:drawing>
        <wp:anchor distT="0" distB="0" distL="114300" distR="114300" simplePos="0" relativeHeight="251660288" behindDoc="0" locked="0" layoutInCell="1" hidden="0" allowOverlap="1" wp14:anchorId="168C974C" wp14:editId="2A950F4F">
          <wp:simplePos x="0" y="0"/>
          <wp:positionH relativeFrom="column">
            <wp:posOffset>-423641</wp:posOffset>
          </wp:positionH>
          <wp:positionV relativeFrom="paragraph">
            <wp:posOffset>142826</wp:posOffset>
          </wp:positionV>
          <wp:extent cx="1303020" cy="56324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03020" cy="563245"/>
                  </a:xfrm>
                  <a:prstGeom prst="rect">
                    <a:avLst/>
                  </a:prstGeom>
                  <a:ln/>
                </pic:spPr>
              </pic:pic>
            </a:graphicData>
          </a:graphic>
        </wp:anchor>
      </w:drawing>
    </w:r>
  </w:p>
  <w:p w14:paraId="289087CF" w14:textId="77777777" w:rsidR="00B828AA"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9545B8">
      <w:rPr>
        <w:b/>
        <w:noProof/>
        <w:color w:val="000000"/>
      </w:rPr>
      <w:t>2</w:t>
    </w:r>
    <w:r>
      <w:rPr>
        <w:b/>
        <w:color w:val="000000"/>
      </w:rPr>
      <w:fldChar w:fldCharType="end"/>
    </w:r>
    <w:r>
      <w:rPr>
        <w:color w:val="000000"/>
      </w:rPr>
      <w:t xml:space="preserve"> sur </w:t>
    </w:r>
    <w:r>
      <w:rPr>
        <w:b/>
        <w:color w:val="000000"/>
      </w:rPr>
      <w:fldChar w:fldCharType="begin"/>
    </w:r>
    <w:r>
      <w:rPr>
        <w:b/>
        <w:color w:val="000000"/>
      </w:rPr>
      <w:instrText>NUMPAGES</w:instrText>
    </w:r>
    <w:r>
      <w:rPr>
        <w:b/>
        <w:color w:val="000000"/>
      </w:rPr>
      <w:fldChar w:fldCharType="separate"/>
    </w:r>
    <w:r w:rsidR="009545B8">
      <w:rPr>
        <w:b/>
        <w:noProof/>
        <w:color w:val="000000"/>
      </w:rPr>
      <w:t>3</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2D13" w14:textId="77777777" w:rsidR="00B828AA" w:rsidRDefault="00000000">
    <w:pPr>
      <w:pBdr>
        <w:top w:val="nil"/>
        <w:left w:val="nil"/>
        <w:bottom w:val="nil"/>
        <w:right w:val="nil"/>
        <w:between w:val="nil"/>
      </w:pBdr>
      <w:tabs>
        <w:tab w:val="center" w:pos="4536"/>
        <w:tab w:val="right" w:pos="9072"/>
      </w:tabs>
      <w:spacing w:after="0" w:line="240" w:lineRule="auto"/>
      <w:jc w:val="center"/>
      <w:rPr>
        <w:color w:val="000000"/>
      </w:rPr>
    </w:pPr>
    <w:r>
      <w:rPr>
        <w:b/>
        <w:color w:val="000000"/>
      </w:rPr>
      <w:t>Sciences-U Lille</w:t>
    </w:r>
    <w:r>
      <w:rPr>
        <w:b/>
        <w:color w:val="000000"/>
      </w:rPr>
      <w:br/>
      <w:t>159-161 boulevard de la Liberté</w:t>
    </w:r>
    <w:r>
      <w:rPr>
        <w:b/>
        <w:color w:val="000000"/>
      </w:rPr>
      <w:br/>
      <w:t>59000 Lille</w:t>
    </w:r>
    <w:r>
      <w:rPr>
        <w:noProof/>
      </w:rPr>
      <w:drawing>
        <wp:anchor distT="0" distB="0" distL="114300" distR="114300" simplePos="0" relativeHeight="251661312" behindDoc="0" locked="0" layoutInCell="1" hidden="0" allowOverlap="1" wp14:anchorId="1E9B551C" wp14:editId="481CE691">
          <wp:simplePos x="0" y="0"/>
          <wp:positionH relativeFrom="column">
            <wp:posOffset>4910138</wp:posOffset>
          </wp:positionH>
          <wp:positionV relativeFrom="paragraph">
            <wp:posOffset>-147824</wp:posOffset>
          </wp:positionV>
          <wp:extent cx="926465" cy="888365"/>
          <wp:effectExtent l="0" t="0" r="0" b="0"/>
          <wp:wrapNone/>
          <wp:docPr id="8"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
                  <a:srcRect/>
                  <a:stretch>
                    <a:fillRect/>
                  </a:stretch>
                </pic:blipFill>
                <pic:spPr>
                  <a:xfrm>
                    <a:off x="0" y="0"/>
                    <a:ext cx="926465" cy="88836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17C628E3" wp14:editId="281B48A2">
          <wp:simplePos x="0" y="0"/>
          <wp:positionH relativeFrom="column">
            <wp:posOffset>-576628</wp:posOffset>
          </wp:positionH>
          <wp:positionV relativeFrom="paragraph">
            <wp:posOffset>7376</wp:posOffset>
          </wp:positionV>
          <wp:extent cx="1303020" cy="56324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03020" cy="56324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DCFD" w14:textId="77777777" w:rsidR="00F13A09" w:rsidRDefault="00F13A09">
      <w:pPr>
        <w:spacing w:after="0" w:line="240" w:lineRule="auto"/>
      </w:pPr>
      <w:r>
        <w:separator/>
      </w:r>
    </w:p>
  </w:footnote>
  <w:footnote w:type="continuationSeparator" w:id="0">
    <w:p w14:paraId="01EB87A7" w14:textId="77777777" w:rsidR="00F13A09" w:rsidRDefault="00F13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7ADB" w14:textId="77777777" w:rsidR="00B828AA" w:rsidRDefault="00000000">
    <w:pPr>
      <w:pBdr>
        <w:top w:val="nil"/>
        <w:left w:val="nil"/>
        <w:bottom w:val="nil"/>
        <w:right w:val="nil"/>
        <w:between w:val="nil"/>
      </w:pBdr>
      <w:tabs>
        <w:tab w:val="center" w:pos="4536"/>
        <w:tab w:val="right" w:pos="9072"/>
      </w:tabs>
      <w:spacing w:after="0" w:line="240" w:lineRule="auto"/>
      <w:jc w:val="both"/>
      <w:rPr>
        <w:color w:val="000000"/>
      </w:rPr>
    </w:pPr>
    <w:r>
      <w:rPr>
        <w:noProof/>
      </w:rPr>
      <w:drawing>
        <wp:anchor distT="0" distB="0" distL="114300" distR="114300" simplePos="0" relativeHeight="251658240" behindDoc="0" locked="0" layoutInCell="1" hidden="0" allowOverlap="1" wp14:anchorId="6865B949" wp14:editId="218215D7">
          <wp:simplePos x="0" y="0"/>
          <wp:positionH relativeFrom="column">
            <wp:posOffset>4383405</wp:posOffset>
          </wp:positionH>
          <wp:positionV relativeFrom="paragraph">
            <wp:posOffset>-252729</wp:posOffset>
          </wp:positionV>
          <wp:extent cx="1981200" cy="99060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81200" cy="9906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30FE" w14:textId="77777777" w:rsidR="00B828AA" w:rsidRDefault="00000000">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114300" distR="114300" simplePos="0" relativeHeight="251659264" behindDoc="0" locked="0" layoutInCell="1" hidden="0" allowOverlap="1" wp14:anchorId="3379153A" wp14:editId="47302F81">
          <wp:simplePos x="0" y="0"/>
          <wp:positionH relativeFrom="column">
            <wp:posOffset>4220308</wp:posOffset>
          </wp:positionH>
          <wp:positionV relativeFrom="paragraph">
            <wp:posOffset>-310123</wp:posOffset>
          </wp:positionV>
          <wp:extent cx="1981200" cy="9906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81200" cy="990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5F5"/>
    <w:multiLevelType w:val="multilevel"/>
    <w:tmpl w:val="53F6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556D5"/>
    <w:multiLevelType w:val="multilevel"/>
    <w:tmpl w:val="0382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F7DF5"/>
    <w:multiLevelType w:val="multilevel"/>
    <w:tmpl w:val="EE1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939C3"/>
    <w:multiLevelType w:val="multilevel"/>
    <w:tmpl w:val="57583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13348E"/>
    <w:multiLevelType w:val="multilevel"/>
    <w:tmpl w:val="E61EC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193DF5"/>
    <w:multiLevelType w:val="multilevel"/>
    <w:tmpl w:val="392A8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61990"/>
    <w:multiLevelType w:val="multilevel"/>
    <w:tmpl w:val="A29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C51E0"/>
    <w:multiLevelType w:val="multilevel"/>
    <w:tmpl w:val="6DB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F0992"/>
    <w:multiLevelType w:val="multilevel"/>
    <w:tmpl w:val="A87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85635">
    <w:abstractNumId w:val="1"/>
  </w:num>
  <w:num w:numId="2" w16cid:durableId="227231718">
    <w:abstractNumId w:val="3"/>
  </w:num>
  <w:num w:numId="3" w16cid:durableId="443037377">
    <w:abstractNumId w:val="0"/>
  </w:num>
  <w:num w:numId="4" w16cid:durableId="1626233910">
    <w:abstractNumId w:val="4"/>
  </w:num>
  <w:num w:numId="5" w16cid:durableId="381639831">
    <w:abstractNumId w:val="5"/>
  </w:num>
  <w:num w:numId="6" w16cid:durableId="422605765">
    <w:abstractNumId w:val="6"/>
  </w:num>
  <w:num w:numId="7" w16cid:durableId="280190701">
    <w:abstractNumId w:val="7"/>
  </w:num>
  <w:num w:numId="8" w16cid:durableId="1943412394">
    <w:abstractNumId w:val="8"/>
  </w:num>
  <w:num w:numId="9" w16cid:durableId="397216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AA"/>
    <w:rsid w:val="0008375E"/>
    <w:rsid w:val="000E2989"/>
    <w:rsid w:val="000F7A24"/>
    <w:rsid w:val="001C39EB"/>
    <w:rsid w:val="003236AF"/>
    <w:rsid w:val="00365630"/>
    <w:rsid w:val="003B21EC"/>
    <w:rsid w:val="003E1E03"/>
    <w:rsid w:val="00445468"/>
    <w:rsid w:val="00452633"/>
    <w:rsid w:val="0049603D"/>
    <w:rsid w:val="00506103"/>
    <w:rsid w:val="00596974"/>
    <w:rsid w:val="005E7D54"/>
    <w:rsid w:val="0066757C"/>
    <w:rsid w:val="006D29B1"/>
    <w:rsid w:val="006F65CA"/>
    <w:rsid w:val="00784A54"/>
    <w:rsid w:val="007B0088"/>
    <w:rsid w:val="00862B99"/>
    <w:rsid w:val="008B2094"/>
    <w:rsid w:val="008E4225"/>
    <w:rsid w:val="009247D6"/>
    <w:rsid w:val="009545B8"/>
    <w:rsid w:val="009F6FC8"/>
    <w:rsid w:val="00B20082"/>
    <w:rsid w:val="00B51573"/>
    <w:rsid w:val="00B828AA"/>
    <w:rsid w:val="00C52376"/>
    <w:rsid w:val="00C849C0"/>
    <w:rsid w:val="00DE74A0"/>
    <w:rsid w:val="00F13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A96A"/>
  <w15:docId w15:val="{9BECB182-235A-44FC-80A4-7FD31FF6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line="360" w:lineRule="auto"/>
      <w:jc w:val="center"/>
      <w:outlineLvl w:val="0"/>
    </w:pPr>
    <w:rPr>
      <w:rFonts w:ascii="Arial" w:eastAsia="Arial" w:hAnsi="Arial" w:cs="Arial"/>
      <w:b/>
      <w:sz w:val="48"/>
      <w:szCs w:val="48"/>
    </w:rPr>
  </w:style>
  <w:style w:type="paragraph" w:styleId="Titre2">
    <w:name w:val="heading 2"/>
    <w:basedOn w:val="Normal"/>
    <w:next w:val="Normal"/>
    <w:link w:val="Titre2Car"/>
    <w:uiPriority w:val="9"/>
    <w:unhideWhenUsed/>
    <w:qFormat/>
    <w:pPr>
      <w:keepNext/>
      <w:keepLines/>
      <w:spacing w:before="360" w:after="80" w:line="360" w:lineRule="auto"/>
      <w:outlineLvl w:val="1"/>
    </w:pPr>
    <w:rPr>
      <w:rFonts w:ascii="Arial" w:eastAsia="Arial" w:hAnsi="Arial" w:cs="Arial"/>
      <w:b/>
      <w:sz w:val="32"/>
      <w:szCs w:val="32"/>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247D6"/>
    <w:pPr>
      <w:ind w:left="720"/>
      <w:contextualSpacing/>
    </w:pPr>
  </w:style>
  <w:style w:type="character" w:styleId="Textedelespacerserv">
    <w:name w:val="Placeholder Text"/>
    <w:basedOn w:val="Policepardfaut"/>
    <w:uiPriority w:val="99"/>
    <w:semiHidden/>
    <w:rsid w:val="00452633"/>
    <w:rPr>
      <w:color w:val="808080"/>
    </w:rPr>
  </w:style>
  <w:style w:type="paragraph" w:styleId="En-tte">
    <w:name w:val="header"/>
    <w:basedOn w:val="Normal"/>
    <w:link w:val="En-tteCar"/>
    <w:uiPriority w:val="99"/>
    <w:unhideWhenUsed/>
    <w:rsid w:val="00784A54"/>
    <w:pPr>
      <w:tabs>
        <w:tab w:val="center" w:pos="4536"/>
        <w:tab w:val="right" w:pos="9072"/>
      </w:tabs>
      <w:spacing w:after="0" w:line="240" w:lineRule="auto"/>
    </w:pPr>
  </w:style>
  <w:style w:type="character" w:customStyle="1" w:styleId="En-tteCar">
    <w:name w:val="En-tête Car"/>
    <w:basedOn w:val="Policepardfaut"/>
    <w:link w:val="En-tte"/>
    <w:uiPriority w:val="99"/>
    <w:rsid w:val="00784A54"/>
  </w:style>
  <w:style w:type="paragraph" w:styleId="Pieddepage">
    <w:name w:val="footer"/>
    <w:basedOn w:val="Normal"/>
    <w:link w:val="PieddepageCar"/>
    <w:uiPriority w:val="99"/>
    <w:unhideWhenUsed/>
    <w:rsid w:val="00784A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4A54"/>
  </w:style>
  <w:style w:type="paragraph" w:styleId="Lgende">
    <w:name w:val="caption"/>
    <w:basedOn w:val="Normal"/>
    <w:next w:val="Normal"/>
    <w:uiPriority w:val="35"/>
    <w:unhideWhenUsed/>
    <w:qFormat/>
    <w:rsid w:val="0066757C"/>
    <w:pPr>
      <w:spacing w:after="200" w:line="240" w:lineRule="auto"/>
    </w:pPr>
    <w:rPr>
      <w:i/>
      <w:iCs/>
      <w:color w:val="1F497D" w:themeColor="text2"/>
      <w:sz w:val="18"/>
      <w:szCs w:val="18"/>
    </w:rPr>
  </w:style>
  <w:style w:type="character" w:customStyle="1" w:styleId="Titre2Car">
    <w:name w:val="Titre 2 Car"/>
    <w:basedOn w:val="Policepardfaut"/>
    <w:link w:val="Titre2"/>
    <w:uiPriority w:val="9"/>
    <w:rsid w:val="006F65CA"/>
    <w:rPr>
      <w:rFonts w:ascii="Arial" w:eastAsia="Arial" w:hAnsi="Arial" w:cs="Arial"/>
      <w:b/>
      <w:sz w:val="32"/>
      <w:szCs w:val="32"/>
    </w:rPr>
  </w:style>
  <w:style w:type="paragraph" w:styleId="En-ttedetabledesmatires">
    <w:name w:val="TOC Heading"/>
    <w:basedOn w:val="Titre1"/>
    <w:next w:val="Normal"/>
    <w:uiPriority w:val="39"/>
    <w:unhideWhenUsed/>
    <w:qFormat/>
    <w:rsid w:val="000E298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M1">
    <w:name w:val="toc 1"/>
    <w:basedOn w:val="Normal"/>
    <w:next w:val="Normal"/>
    <w:autoRedefine/>
    <w:uiPriority w:val="39"/>
    <w:unhideWhenUsed/>
    <w:rsid w:val="000E2989"/>
    <w:pPr>
      <w:spacing w:after="100"/>
    </w:pPr>
  </w:style>
  <w:style w:type="paragraph" w:styleId="TM2">
    <w:name w:val="toc 2"/>
    <w:basedOn w:val="Normal"/>
    <w:next w:val="Normal"/>
    <w:autoRedefine/>
    <w:uiPriority w:val="39"/>
    <w:unhideWhenUsed/>
    <w:rsid w:val="000E2989"/>
    <w:pPr>
      <w:spacing w:after="100"/>
      <w:ind w:left="220"/>
    </w:pPr>
  </w:style>
  <w:style w:type="paragraph" w:styleId="TM3">
    <w:name w:val="toc 3"/>
    <w:basedOn w:val="Normal"/>
    <w:next w:val="Normal"/>
    <w:autoRedefine/>
    <w:uiPriority w:val="39"/>
    <w:unhideWhenUsed/>
    <w:rsid w:val="000E2989"/>
    <w:pPr>
      <w:spacing w:after="100"/>
      <w:ind w:left="440"/>
    </w:pPr>
  </w:style>
  <w:style w:type="character" w:styleId="Lienhypertexte">
    <w:name w:val="Hyperlink"/>
    <w:basedOn w:val="Policepardfaut"/>
    <w:uiPriority w:val="99"/>
    <w:unhideWhenUsed/>
    <w:rsid w:val="000E2989"/>
    <w:rPr>
      <w:color w:val="0000FF" w:themeColor="hyperlink"/>
      <w:u w:val="single"/>
    </w:rPr>
  </w:style>
  <w:style w:type="paragraph" w:styleId="NormalWeb">
    <w:name w:val="Normal (Web)"/>
    <w:basedOn w:val="Normal"/>
    <w:uiPriority w:val="99"/>
    <w:unhideWhenUsed/>
    <w:rsid w:val="00596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6339">
      <w:bodyDiv w:val="1"/>
      <w:marLeft w:val="0"/>
      <w:marRight w:val="0"/>
      <w:marTop w:val="0"/>
      <w:marBottom w:val="0"/>
      <w:divBdr>
        <w:top w:val="none" w:sz="0" w:space="0" w:color="auto"/>
        <w:left w:val="none" w:sz="0" w:space="0" w:color="auto"/>
        <w:bottom w:val="none" w:sz="0" w:space="0" w:color="auto"/>
        <w:right w:val="none" w:sz="0" w:space="0" w:color="auto"/>
      </w:divBdr>
    </w:div>
    <w:div w:id="122234669">
      <w:bodyDiv w:val="1"/>
      <w:marLeft w:val="0"/>
      <w:marRight w:val="0"/>
      <w:marTop w:val="0"/>
      <w:marBottom w:val="0"/>
      <w:divBdr>
        <w:top w:val="none" w:sz="0" w:space="0" w:color="auto"/>
        <w:left w:val="none" w:sz="0" w:space="0" w:color="auto"/>
        <w:bottom w:val="none" w:sz="0" w:space="0" w:color="auto"/>
        <w:right w:val="none" w:sz="0" w:space="0" w:color="auto"/>
      </w:divBdr>
    </w:div>
    <w:div w:id="243152218">
      <w:bodyDiv w:val="1"/>
      <w:marLeft w:val="0"/>
      <w:marRight w:val="0"/>
      <w:marTop w:val="0"/>
      <w:marBottom w:val="0"/>
      <w:divBdr>
        <w:top w:val="none" w:sz="0" w:space="0" w:color="auto"/>
        <w:left w:val="none" w:sz="0" w:space="0" w:color="auto"/>
        <w:bottom w:val="none" w:sz="0" w:space="0" w:color="auto"/>
        <w:right w:val="none" w:sz="0" w:space="0" w:color="auto"/>
      </w:divBdr>
    </w:div>
    <w:div w:id="318653658">
      <w:bodyDiv w:val="1"/>
      <w:marLeft w:val="0"/>
      <w:marRight w:val="0"/>
      <w:marTop w:val="0"/>
      <w:marBottom w:val="0"/>
      <w:divBdr>
        <w:top w:val="none" w:sz="0" w:space="0" w:color="auto"/>
        <w:left w:val="none" w:sz="0" w:space="0" w:color="auto"/>
        <w:bottom w:val="none" w:sz="0" w:space="0" w:color="auto"/>
        <w:right w:val="none" w:sz="0" w:space="0" w:color="auto"/>
      </w:divBdr>
    </w:div>
    <w:div w:id="362442638">
      <w:bodyDiv w:val="1"/>
      <w:marLeft w:val="0"/>
      <w:marRight w:val="0"/>
      <w:marTop w:val="0"/>
      <w:marBottom w:val="0"/>
      <w:divBdr>
        <w:top w:val="none" w:sz="0" w:space="0" w:color="auto"/>
        <w:left w:val="none" w:sz="0" w:space="0" w:color="auto"/>
        <w:bottom w:val="none" w:sz="0" w:space="0" w:color="auto"/>
        <w:right w:val="none" w:sz="0" w:space="0" w:color="auto"/>
      </w:divBdr>
    </w:div>
    <w:div w:id="362950351">
      <w:bodyDiv w:val="1"/>
      <w:marLeft w:val="0"/>
      <w:marRight w:val="0"/>
      <w:marTop w:val="0"/>
      <w:marBottom w:val="0"/>
      <w:divBdr>
        <w:top w:val="none" w:sz="0" w:space="0" w:color="auto"/>
        <w:left w:val="none" w:sz="0" w:space="0" w:color="auto"/>
        <w:bottom w:val="none" w:sz="0" w:space="0" w:color="auto"/>
        <w:right w:val="none" w:sz="0" w:space="0" w:color="auto"/>
      </w:divBdr>
    </w:div>
    <w:div w:id="453255047">
      <w:bodyDiv w:val="1"/>
      <w:marLeft w:val="0"/>
      <w:marRight w:val="0"/>
      <w:marTop w:val="0"/>
      <w:marBottom w:val="0"/>
      <w:divBdr>
        <w:top w:val="none" w:sz="0" w:space="0" w:color="auto"/>
        <w:left w:val="none" w:sz="0" w:space="0" w:color="auto"/>
        <w:bottom w:val="none" w:sz="0" w:space="0" w:color="auto"/>
        <w:right w:val="none" w:sz="0" w:space="0" w:color="auto"/>
      </w:divBdr>
    </w:div>
    <w:div w:id="493957716">
      <w:bodyDiv w:val="1"/>
      <w:marLeft w:val="0"/>
      <w:marRight w:val="0"/>
      <w:marTop w:val="0"/>
      <w:marBottom w:val="0"/>
      <w:divBdr>
        <w:top w:val="none" w:sz="0" w:space="0" w:color="auto"/>
        <w:left w:val="none" w:sz="0" w:space="0" w:color="auto"/>
        <w:bottom w:val="none" w:sz="0" w:space="0" w:color="auto"/>
        <w:right w:val="none" w:sz="0" w:space="0" w:color="auto"/>
      </w:divBdr>
    </w:div>
    <w:div w:id="539561750">
      <w:bodyDiv w:val="1"/>
      <w:marLeft w:val="0"/>
      <w:marRight w:val="0"/>
      <w:marTop w:val="0"/>
      <w:marBottom w:val="0"/>
      <w:divBdr>
        <w:top w:val="none" w:sz="0" w:space="0" w:color="auto"/>
        <w:left w:val="none" w:sz="0" w:space="0" w:color="auto"/>
        <w:bottom w:val="none" w:sz="0" w:space="0" w:color="auto"/>
        <w:right w:val="none" w:sz="0" w:space="0" w:color="auto"/>
      </w:divBdr>
    </w:div>
    <w:div w:id="550731674">
      <w:bodyDiv w:val="1"/>
      <w:marLeft w:val="0"/>
      <w:marRight w:val="0"/>
      <w:marTop w:val="0"/>
      <w:marBottom w:val="0"/>
      <w:divBdr>
        <w:top w:val="none" w:sz="0" w:space="0" w:color="auto"/>
        <w:left w:val="none" w:sz="0" w:space="0" w:color="auto"/>
        <w:bottom w:val="none" w:sz="0" w:space="0" w:color="auto"/>
        <w:right w:val="none" w:sz="0" w:space="0" w:color="auto"/>
      </w:divBdr>
    </w:div>
    <w:div w:id="553932389">
      <w:bodyDiv w:val="1"/>
      <w:marLeft w:val="0"/>
      <w:marRight w:val="0"/>
      <w:marTop w:val="0"/>
      <w:marBottom w:val="0"/>
      <w:divBdr>
        <w:top w:val="none" w:sz="0" w:space="0" w:color="auto"/>
        <w:left w:val="none" w:sz="0" w:space="0" w:color="auto"/>
        <w:bottom w:val="none" w:sz="0" w:space="0" w:color="auto"/>
        <w:right w:val="none" w:sz="0" w:space="0" w:color="auto"/>
      </w:divBdr>
    </w:div>
    <w:div w:id="582229363">
      <w:bodyDiv w:val="1"/>
      <w:marLeft w:val="0"/>
      <w:marRight w:val="0"/>
      <w:marTop w:val="0"/>
      <w:marBottom w:val="0"/>
      <w:divBdr>
        <w:top w:val="none" w:sz="0" w:space="0" w:color="auto"/>
        <w:left w:val="none" w:sz="0" w:space="0" w:color="auto"/>
        <w:bottom w:val="none" w:sz="0" w:space="0" w:color="auto"/>
        <w:right w:val="none" w:sz="0" w:space="0" w:color="auto"/>
      </w:divBdr>
    </w:div>
    <w:div w:id="611978098">
      <w:bodyDiv w:val="1"/>
      <w:marLeft w:val="0"/>
      <w:marRight w:val="0"/>
      <w:marTop w:val="0"/>
      <w:marBottom w:val="0"/>
      <w:divBdr>
        <w:top w:val="none" w:sz="0" w:space="0" w:color="auto"/>
        <w:left w:val="none" w:sz="0" w:space="0" w:color="auto"/>
        <w:bottom w:val="none" w:sz="0" w:space="0" w:color="auto"/>
        <w:right w:val="none" w:sz="0" w:space="0" w:color="auto"/>
      </w:divBdr>
    </w:div>
    <w:div w:id="670258795">
      <w:bodyDiv w:val="1"/>
      <w:marLeft w:val="0"/>
      <w:marRight w:val="0"/>
      <w:marTop w:val="0"/>
      <w:marBottom w:val="0"/>
      <w:divBdr>
        <w:top w:val="none" w:sz="0" w:space="0" w:color="auto"/>
        <w:left w:val="none" w:sz="0" w:space="0" w:color="auto"/>
        <w:bottom w:val="none" w:sz="0" w:space="0" w:color="auto"/>
        <w:right w:val="none" w:sz="0" w:space="0" w:color="auto"/>
      </w:divBdr>
    </w:div>
    <w:div w:id="683479329">
      <w:bodyDiv w:val="1"/>
      <w:marLeft w:val="0"/>
      <w:marRight w:val="0"/>
      <w:marTop w:val="0"/>
      <w:marBottom w:val="0"/>
      <w:divBdr>
        <w:top w:val="none" w:sz="0" w:space="0" w:color="auto"/>
        <w:left w:val="none" w:sz="0" w:space="0" w:color="auto"/>
        <w:bottom w:val="none" w:sz="0" w:space="0" w:color="auto"/>
        <w:right w:val="none" w:sz="0" w:space="0" w:color="auto"/>
      </w:divBdr>
    </w:div>
    <w:div w:id="1006519067">
      <w:bodyDiv w:val="1"/>
      <w:marLeft w:val="0"/>
      <w:marRight w:val="0"/>
      <w:marTop w:val="0"/>
      <w:marBottom w:val="0"/>
      <w:divBdr>
        <w:top w:val="none" w:sz="0" w:space="0" w:color="auto"/>
        <w:left w:val="none" w:sz="0" w:space="0" w:color="auto"/>
        <w:bottom w:val="none" w:sz="0" w:space="0" w:color="auto"/>
        <w:right w:val="none" w:sz="0" w:space="0" w:color="auto"/>
      </w:divBdr>
    </w:div>
    <w:div w:id="1117531588">
      <w:bodyDiv w:val="1"/>
      <w:marLeft w:val="0"/>
      <w:marRight w:val="0"/>
      <w:marTop w:val="0"/>
      <w:marBottom w:val="0"/>
      <w:divBdr>
        <w:top w:val="none" w:sz="0" w:space="0" w:color="auto"/>
        <w:left w:val="none" w:sz="0" w:space="0" w:color="auto"/>
        <w:bottom w:val="none" w:sz="0" w:space="0" w:color="auto"/>
        <w:right w:val="none" w:sz="0" w:space="0" w:color="auto"/>
      </w:divBdr>
    </w:div>
    <w:div w:id="1254707206">
      <w:bodyDiv w:val="1"/>
      <w:marLeft w:val="0"/>
      <w:marRight w:val="0"/>
      <w:marTop w:val="0"/>
      <w:marBottom w:val="0"/>
      <w:divBdr>
        <w:top w:val="none" w:sz="0" w:space="0" w:color="auto"/>
        <w:left w:val="none" w:sz="0" w:space="0" w:color="auto"/>
        <w:bottom w:val="none" w:sz="0" w:space="0" w:color="auto"/>
        <w:right w:val="none" w:sz="0" w:space="0" w:color="auto"/>
      </w:divBdr>
    </w:div>
    <w:div w:id="1620987357">
      <w:bodyDiv w:val="1"/>
      <w:marLeft w:val="0"/>
      <w:marRight w:val="0"/>
      <w:marTop w:val="0"/>
      <w:marBottom w:val="0"/>
      <w:divBdr>
        <w:top w:val="none" w:sz="0" w:space="0" w:color="auto"/>
        <w:left w:val="none" w:sz="0" w:space="0" w:color="auto"/>
        <w:bottom w:val="none" w:sz="0" w:space="0" w:color="auto"/>
        <w:right w:val="none" w:sz="0" w:space="0" w:color="auto"/>
      </w:divBdr>
    </w:div>
    <w:div w:id="1713385031">
      <w:bodyDiv w:val="1"/>
      <w:marLeft w:val="0"/>
      <w:marRight w:val="0"/>
      <w:marTop w:val="0"/>
      <w:marBottom w:val="0"/>
      <w:divBdr>
        <w:top w:val="none" w:sz="0" w:space="0" w:color="auto"/>
        <w:left w:val="none" w:sz="0" w:space="0" w:color="auto"/>
        <w:bottom w:val="none" w:sz="0" w:space="0" w:color="auto"/>
        <w:right w:val="none" w:sz="0" w:space="0" w:color="auto"/>
      </w:divBdr>
    </w:div>
    <w:div w:id="1759256311">
      <w:bodyDiv w:val="1"/>
      <w:marLeft w:val="0"/>
      <w:marRight w:val="0"/>
      <w:marTop w:val="0"/>
      <w:marBottom w:val="0"/>
      <w:divBdr>
        <w:top w:val="none" w:sz="0" w:space="0" w:color="auto"/>
        <w:left w:val="none" w:sz="0" w:space="0" w:color="auto"/>
        <w:bottom w:val="none" w:sz="0" w:space="0" w:color="auto"/>
        <w:right w:val="none" w:sz="0" w:space="0" w:color="auto"/>
      </w:divBdr>
    </w:div>
    <w:div w:id="1763525052">
      <w:bodyDiv w:val="1"/>
      <w:marLeft w:val="0"/>
      <w:marRight w:val="0"/>
      <w:marTop w:val="0"/>
      <w:marBottom w:val="0"/>
      <w:divBdr>
        <w:top w:val="none" w:sz="0" w:space="0" w:color="auto"/>
        <w:left w:val="none" w:sz="0" w:space="0" w:color="auto"/>
        <w:bottom w:val="none" w:sz="0" w:space="0" w:color="auto"/>
        <w:right w:val="none" w:sz="0" w:space="0" w:color="auto"/>
      </w:divBdr>
    </w:div>
    <w:div w:id="1817256022">
      <w:bodyDiv w:val="1"/>
      <w:marLeft w:val="0"/>
      <w:marRight w:val="0"/>
      <w:marTop w:val="0"/>
      <w:marBottom w:val="0"/>
      <w:divBdr>
        <w:top w:val="none" w:sz="0" w:space="0" w:color="auto"/>
        <w:left w:val="none" w:sz="0" w:space="0" w:color="auto"/>
        <w:bottom w:val="none" w:sz="0" w:space="0" w:color="auto"/>
        <w:right w:val="none" w:sz="0" w:space="0" w:color="auto"/>
      </w:divBdr>
    </w:div>
    <w:div w:id="1857764826">
      <w:bodyDiv w:val="1"/>
      <w:marLeft w:val="0"/>
      <w:marRight w:val="0"/>
      <w:marTop w:val="0"/>
      <w:marBottom w:val="0"/>
      <w:divBdr>
        <w:top w:val="none" w:sz="0" w:space="0" w:color="auto"/>
        <w:left w:val="none" w:sz="0" w:space="0" w:color="auto"/>
        <w:bottom w:val="none" w:sz="0" w:space="0" w:color="auto"/>
        <w:right w:val="none" w:sz="0" w:space="0" w:color="auto"/>
      </w:divBdr>
    </w:div>
    <w:div w:id="1920937997">
      <w:bodyDiv w:val="1"/>
      <w:marLeft w:val="0"/>
      <w:marRight w:val="0"/>
      <w:marTop w:val="0"/>
      <w:marBottom w:val="0"/>
      <w:divBdr>
        <w:top w:val="none" w:sz="0" w:space="0" w:color="auto"/>
        <w:left w:val="none" w:sz="0" w:space="0" w:color="auto"/>
        <w:bottom w:val="none" w:sz="0" w:space="0" w:color="auto"/>
        <w:right w:val="none" w:sz="0" w:space="0" w:color="auto"/>
      </w:divBdr>
    </w:div>
    <w:div w:id="1989360215">
      <w:bodyDiv w:val="1"/>
      <w:marLeft w:val="0"/>
      <w:marRight w:val="0"/>
      <w:marTop w:val="0"/>
      <w:marBottom w:val="0"/>
      <w:divBdr>
        <w:top w:val="none" w:sz="0" w:space="0" w:color="auto"/>
        <w:left w:val="none" w:sz="0" w:space="0" w:color="auto"/>
        <w:bottom w:val="none" w:sz="0" w:space="0" w:color="auto"/>
        <w:right w:val="none" w:sz="0" w:space="0" w:color="auto"/>
      </w:divBdr>
    </w:div>
    <w:div w:id="1998723858">
      <w:bodyDiv w:val="1"/>
      <w:marLeft w:val="0"/>
      <w:marRight w:val="0"/>
      <w:marTop w:val="0"/>
      <w:marBottom w:val="0"/>
      <w:divBdr>
        <w:top w:val="none" w:sz="0" w:space="0" w:color="auto"/>
        <w:left w:val="none" w:sz="0" w:space="0" w:color="auto"/>
        <w:bottom w:val="none" w:sz="0" w:space="0" w:color="auto"/>
        <w:right w:val="none" w:sz="0" w:space="0" w:color="auto"/>
      </w:divBdr>
    </w:div>
    <w:div w:id="2018801573">
      <w:bodyDiv w:val="1"/>
      <w:marLeft w:val="0"/>
      <w:marRight w:val="0"/>
      <w:marTop w:val="0"/>
      <w:marBottom w:val="0"/>
      <w:divBdr>
        <w:top w:val="none" w:sz="0" w:space="0" w:color="auto"/>
        <w:left w:val="none" w:sz="0" w:space="0" w:color="auto"/>
        <w:bottom w:val="none" w:sz="0" w:space="0" w:color="auto"/>
        <w:right w:val="none" w:sz="0" w:space="0" w:color="auto"/>
      </w:divBdr>
    </w:div>
    <w:div w:id="205881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150.statcan.gc.ca/n1/pub/82-619-m/2012004/sections/sectionf-fr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chgcp.net/fr/clinical-trials-registry/NCT02866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rudit.org/fr/revues/smq/2016-v41-n1-smq02587/1036969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lucasgreenwell/narcissistic-personality-inventory-response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Mör03</b:Tag>
    <b:SourceType>Report</b:SourceType>
    <b:Guid>{9A5A15B0-649D-406C-92FA-B8ABEECBF165}</b:Guid>
    <b:Title>Time series feature extraction for data mining</b:Title>
    <b:Year>2003</b:Year>
    <b:Author>
      <b:Author>
        <b:NameList>
          <b:Person>
            <b:Last>Mörchen</b:Last>
            <b:First>Fabian</b:First>
          </b:Person>
        </b:NameList>
      </b:Author>
    </b:Author>
    <b:InternetSiteTitle>https://www.mybytes.de/papers/moerchen03time.pdf</b:InternetSiteTitle>
    <b:Publisher>https://www.mybytes.de/papers/moerchen03time.pdf</b:Publisher>
    <b:RefOrder>4</b:RefOrder>
  </b:Source>
  <b:Source>
    <b:Tag>Ewo17</b:Tag>
    <b:SourceType>Report</b:SourceType>
    <b:Guid>{A9FAB06E-A70C-4BEB-844C-9C5B8F1B61BF}</b:Guid>
    <b:Author>
      <b:Author>
        <b:Corporate>Ewout Zwanenburg and Ashwini Gopal</b:Corporate>
      </b:Author>
    </b:Author>
    <b:Title>Analyzing and classifying Borderline Personality Disorder using datamining paradigms</b:Title>
    <b:Year>13/09/2017</b:Year>
    <b:Publisher>Leiden Institute of Advanced Computer Science (LIACS)</b:Publisher>
    <b:RefOrder>3</b:RefOrder>
  </b:Source>
  <b:Source>
    <b:Tag>Spe</b:Tag>
    <b:SourceType>Report</b:SourceType>
    <b:Guid>{78AB9475-8606-4398-869A-30E98BC0C5A6}</b:Guid>
    <b:Title>Speed and Accuracy of Facial Expression Classification in Avoidant Personality Disorder</b:Title>
    <b:Author>
      <b:Author>
        <b:NameList>
          <b:Person>
            <b:Last>Kwanguk Kim</b:Last>
            <b:First>Zachary</b:First>
            <b:Middle>Rosenthal, Moria J Smoski, Nathaniel R. Herr</b:Middle>
          </b:Person>
        </b:NameList>
      </b:Author>
    </b:Author>
    <b:Year>2011</b:Year>
    <b:RefOrder>2</b:RefOrder>
  </b:Source>
  <b:Source>
    <b:Tag>Epi</b:Tag>
    <b:SourceType>InternetSite</b:SourceType>
    <b:Guid>{22333FFF-485F-4E97-A1B5-26AAC7D9E402}</b:Guid>
    <b:Title>Epidémiologie Wikipedia</b:Title>
    <b:URL>https://fr.wikipedia.org/wiki/Trouble_de_la_personnalit%C3%A9_borderline</b:URL>
    <b:RefOrder>1</b:RefOrder>
  </b:Source>
</b:Sources>
</file>

<file path=customXml/itemProps1.xml><?xml version="1.0" encoding="utf-8"?>
<ds:datastoreItem xmlns:ds="http://schemas.openxmlformats.org/officeDocument/2006/customXml" ds:itemID="{45E9A854-38AA-4290-9A2B-6E5A0AAF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20</Pages>
  <Words>4835</Words>
  <Characters>26593</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gaultier BERRIOT</cp:lastModifiedBy>
  <cp:revision>6</cp:revision>
  <dcterms:created xsi:type="dcterms:W3CDTF">2023-06-12T17:50:00Z</dcterms:created>
  <dcterms:modified xsi:type="dcterms:W3CDTF">2023-06-14T21:30:00Z</dcterms:modified>
</cp:coreProperties>
</file>