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Program to demonstrate Friend Function Overloading.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Name: [Enter Name]     Class: XII Q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#include &lt;iostream.h&gt;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#include&lt;conio.h&gt;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class Number {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private: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int value;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public: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Number(int v) : value(v) {}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friend int max(const Number&amp; n1, const Number&amp; n2); // Declares max as a friend function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};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int max(const Number&amp; n1, const Number&amp; n2) { // Can access private members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return n1.value &gt; n2.value ? n1.value : n2.value;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void main() {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Number num1(20), num2(10);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int greatest = max(num1, num2);</w:t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cout &lt;&lt; "The greatest number is: " &lt;&lt; greatest &lt;&lt;endl;</w:t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return 0;</w:t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mc:AlternateContent>
          <mc:Choice Requires="wpg">
            <w:drawing>
              <wp:inline distB="114300" distT="114300" distL="114300" distR="114300">
                <wp:extent cx="3667125" cy="180975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29525" y="1274250"/>
                          <a:ext cx="3667125" cy="1809750"/>
                          <a:chOff x="1629525" y="1274250"/>
                          <a:chExt cx="3653950" cy="17960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634300" y="1279025"/>
                            <a:ext cx="3644400" cy="1786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1634300" y="1279025"/>
                            <a:ext cx="3552900" cy="127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nsolas" w:cs="Consolas" w:eastAsia="Consolas" w:hAnsi="Consola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The greatest number is 20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667125" cy="18097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7125" cy="18097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