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28"/>
          <w:szCs w:val="28"/>
        </w:rPr>
        <w:t xml:space="preserve">Quantum 3-SAT Write-up</w:t>
      </w:r>
    </w:p>
    <w:p>
      <w:pPr>
        <w:spacing w:after="60" w:before="120"/>
      </w:pPr>
      <w:r>
        <w:rPr>
          <w:b/>
          <w:bCs/>
          <w:sz w:val="24"/>
          <w:szCs w:val="24"/>
        </w:rPr>
        <w:t xml:space="preserve">1. Main components</w:t>
      </w:r>
    </w:p>
    <w:p>
      <w:pPr>
        <w:spacing w:after="80"/>
      </w:pPr>
      <w:r>
        <w:t xml:space="preserve">The implementation comprises seven Python modules. parser.py reads the 3-SAT input file into a clean representation, where each clause is stored as a list of (variable_index, is_negated) tuples. The parser handles the -0 token correctly by inspecting the leading character before parsing as an integer. classical.py provides a brute-force evaluator and counter used only for testing and ground truth.</w:t>
      </w:r>
    </w:p>
    <w:p>
      <w:pPr>
        <w:spacing w:after="80"/>
      </w:pPr>
      <w:r>
        <w:t xml:space="preserve">oracle.py builds the phase-flip oracle. The per-clause helper mark_clause flips a clause-ancilla to |1⟩ when the clause is satisfied: apply X to qubits backing positive literals (so "all controls 1" represents the unsat case), apply MCX to the ancilla, then X on the ancilla to invert. Tautologies and repeated-variable clauses are handled by literal deduplication. The full oracle initialises a phase-kickback target to the |minus⟩ state, computes every clause ancilla, applies an MCX from all clause ancillas onto the target (which kicks back a phase of negative one on satisfying assignments), and uncomputes all clause ancillas by re-running mark_clause, which is its own inverse.</w:t>
      </w:r>
    </w:p>
    <w:p>
      <w:pPr>
        <w:spacing w:after="80"/>
      </w:pPr>
      <w:r>
        <w:t xml:space="preserve">grover.py implements the standard diffuser H, X, MCZ, X, H on n qubits, with an explicit negative one global phase so that the unitary is 2|s⟩⟨s| minus I rather than its negation. This matters in quantum counting, where controlled-G turns global phases into observable relative phases. grover_search(n, oracle, k) applies Hadamard to the variable qubits, runs k rounds of oracle followed by diffuser, measures, and returns counts.</w:t>
      </w:r>
    </w:p>
    <w:p>
      <w:pPr>
        <w:spacing w:after="80"/>
      </w:pPr>
      <w:r>
        <w:t xml:space="preserve">counting.py performs quantum counting via phase estimation on G = D O. With t counting qubits, both registers are placed in superposition; controlled-G to the power of 2 to the j is applied from counting qubit j, implemented as that many repeated controlled-G gates. The inverse QFT is run on the counting register, and the most-frequent measurement y is decoded as M_est = N times sin squared of (pi y over 2 to the t).</w:t>
      </w:r>
    </w:p>
    <w:p>
      <w:pPr>
        <w:spacing w:after="80"/>
      </w:pPr>
      <w:r>
        <w:t xml:space="preserve">main.py is the CLI entry point. It parses the input, builds the oracle once, runs quantum counting, and either reports unsatisfiability (when M_est is below 0.5) or computes the optimal Grover iteration count k, runs Grover, classically verifies the result, and prints the assignment and rounded count to stdout. All progress logging is routed to stderr so stdout contains only the two required output lines.</w:t>
      </w:r>
    </w:p>
    <w:p>
      <w:pPr>
        <w:spacing w:after="60" w:before="120"/>
      </w:pPr>
      <w:r>
        <w:rPr>
          <w:b/>
          <w:bCs/>
          <w:sz w:val="24"/>
          <w:szCs w:val="24"/>
        </w:rPr>
        <w:t xml:space="preserve">2. Computational complexity</w:t>
      </w:r>
    </w:p>
    <w:p>
      <w:pPr>
        <w:spacing w:after="80"/>
      </w:pPr>
      <w:r>
        <w:t xml:space="preserve">Grover's search uses O(square root of N over M) oracle calls to find a satisfying assignment with high probability, where N = 2 to the n. Quantum counting with t counting qubits uses O(2 to the t) controlled applications of the Grover operator and produces an estimate of M with error O(N over 2 to the t). Each oracle call performs O(m) work: one constant-size sub-circuit per clause (a few X gates plus a 3-control MCX), plus a single m-control MCX for the phase kickback.</w:t>
      </w:r>
    </w:p>
    <w:p>
      <w:pPr>
        <w:spacing w:after="80"/>
      </w:pPr>
      <w:r>
        <w:t xml:space="preserve">The full circuit uses n + m + 1 + t qubits: n variable qubits, m clause ancillas (one per clause), one phase-kickback target, and t counting qubits. For the test instances in this project this ranges from 14 qubits (the spec example with n=3, m=3, t=7) up to 19 qubits (the n=4 random instance with n=4, m=7, t=7).</w:t>
      </w:r>
    </w:p>
    <w:p>
      <w:pPr>
        <w:spacing w:after="60" w:before="120"/>
      </w:pPr>
      <w:r>
        <w:rPr>
          <w:b/>
          <w:bCs/>
          <w:sz w:val="24"/>
          <w:szCs w:val="24"/>
        </w:rPr>
        <w:t xml:space="preserve">3. Practical limitations</w:t>
      </w:r>
    </w:p>
    <w:p>
      <w:pPr>
        <w:spacing w:after="80"/>
      </w:pPr>
      <w:r>
        <w:t xml:space="preserve">Aer's state-vector simulator stores a complex amplitude per basis state, so memory grows as 2 to the n+m+1+t. On a typical laptop the practical ceiling is around 25 to 30 qubits before either memory or runtime becomes prohibitive. With this circuit budget, that bounds the project at roughly n + m + t at most 28.</w:t>
      </w:r>
    </w:p>
    <w:p>
      <w:pPr>
        <w:spacing w:after="80"/>
      </w:pPr>
      <w:r>
        <w:t xml:space="preserve">In our testing, instances up to n = 4 with m around 7 clauses and t = 7 counting qubits (about 19 qubits total) ran the full pipeline in well under a minute. n = 5 with similar densities pushes runtime into several minutes; beyond n = 6, simulator time quickly becomes impractical. The accuracy and cost trade-off in t is linear: each additional counting qubit halves the worst-case error in M_est but doubles the number of controlled-G applications, since the algorithm uses 2 to the t total controlled-G calls. For the project's epsilon = 0.01 requirement on small N (at most 16), t = 7 is comfortable; larger N would require larger t in proportion to the logarithm of one over epsilon.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2026-05-05T19:52:13.418Z</dcterms:created>
  <dcterms:modified xsi:type="dcterms:W3CDTF">2026-05-05T19:52:13.419Z</dcterms:modified>
</cp:coreProperties>
</file>

<file path=docProps/custom.xml><?xml version="1.0" encoding="utf-8"?>
<Properties xmlns="http://schemas.openxmlformats.org/officeDocument/2006/custom-properties" xmlns:vt="http://schemas.openxmlformats.org/officeDocument/2006/docPropsVTypes"/>
</file>