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C3F"/>
          <w:sz w:val="40"/>
          <w:szCs w:val="40"/>
        </w:rPr>
        <w:t xml:space="preserve">PROJECT HANDOVER DOCUMENT</w:t>
      </w:r>
    </w:p>
    <w:p>
      <w:pPr>
        <w:spacing w:after="300"/>
      </w:pPr>
      <w:r>
        <w:rPr>
          <w:i/>
          <w:iCs/>
          <w:color w:val="555555"/>
          <w:sz w:val="26"/>
          <w:szCs w:val="26"/>
        </w:rPr>
        <w:t xml:space="preserve">Krishna Surbhi — The Cow-Love Sanctuary Website</w:t>
      </w:r>
    </w:p>
    <w:p>
      <w:pPr>
        <w:spacing w:after="100"/>
      </w:pPr>
      <w:r>
        <w:rPr>
          <w:b/>
          <w:bCs/>
          <w:color w:val="1F5C3F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Rakhi (Krishna Surbhi — The Cow-Love Sanctuary)</w:t>
      </w:r>
    </w:p>
    <w:p>
      <w:pPr>
        <w:spacing w:after="100"/>
      </w:pPr>
      <w:r>
        <w:rPr>
          <w:b/>
          <w:bCs/>
          <w:color w:val="1F5C3F"/>
          <w:sz w:val="22"/>
          <w:szCs w:val="22"/>
        </w:rPr>
        <w:t xml:space="preserve">Agency / Team: </w:t>
      </w:r>
      <w:r>
        <w:rPr>
          <w:sz w:val="22"/>
          <w:szCs w:val="22"/>
        </w:rPr>
        <w:t xml:space="preserve">BeeBark</w:t>
      </w:r>
    </w:p>
    <w:p>
      <w:pPr>
        <w:spacing w:after="100"/>
      </w:pPr>
      <w:r>
        <w:rPr>
          <w:b/>
          <w:bCs/>
          <w:color w:val="1F5C3F"/>
          <w:sz w:val="22"/>
          <w:szCs w:val="22"/>
        </w:rPr>
        <w:t xml:space="preserve">Handover Date: </w:t>
      </w:r>
      <w:r>
        <w:rPr>
          <w:sz w:val="22"/>
          <w:szCs w:val="22"/>
        </w:rPr>
        <w:t xml:space="preserve">July 20, 2026</w:t>
      </w:r>
    </w:p>
    <w:p>
      <w:pPr>
        <w:spacing w:after="100"/>
      </w:pPr>
      <w:r>
        <w:rPr>
          <w:b/>
          <w:bCs/>
          <w:color w:val="1F5C3F"/>
          <w:sz w:val="22"/>
          <w:szCs w:val="22"/>
        </w:rPr>
        <w:t xml:space="preserve">Client Communication Owner: </w:t>
      </w:r>
      <w:r>
        <w:rPr>
          <w:sz w:val="22"/>
          <w:szCs w:val="22"/>
        </w:rPr>
        <w:t xml:space="preserve">You (founder)</w:t>
      </w:r>
    </w:p>
    <w:p>
      <w:pPr>
        <w:spacing w:after="100"/>
      </w:pPr>
      <w:r>
        <w:rPr>
          <w:b/>
          <w:bCs/>
          <w:color w:val="1F5C3F"/>
          <w:sz w:val="22"/>
          <w:szCs w:val="22"/>
        </w:rPr>
        <w:t xml:space="preserve">Project Completion Owner: </w:t>
      </w:r>
      <w:r>
        <w:rPr>
          <w:sz w:val="22"/>
          <w:szCs w:val="22"/>
        </w:rPr>
        <w:t xml:space="preserve">Cofounder</w:t>
      </w:r>
    </w:p>
    <w:p>
      <w:pPr>
        <w:spacing w:after="150"/>
      </w:pPr>
      <w:r>
        <w:rPr>
          <w:b/>
          <w:bCs/>
          <w:color w:val="1F5C3F"/>
          <w:sz w:val="22"/>
          <w:szCs w:val="22"/>
        </w:rPr>
        <w:t xml:space="preserve">Live Draft Link: </w:t>
      </w:r>
      <w:hyperlink w:history="1" r:id="rIdfnmszfpvq_-gwiph_y7gz">
        <w:r>
          <w:rPr>
            <w:rStyle w:val="Hyperlink"/>
            <w:sz w:val="22"/>
            <w:szCs w:val="22"/>
          </w:rPr>
          <w:t xml:space="preserve">krishna-surbhi.vercel.app</w:t>
        </w:r>
      </w:hyperlink>
    </w:p>
    <w:p>
      <w:pPr>
        <w:pStyle w:val="Heading1"/>
        <w:pBdr>
          <w:bottom w:val="single" w:color="1F5C3F" w:sz="6" w:space="4"/>
        </w:pBdr>
        <w:spacing w:after="150" w:before="300"/>
      </w:pPr>
      <w:r>
        <w:rPr>
          <w:b/>
          <w:bCs/>
          <w:color w:val="1F5C3F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document hands off the Krishna Surbhi website project for completion. The brief, creative direction research, proposal, first draft, and all client feedback to date (WhatsApp text + voice notes) are compiled below in one place so the project can continue smoothly without re-explaining context.</w:t>
      </w:r>
    </w:p>
    <w:p>
      <w:pPr>
        <w:spacing w:after="120"/>
      </w:pPr>
      <w:r>
        <w:rPr>
          <w:sz w:val="22"/>
          <w:szCs w:val="22"/>
        </w:rPr>
        <w:t xml:space="preserve">Current stage: First draft is live at the link above. Client (Rakhi) has reviewed it and given feedback — she likes the overall design direction, but has one significant scope/positioning change that needs to be implemented (see Section 4 and Section 5).</w:t>
      </w:r>
    </w:p>
    <w:p>
      <w:pPr>
        <w:pStyle w:val="Heading1"/>
        <w:pBdr>
          <w:bottom w:val="single" w:color="1F5C3F" w:sz="6" w:space="4"/>
        </w:pBdr>
        <w:spacing w:after="150" w:before="300"/>
      </w:pPr>
      <w:r>
        <w:rPr>
          <w:b/>
          <w:bCs/>
          <w:color w:val="1F5C3F"/>
          <w:sz w:val="30"/>
          <w:szCs w:val="30"/>
        </w:rPr>
        <w:t xml:space="preserve">2. Original Brief &amp; Creative Direction</w:t>
      </w:r>
    </w:p>
    <w:p>
      <w:pPr>
        <w:spacing w:after="120"/>
      </w:pPr>
      <w:r>
        <w:rPr>
          <w:sz w:val="22"/>
          <w:szCs w:val="22"/>
        </w:rPr>
        <w:t xml:space="preserve">Krishna Surbhi is envisioned not as a typical NGO website but as a digital sanctuary — a calm, emotionally warm space reflecting the sacred relationship between humans and cows. Tagline: "Moo-Meditate. Hug. Heal."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Brand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Animal Welfare Trust — rescue credibility and compassionate care at the heart of every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Spiritual Healing — mindfulness and sacred connection in the visual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Immersive Storytelling — modern, cinematic visuals that make visitors feel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Human-Animal Bond — emotional photography and narratives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Eco-Conscious Community — sustainable, nature-connected aesthetics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The site should feel: Warm. Peaceful. Authentic. Emotional. Modern yet Grounded.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Visual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Palette: Beige &amp; Cream, Forest Green, Earthy Brown, Saffron accents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Typography: elegant serif (Cormorant Garamond / Playfair Display) for headings, clean sans-serif (Lato / DM Sans) for body, italic/handwritten accents for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Full-width cinematic imagery, organic scroll transitions, soft animations, generous whitespace, rounded/organic shapes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Recommended Site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Hero / Landing — full-screen cinematic hero with the tagline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Our Story &amp;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Meet the Cows — individual profiles (names, stories, personalities)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Visit &amp; Experience — sanctuary visits, cow therapy/meditation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Support &amp; Donate — donation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Community &amp; Blog</w:t>
      </w:r>
    </w:p>
    <w:p>
      <w:pPr>
        <w:spacing w:after="120"/>
      </w:pPr>
      <w:r>
        <w:rPr>
          <w:sz w:val="22"/>
          <w:szCs w:val="22"/>
        </w:rPr>
        <w:t xml:space="preserve">Reference sites studied for inspiration: The Gentle Barn (emotional storytelling), Wildlife SOS (NGO credibility/impact stats), People For Animals India (informational structure), Auroville (spiritual/calm UX), Shakti Himalaya (premium cinematic design), Our Habitas (modern wellness/community storytelling). None were to be copied — only synthesized into a direction unique to Krishna Surbhi.</w:t>
      </w:r>
    </w:p>
    <w:p>
      <w:pPr>
        <w:spacing w:after="120"/>
      </w:pPr>
      <w:r>
        <w:rPr>
          <w:sz w:val="22"/>
          <w:szCs w:val="22"/>
        </w:rPr>
        <w:t xml:space="preserve">Full creative direction PDF: "Website Inspiration &amp; Creative Direction Report.pdf" (attach/share alongside this doc if the cofounder wants the original slides).</w:t>
      </w:r>
    </w:p>
    <w:p>
      <w:pPr>
        <w:pStyle w:val="Heading1"/>
        <w:pBdr>
          <w:bottom w:val="single" w:color="1F5C3F" w:sz="6" w:space="4"/>
        </w:pBdr>
        <w:spacing w:after="150" w:before="300"/>
      </w:pPr>
      <w:r>
        <w:rPr>
          <w:b/>
          <w:bCs/>
          <w:color w:val="1F5C3F"/>
          <w:sz w:val="30"/>
          <w:szCs w:val="30"/>
        </w:rPr>
        <w:t xml:space="preserve">3. Proposal Summary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Website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Pages: Home, About, Services, Animal Welfare, Gallery, Blog, Contact (with map), Donation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Custom React build (not template-based) — better performance, flexibility, and future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Responsive (mobile + desktop), SEO-friendly, fast-loading, admin-friendly content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Secure donation/payment gateway integration with confirmation flow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Timeline (as proposed)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Week 1 — Planning &amp;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Weeks 2–3 —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Week 4 — Testing &amp; Revisions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Week 5 — Final Deployment</w:t>
      </w:r>
    </w:p>
    <w:p>
      <w:pPr>
        <w:spacing w:after="120"/>
      </w:pPr>
      <w:r>
        <w:rPr>
          <w:sz w:val="22"/>
          <w:szCs w:val="22"/>
        </w:rPr>
        <w:t xml:space="preserve">Note: This handover happens mid-project — treat the above as the original plan, not a fixed remaining schedule. Adjust based on actual current progress.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Digital Marketing (Separate, Monthly Retainer)</w:t>
      </w:r>
    </w:p>
    <w:p>
      <w:pPr>
        <w:spacing w:after="120"/>
      </w:pPr>
      <w:r>
        <w:rPr>
          <w:sz w:val="22"/>
          <w:szCs w:val="22"/>
        </w:rPr>
        <w:t xml:space="preserve">Covers Meta/Google ads, weekly on-site content visits to the Rajasthan sanctuary (video, drone, reels, editing), and monthly reporting.</w:t>
      </w:r>
    </w:p>
    <w:p>
      <w:pPr>
        <w:spacing w:after="120"/>
      </w:pPr>
      <w:r>
        <w:rPr>
          <w:sz w:val="22"/>
          <w:szCs w:val="22"/>
        </w:rPr>
        <w:t xml:space="preserve">Full proposal PDF: "Website Development and Digital Growth Proposal.pdf" for complete details on marketing scope and future scalability features (Lost &amp; Found system, pet adoption platform, member dashboards, automation).</w:t>
      </w:r>
    </w:p>
    <w:p>
      <w:pPr>
        <w:pStyle w:val="Heading1"/>
        <w:pBdr>
          <w:bottom w:val="single" w:color="1F5C3F" w:sz="6" w:space="4"/>
        </w:pBdr>
        <w:spacing w:after="150" w:before="300"/>
      </w:pPr>
      <w:r>
        <w:rPr>
          <w:b/>
          <w:bCs/>
          <w:color w:val="1F5C3F"/>
          <w:sz w:val="30"/>
          <w:szCs w:val="30"/>
        </w:rPr>
        <w:t xml:space="preserve">4. Client Feedback Log (Chronological)</w:t>
      </w:r>
    </w:p>
    <w:p>
      <w:pPr>
        <w:spacing w:after="120"/>
      </w:pPr>
      <w:r>
        <w:rPr>
          <w:sz w:val="22"/>
          <w:szCs w:val="22"/>
        </w:rPr>
        <w:t xml:space="preserve">Feedback was gathered through WhatsApp text and voice notes after the first draft was shared. Voice notes have been transcribed and summarized below.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Voice Note — "Different from a typical adoption website"</w:t>
      </w:r>
    </w:p>
    <w:p>
      <w:pPr>
        <w:spacing w:after="120"/>
      </w:pPr>
      <w:r>
        <w:rPr>
          <w:sz w:val="22"/>
          <w:szCs w:val="22"/>
        </w:rPr>
        <w:t xml:space="preserve">Rakhi does not want the website to look like a run-of-the-mill donation/adoption platform. She specifically wants to remove generic "Donate Now" and "Adopt a Cow" style CTAs. Her reasoning: people should come and experience the sanctuary in person before deciding to adopt or donate — charity should never feel forced or transactional. The site should invite people to see the actual work being done (e.g. building quarters/cottages) and let them choose to get involved organically, as part of a community/drive, rather than being asked directly for money upfront.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Voice Note — Tree plantation &amp; volunteer story</w:t>
      </w:r>
    </w:p>
    <w:p>
      <w:pPr>
        <w:spacing w:after="120"/>
      </w:pPr>
      <w:r>
        <w:rPr>
          <w:sz w:val="22"/>
          <w:szCs w:val="22"/>
        </w:rPr>
        <w:t xml:space="preserve">Rakhi shared a real, ongoing example of the kind of organic involvement she wants reflected on the site: a 71-year-old volunteer driving to the sanctuary alone to help with a tree plantation drive, and a second long-time supporter who reconnected to offer his time. Both are contributing without expecting anything in return. This is meant as an example of the story-driven, volunteer-first tone the website should carry instead of transactional donation messaging.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Voice Note — Request for an on-site visit</w:t>
      </w:r>
    </w:p>
    <w:p>
      <w:pPr>
        <w:spacing w:after="120"/>
      </w:pPr>
      <w:r>
        <w:rPr>
          <w:sz w:val="22"/>
          <w:szCs w:val="22"/>
        </w:rPr>
        <w:t xml:space="preserve">Rakhi asked for the founder/team to personally visit the Rajasthan sanctuary (organizing food and logistics on her end) to see the work firsthand — including the tree planting, birdhouses, wind chimes, and the volunteer ("Uncle," a cancer survivor) — and to bring back suggestions on beautification, plus real photo/video content. She suggested visiting Sunday evening for good light, and mentioned wanting a special profile page dedicated to this volunteer's story.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Voice Note — More real cow stories &amp; a stay-over visit</w:t>
      </w:r>
    </w:p>
    <w:p>
      <w:pPr>
        <w:spacing w:after="120"/>
      </w:pPr>
      <w:r>
        <w:rPr>
          <w:sz w:val="22"/>
          <w:szCs w:val="22"/>
        </w:rPr>
        <w:t xml:space="preserve">Rakhi highlighted several individual cow stories to be featured on the site (each with names/backstories): Durga, Channi, Saraswati (blind), Ashutosh (leg amputated), among others. She proposed a weekend visit (Saturday evening stay-over, returning Sunday) to a nearby village house, offering to cover petrol costs, so the team can capture authentic morning/evening content and interact directly with the caretakers and cows.</w:t>
      </w:r>
    </w:p>
    <w:p>
      <w:pPr>
        <w:pStyle w:val="Heading2"/>
        <w:spacing w:after="100" w:before="200"/>
      </w:pPr>
      <w:r>
        <w:rPr>
          <w:b/>
          <w:bCs/>
          <w:color w:val="1F5C3F"/>
          <w:sz w:val="24"/>
          <w:szCs w:val="24"/>
        </w:rPr>
        <w:t xml:space="preserve">WhatsApp Text Feedback — On the live draft</w:t>
      </w:r>
    </w:p>
    <w:p>
      <w:pPr>
        <w:spacing w:after="120"/>
      </w:pPr>
      <w:r>
        <w:rPr>
          <w:sz w:val="22"/>
          <w:szCs w:val="22"/>
        </w:rPr>
        <w:t xml:space="preserve">After seeing the live draft (krishna-surbhi.vercel.app), Rakhi's feedback was: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She likes the overall visual design direction.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She does NOT want a "Donate Now" button showing on the site as-is currently designed/placed — consistent with her voice note feedback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Core direction going forward: the website's design, copy, and features should all work together to create a sense of an open, welcoming community of volunteers who choose to connect with the sanctuary — not a transactional donation funnel.</w:t>
      </w:r>
    </w:p>
    <w:p>
      <w:pPr>
        <w:pStyle w:val="Heading1"/>
        <w:pBdr>
          <w:bottom w:val="single" w:color="1F5C3F" w:sz="6" w:space="4"/>
        </w:pBdr>
        <w:spacing w:after="150" w:before="300"/>
      </w:pPr>
      <w:r>
        <w:rPr>
          <w:b/>
          <w:bCs/>
          <w:color w:val="1F5C3F"/>
          <w:sz w:val="30"/>
          <w:szCs w:val="30"/>
        </w:rPr>
        <w:t xml:space="preserve">5. Key Open Action Items for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Remove/rework the direct "Donate Now" and "Adopt a Cow" CTAs — replace with softer, invitation-based language (e.g. "Come Experience the Sanctuary", "Join the Community").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Shift site framing from transactional (ask-for-money-first) to experiential/community-first — showcase real ongoing work (tree plantation, quarters/cottages under construction, volunteer stories) before any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Build out "Meet the Cows" profiles using the real stories shared: Durga, Channi, Saraswati (blind), Ashutosh (leg amputated), and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Consider a dedicated volunteer spotlight page/section (starting with the 71-year-old cancer-survivor volunteer's story).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Plan the on-site content visit(s) to the Rajasthan sanctuary that Rakhi has offered to help organize (logistics, timing, cost coverage).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Re-check overall timeline against original 4–5 week plan given the project is now mid-stream and scope/direction has shifted.</w:t>
      </w:r>
    </w:p>
    <w:p>
      <w:pPr>
        <w:pStyle w:val="Heading1"/>
        <w:pBdr>
          <w:bottom w:val="single" w:color="1F5C3F" w:sz="6" w:space="4"/>
        </w:pBdr>
        <w:spacing w:after="150" w:before="300"/>
      </w:pPr>
      <w:r>
        <w:rPr>
          <w:b/>
          <w:bCs/>
          <w:color w:val="1F5C3F"/>
          <w:sz w:val="30"/>
          <w:szCs w:val="30"/>
        </w:rPr>
        <w:t xml:space="preserve">6. Current Status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F5C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00"/>
            <w:shd w:fill="1F5C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 &amp; creative direction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Finalized and delivered to client (see Section 2)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draft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at krishna-surbhi.vercel.app — reviewed by client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feedback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Received (text + 4 voice notes) — logged in Section 4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 step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Cofounder to implement Section 5 action items and continue development to completion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20"/>
          <w:szCs w:val="20"/>
        </w:rPr>
        <w:t xml:space="preserve">Client communication remains with the founder; all further build/design/development decisions and execution are owned by the cofounder from this point forward.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nmszfpvq_-gwiph_y7gz" Type="http://schemas.openxmlformats.org/officeDocument/2006/relationships/hyperlink" Target="https://krishna-surbhi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2026-07-20T14:27:01.143Z</dcterms:created>
  <dcterms:modified xsi:type="dcterms:W3CDTF">2026-07-20T14:27:01.157Z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