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02015" w14:textId="77777777" w:rsidR="00E577D3" w:rsidRPr="00E577D3" w:rsidRDefault="00E577D3" w:rsidP="00E577D3">
      <w:r w:rsidRPr="00E577D3">
        <w:rPr>
          <w:b/>
          <w:bCs/>
        </w:rPr>
        <w:t>1. Data Cleaning:</w:t>
      </w:r>
    </w:p>
    <w:p w14:paraId="7F5BA41C" w14:textId="77777777" w:rsidR="00E577D3" w:rsidRPr="00E577D3" w:rsidRDefault="00E577D3" w:rsidP="00E577D3">
      <w:pPr>
        <w:numPr>
          <w:ilvl w:val="0"/>
          <w:numId w:val="46"/>
        </w:numPr>
      </w:pPr>
      <w:r w:rsidRPr="00E577D3">
        <w:rPr>
          <w:b/>
          <w:bCs/>
        </w:rPr>
        <w:t>Purpose:</w:t>
      </w:r>
      <w:r w:rsidRPr="00E577D3">
        <w:t> To handle missing values, noisy data (errors), and inconsistencies.</w:t>
      </w:r>
    </w:p>
    <w:p w14:paraId="79B3C83F" w14:textId="77777777" w:rsidR="00E577D3" w:rsidRPr="00E577D3" w:rsidRDefault="00E577D3" w:rsidP="00E577D3">
      <w:pPr>
        <w:numPr>
          <w:ilvl w:val="0"/>
          <w:numId w:val="46"/>
        </w:numPr>
      </w:pPr>
      <w:r w:rsidRPr="00E577D3">
        <w:rPr>
          <w:b/>
          <w:bCs/>
        </w:rPr>
        <w:t>Techniques:</w:t>
      </w:r>
    </w:p>
    <w:p w14:paraId="0115FF51" w14:textId="77777777" w:rsidR="00E577D3" w:rsidRPr="00E577D3" w:rsidRDefault="00E577D3" w:rsidP="00E577D3">
      <w:pPr>
        <w:numPr>
          <w:ilvl w:val="1"/>
          <w:numId w:val="46"/>
        </w:numPr>
      </w:pPr>
      <w:r w:rsidRPr="00E577D3">
        <w:rPr>
          <w:b/>
          <w:bCs/>
        </w:rPr>
        <w:t>Missing Data:</w:t>
      </w:r>
    </w:p>
    <w:p w14:paraId="43F08597" w14:textId="77777777" w:rsidR="00E577D3" w:rsidRPr="00E577D3" w:rsidRDefault="00E577D3" w:rsidP="00E577D3">
      <w:pPr>
        <w:numPr>
          <w:ilvl w:val="2"/>
          <w:numId w:val="46"/>
        </w:numPr>
      </w:pPr>
      <w:r w:rsidRPr="00E577D3">
        <w:rPr>
          <w:b/>
          <w:bCs/>
        </w:rPr>
        <w:t>Ignore the tuple (row):</w:t>
      </w:r>
      <w:r w:rsidRPr="00E577D3">
        <w:t> If a row has many missing values, and the dataset is large, you might just remove that row.</w:t>
      </w:r>
    </w:p>
    <w:p w14:paraId="7D41D06A" w14:textId="77777777" w:rsidR="00E577D3" w:rsidRPr="00E577D3" w:rsidRDefault="00E577D3" w:rsidP="00E577D3">
      <w:pPr>
        <w:numPr>
          <w:ilvl w:val="3"/>
          <w:numId w:val="46"/>
        </w:numPr>
      </w:pPr>
      <w:r w:rsidRPr="00E577D3">
        <w:rPr>
          <w:i/>
          <w:iCs/>
        </w:rPr>
        <w:t>Example:</w:t>
      </w:r>
      <w:r w:rsidRPr="00E577D3">
        <w:t> In a customer dataset, if a row is missing age, address, </w:t>
      </w:r>
      <w:r w:rsidRPr="00E577D3">
        <w:rPr>
          <w:i/>
          <w:iCs/>
        </w:rPr>
        <w:t>and</w:t>
      </w:r>
      <w:r w:rsidRPr="00E577D3">
        <w:t> purchase history, it might be discarded.</w:t>
      </w:r>
    </w:p>
    <w:p w14:paraId="60E560A7" w14:textId="77777777" w:rsidR="00E577D3" w:rsidRPr="00E577D3" w:rsidRDefault="00E577D3" w:rsidP="00E577D3">
      <w:pPr>
        <w:numPr>
          <w:ilvl w:val="2"/>
          <w:numId w:val="46"/>
        </w:numPr>
      </w:pPr>
      <w:r w:rsidRPr="00E577D3">
        <w:rPr>
          <w:b/>
          <w:bCs/>
        </w:rPr>
        <w:t>Fill missing values:</w:t>
      </w:r>
    </w:p>
    <w:p w14:paraId="5AB9C11B" w14:textId="77777777" w:rsidR="00E577D3" w:rsidRPr="00E577D3" w:rsidRDefault="00E577D3" w:rsidP="00E577D3">
      <w:pPr>
        <w:numPr>
          <w:ilvl w:val="3"/>
          <w:numId w:val="46"/>
        </w:numPr>
      </w:pPr>
      <w:r w:rsidRPr="00E577D3">
        <w:rPr>
          <w:b/>
          <w:bCs/>
        </w:rPr>
        <w:t>Manually:</w:t>
      </w:r>
      <w:r w:rsidRPr="00E577D3">
        <w:t> Use domain knowledge to fill in the blanks. </w:t>
      </w:r>
      <w:r w:rsidRPr="00E577D3">
        <w:rPr>
          <w:i/>
          <w:iCs/>
        </w:rPr>
        <w:t>Example:</w:t>
      </w:r>
      <w:r w:rsidRPr="00E577D3">
        <w:t> If you know a customer's missing "city" is likely "New York" based on their zip code, you might enter it.</w:t>
      </w:r>
    </w:p>
    <w:p w14:paraId="23320BDE" w14:textId="77777777" w:rsidR="00E577D3" w:rsidRPr="00E577D3" w:rsidRDefault="00E577D3" w:rsidP="00E577D3">
      <w:pPr>
        <w:numPr>
          <w:ilvl w:val="3"/>
          <w:numId w:val="46"/>
        </w:numPr>
      </w:pPr>
      <w:r w:rsidRPr="00E577D3">
        <w:rPr>
          <w:b/>
          <w:bCs/>
        </w:rPr>
        <w:t>Using a global constant:</w:t>
      </w:r>
      <w:r w:rsidRPr="00E577D3">
        <w:t> Use values such as "unknown", "null".</w:t>
      </w:r>
    </w:p>
    <w:p w14:paraId="51FDFC12" w14:textId="77777777" w:rsidR="00E577D3" w:rsidRPr="00E577D3" w:rsidRDefault="00E577D3" w:rsidP="00E577D3">
      <w:pPr>
        <w:numPr>
          <w:ilvl w:val="3"/>
          <w:numId w:val="46"/>
        </w:numPr>
      </w:pPr>
      <w:r w:rsidRPr="00E577D3">
        <w:rPr>
          <w:b/>
          <w:bCs/>
        </w:rPr>
        <w:t>Using a central tendency</w:t>
      </w:r>
      <w:r w:rsidRPr="00E577D3">
        <w:t>: Use the attribute mean (for numerical data) or mode (for categorical data). </w:t>
      </w:r>
      <w:r w:rsidRPr="00E577D3">
        <w:rPr>
          <w:i/>
          <w:iCs/>
        </w:rPr>
        <w:t>Example:</w:t>
      </w:r>
      <w:r w:rsidRPr="00E577D3">
        <w:t> Fill missing "age" values with the average age of all customers.</w:t>
      </w:r>
    </w:p>
    <w:p w14:paraId="17BC0FC4" w14:textId="77777777" w:rsidR="00E577D3" w:rsidRPr="00E577D3" w:rsidRDefault="00E577D3" w:rsidP="00E577D3">
      <w:pPr>
        <w:numPr>
          <w:ilvl w:val="3"/>
          <w:numId w:val="46"/>
        </w:numPr>
      </w:pPr>
      <w:r w:rsidRPr="00E577D3">
        <w:rPr>
          <w:b/>
          <w:bCs/>
        </w:rPr>
        <w:t>Most probable value:</w:t>
      </w:r>
      <w:r w:rsidRPr="00E577D3">
        <w:t> Use a model (like a regression or decision tree) to predict the most likely value. </w:t>
      </w:r>
      <w:r w:rsidRPr="00E577D3">
        <w:rPr>
          <w:i/>
          <w:iCs/>
        </w:rPr>
        <w:t>Example:</w:t>
      </w:r>
      <w:r w:rsidRPr="00E577D3">
        <w:t> Predict a missing "income" based on the customer's "education" and "occupation."</w:t>
      </w:r>
    </w:p>
    <w:p w14:paraId="24B581C9" w14:textId="77777777" w:rsidR="00E577D3" w:rsidRPr="00E577D3" w:rsidRDefault="00E577D3" w:rsidP="00E577D3">
      <w:pPr>
        <w:numPr>
          <w:ilvl w:val="1"/>
          <w:numId w:val="46"/>
        </w:numPr>
      </w:pPr>
      <w:r w:rsidRPr="00E577D3">
        <w:rPr>
          <w:b/>
          <w:bCs/>
        </w:rPr>
        <w:t>Noisy Data:</w:t>
      </w:r>
    </w:p>
    <w:p w14:paraId="6240BC9B" w14:textId="77777777" w:rsidR="00E577D3" w:rsidRPr="00E577D3" w:rsidRDefault="00E577D3" w:rsidP="00E577D3">
      <w:pPr>
        <w:numPr>
          <w:ilvl w:val="2"/>
          <w:numId w:val="46"/>
        </w:numPr>
      </w:pPr>
      <w:r w:rsidRPr="00E577D3">
        <w:rPr>
          <w:b/>
          <w:bCs/>
        </w:rPr>
        <w:t>Binning:</w:t>
      </w:r>
      <w:r w:rsidRPr="00E577D3">
        <w:t> Sort data and divide it into "bins" (groups). Smooth the values within each bin by the bin mean, median, or boundaries. </w:t>
      </w:r>
      <w:r w:rsidRPr="00E577D3">
        <w:rPr>
          <w:i/>
          <w:iCs/>
        </w:rPr>
        <w:t>Example:</w:t>
      </w:r>
      <w:r w:rsidRPr="00E577D3">
        <w:t> Group ages into bins like 1-10, 11-20, 21-30, etc., and replace each age with the average age of its bin.</w:t>
      </w:r>
    </w:p>
    <w:p w14:paraId="6890762D" w14:textId="77777777" w:rsidR="00E577D3" w:rsidRPr="00E577D3" w:rsidRDefault="00E577D3" w:rsidP="00E577D3">
      <w:pPr>
        <w:numPr>
          <w:ilvl w:val="2"/>
          <w:numId w:val="46"/>
        </w:numPr>
      </w:pPr>
      <w:r w:rsidRPr="00E577D3">
        <w:rPr>
          <w:b/>
          <w:bCs/>
        </w:rPr>
        <w:t>Regression:</w:t>
      </w:r>
      <w:r w:rsidRPr="00E577D3">
        <w:t> Fit a regression model to the data to smooth out noise. </w:t>
      </w:r>
      <w:r w:rsidRPr="00E577D3">
        <w:rPr>
          <w:i/>
          <w:iCs/>
        </w:rPr>
        <w:t>Example:</w:t>
      </w:r>
      <w:r w:rsidRPr="00E577D3">
        <w:t> If you have "sales" vs. "advertising spend," a regression line can help smooth out daily fluctuations to show the overall trend.</w:t>
      </w:r>
    </w:p>
    <w:p w14:paraId="09127D75" w14:textId="77777777" w:rsidR="00E577D3" w:rsidRPr="00E577D3" w:rsidRDefault="00E577D3" w:rsidP="00E577D3">
      <w:pPr>
        <w:numPr>
          <w:ilvl w:val="2"/>
          <w:numId w:val="46"/>
        </w:numPr>
      </w:pPr>
      <w:r w:rsidRPr="00E577D3">
        <w:rPr>
          <w:b/>
          <w:bCs/>
        </w:rPr>
        <w:t>Clustering:</w:t>
      </w:r>
      <w:r w:rsidRPr="00E577D3">
        <w:t> Group similar data points into clusters. Outliers (data points far from any cluster) can be considered noise. </w:t>
      </w:r>
      <w:r w:rsidRPr="00E577D3">
        <w:rPr>
          <w:i/>
          <w:iCs/>
        </w:rPr>
        <w:t>Example:</w:t>
      </w:r>
      <w:r w:rsidRPr="00E577D3">
        <w:t> Cluster customers based on purchasing habits; a customer with very unusual purchases might be an outlier.</w:t>
      </w:r>
    </w:p>
    <w:p w14:paraId="2563B491" w14:textId="77777777" w:rsidR="00E577D3" w:rsidRPr="00E577D3" w:rsidRDefault="00E577D3" w:rsidP="00E577D3">
      <w:r w:rsidRPr="00E577D3">
        <w:rPr>
          <w:b/>
          <w:bCs/>
        </w:rPr>
        <w:t>2. Data Transformation:</w:t>
      </w:r>
    </w:p>
    <w:p w14:paraId="7D12E7F4" w14:textId="77777777" w:rsidR="00E577D3" w:rsidRPr="00E577D3" w:rsidRDefault="00E577D3" w:rsidP="00E577D3">
      <w:pPr>
        <w:numPr>
          <w:ilvl w:val="0"/>
          <w:numId w:val="47"/>
        </w:numPr>
      </w:pPr>
      <w:r w:rsidRPr="00E577D3">
        <w:rPr>
          <w:b/>
          <w:bCs/>
        </w:rPr>
        <w:t>Purpose:</w:t>
      </w:r>
      <w:r w:rsidRPr="00E577D3">
        <w:t> To convert data into a suitable format for mining.</w:t>
      </w:r>
    </w:p>
    <w:p w14:paraId="59596E34" w14:textId="77777777" w:rsidR="00E577D3" w:rsidRPr="00E577D3" w:rsidRDefault="00E577D3" w:rsidP="00E577D3">
      <w:pPr>
        <w:numPr>
          <w:ilvl w:val="0"/>
          <w:numId w:val="47"/>
        </w:numPr>
      </w:pPr>
      <w:r w:rsidRPr="00E577D3">
        <w:rPr>
          <w:b/>
          <w:bCs/>
        </w:rPr>
        <w:t>Techniques:</w:t>
      </w:r>
    </w:p>
    <w:p w14:paraId="56E5B6C0" w14:textId="77777777" w:rsidR="00E577D3" w:rsidRPr="00E577D3" w:rsidRDefault="00E577D3" w:rsidP="00E577D3">
      <w:pPr>
        <w:numPr>
          <w:ilvl w:val="1"/>
          <w:numId w:val="47"/>
        </w:numPr>
      </w:pPr>
      <w:r w:rsidRPr="00E577D3">
        <w:rPr>
          <w:b/>
          <w:bCs/>
        </w:rPr>
        <w:t>Normalization:</w:t>
      </w:r>
      <w:r w:rsidRPr="00E577D3">
        <w:t> Scale data to a specific range (e.g., -1.0 to 1.0 or 0.0 to 1.0). </w:t>
      </w:r>
      <w:r w:rsidRPr="00E577D3">
        <w:rPr>
          <w:i/>
          <w:iCs/>
        </w:rPr>
        <w:t>Example:</w:t>
      </w:r>
      <w:r w:rsidRPr="00E577D3">
        <w:t> Convert all income values to a range between 0 and 1, so that income doesn't disproportionately influence a model compared to, say, age.</w:t>
      </w:r>
      <w:r w:rsidRPr="00E577D3">
        <w:br/>
      </w:r>
      <w:r w:rsidRPr="00E577D3">
        <w:rPr>
          <w:i/>
          <w:iCs/>
        </w:rPr>
        <w:t>Min-max normalization:</w:t>
      </w:r>
      <w:r w:rsidRPr="00E577D3">
        <w:br/>
      </w:r>
      <w:r w:rsidRPr="00E577D3">
        <w:rPr>
          <w:i/>
          <w:iCs/>
        </w:rPr>
        <w:lastRenderedPageBreak/>
        <w:t>z-score normalization</w:t>
      </w:r>
      <w:r w:rsidRPr="00E577D3">
        <w:br/>
      </w:r>
      <w:proofErr w:type="spellStart"/>
      <w:r w:rsidRPr="00E577D3">
        <w:rPr>
          <w:i/>
          <w:iCs/>
        </w:rPr>
        <w:t>Normalization</w:t>
      </w:r>
      <w:proofErr w:type="spellEnd"/>
      <w:r w:rsidRPr="00E577D3">
        <w:rPr>
          <w:i/>
          <w:iCs/>
        </w:rPr>
        <w:t xml:space="preserve"> by decimal scaling</w:t>
      </w:r>
    </w:p>
    <w:p w14:paraId="45A0D93D" w14:textId="77777777" w:rsidR="00E577D3" w:rsidRPr="00E577D3" w:rsidRDefault="00E577D3" w:rsidP="00E577D3">
      <w:pPr>
        <w:numPr>
          <w:ilvl w:val="1"/>
          <w:numId w:val="47"/>
        </w:numPr>
      </w:pPr>
      <w:r w:rsidRPr="00E577D3">
        <w:rPr>
          <w:b/>
          <w:bCs/>
        </w:rPr>
        <w:t>Attribute Selection (Feature Construction):</w:t>
      </w:r>
      <w:r w:rsidRPr="00E577D3">
        <w:t> Create new attributes from existing ones. </w:t>
      </w:r>
      <w:r w:rsidRPr="00E577D3">
        <w:rPr>
          <w:i/>
          <w:iCs/>
        </w:rPr>
        <w:t>Example:</w:t>
      </w:r>
      <w:r w:rsidRPr="00E577D3">
        <w:t> From "date of birth," create a new attribute "age group" (e.g., "Young Adult," "Middle-Aged," "Senior").</w:t>
      </w:r>
    </w:p>
    <w:p w14:paraId="46BACBCE" w14:textId="77777777" w:rsidR="00E577D3" w:rsidRPr="00E577D3" w:rsidRDefault="00E577D3" w:rsidP="00E577D3">
      <w:pPr>
        <w:numPr>
          <w:ilvl w:val="1"/>
          <w:numId w:val="47"/>
        </w:numPr>
      </w:pPr>
      <w:r w:rsidRPr="00E577D3">
        <w:rPr>
          <w:b/>
          <w:bCs/>
        </w:rPr>
        <w:t>Discretization:</w:t>
      </w:r>
      <w:r w:rsidRPr="00E577D3">
        <w:t> Convert continuous attributes into discrete (categorical) ones. </w:t>
      </w:r>
      <w:r w:rsidRPr="00E577D3">
        <w:rPr>
          <w:i/>
          <w:iCs/>
        </w:rPr>
        <w:t>Example:</w:t>
      </w:r>
      <w:r w:rsidRPr="00E577D3">
        <w:t> Convert "temperature" into "Cold," "Mild," "Hot."</w:t>
      </w:r>
    </w:p>
    <w:p w14:paraId="07298517" w14:textId="77777777" w:rsidR="00E577D3" w:rsidRPr="00E577D3" w:rsidRDefault="00E577D3" w:rsidP="00E577D3">
      <w:pPr>
        <w:numPr>
          <w:ilvl w:val="1"/>
          <w:numId w:val="47"/>
        </w:numPr>
      </w:pPr>
      <w:r w:rsidRPr="00E577D3">
        <w:rPr>
          <w:b/>
          <w:bCs/>
        </w:rPr>
        <w:t>Concept Hierarchy Generation:</w:t>
      </w:r>
      <w:r w:rsidRPr="00E577D3">
        <w:t> Replace low-level attributes with higher-level concepts. </w:t>
      </w:r>
      <w:r w:rsidRPr="00E577D3">
        <w:rPr>
          <w:i/>
          <w:iCs/>
        </w:rPr>
        <w:t>Example:</w:t>
      </w:r>
      <w:r w:rsidRPr="00E577D3">
        <w:t> Replace "city" with "state" or "country."</w:t>
      </w:r>
    </w:p>
    <w:p w14:paraId="5EE3825E" w14:textId="77777777" w:rsidR="00E577D3" w:rsidRPr="00E577D3" w:rsidRDefault="00E577D3" w:rsidP="00E577D3">
      <w:pPr>
        <w:numPr>
          <w:ilvl w:val="1"/>
          <w:numId w:val="47"/>
        </w:numPr>
      </w:pPr>
      <w:r w:rsidRPr="00E577D3">
        <w:rPr>
          <w:b/>
          <w:bCs/>
        </w:rPr>
        <w:t>Smoothing:</w:t>
      </w:r>
      <w:r w:rsidRPr="00E577D3">
        <w:t> remove noise using binning, clustering and regression.</w:t>
      </w:r>
    </w:p>
    <w:p w14:paraId="590D4722" w14:textId="77777777" w:rsidR="00E577D3" w:rsidRPr="00E577D3" w:rsidRDefault="00E577D3" w:rsidP="00E577D3">
      <w:pPr>
        <w:numPr>
          <w:ilvl w:val="1"/>
          <w:numId w:val="47"/>
        </w:numPr>
      </w:pPr>
      <w:r w:rsidRPr="00E577D3">
        <w:rPr>
          <w:b/>
          <w:bCs/>
        </w:rPr>
        <w:t>Aggregation:</w:t>
      </w:r>
      <w:r w:rsidRPr="00E577D3">
        <w:t xml:space="preserve"> data summarization. for </w:t>
      </w:r>
      <w:proofErr w:type="gramStart"/>
      <w:r w:rsidRPr="00E577D3">
        <w:t>example</w:t>
      </w:r>
      <w:proofErr w:type="gramEnd"/>
      <w:r w:rsidRPr="00E577D3">
        <w:t xml:space="preserve"> daily sales data can be aggregated to calculate monthly sales.</w:t>
      </w:r>
    </w:p>
    <w:p w14:paraId="6D6ECE46" w14:textId="77777777" w:rsidR="00E577D3" w:rsidRPr="00E577D3" w:rsidRDefault="00E577D3" w:rsidP="00E577D3">
      <w:pPr>
        <w:numPr>
          <w:ilvl w:val="1"/>
          <w:numId w:val="47"/>
        </w:numPr>
      </w:pPr>
      <w:r w:rsidRPr="00E577D3">
        <w:rPr>
          <w:b/>
          <w:bCs/>
        </w:rPr>
        <w:t>Generalization:</w:t>
      </w:r>
      <w:r w:rsidRPr="00E577D3">
        <w:t> low-level attributes are replaced by higher level. for example, street can be generalized to city.</w:t>
      </w:r>
    </w:p>
    <w:p w14:paraId="4EEC34FC" w14:textId="77777777" w:rsidR="00E577D3" w:rsidRPr="00E577D3" w:rsidRDefault="00E577D3" w:rsidP="00E577D3">
      <w:r w:rsidRPr="00E577D3">
        <w:rPr>
          <w:b/>
          <w:bCs/>
        </w:rPr>
        <w:t>3. Data Reduction:</w:t>
      </w:r>
    </w:p>
    <w:p w14:paraId="56B99491" w14:textId="77777777" w:rsidR="00E577D3" w:rsidRPr="00E577D3" w:rsidRDefault="00E577D3" w:rsidP="00E577D3">
      <w:pPr>
        <w:numPr>
          <w:ilvl w:val="0"/>
          <w:numId w:val="48"/>
        </w:numPr>
      </w:pPr>
      <w:r w:rsidRPr="00E577D3">
        <w:rPr>
          <w:b/>
          <w:bCs/>
        </w:rPr>
        <w:t>Purpose:</w:t>
      </w:r>
      <w:r w:rsidRPr="00E577D3">
        <w:t> To reduce the volume of data while preserving (as much as possible) its analytical value. This is </w:t>
      </w:r>
      <w:r w:rsidRPr="00E577D3">
        <w:rPr>
          <w:i/>
          <w:iCs/>
        </w:rPr>
        <w:t>crucial</w:t>
      </w:r>
      <w:r w:rsidRPr="00E577D3">
        <w:t> for very large datasets.</w:t>
      </w:r>
    </w:p>
    <w:p w14:paraId="28856388" w14:textId="77777777" w:rsidR="00E577D3" w:rsidRPr="00E577D3" w:rsidRDefault="00E577D3" w:rsidP="00E577D3">
      <w:pPr>
        <w:numPr>
          <w:ilvl w:val="0"/>
          <w:numId w:val="48"/>
        </w:numPr>
      </w:pPr>
      <w:r w:rsidRPr="00E577D3">
        <w:rPr>
          <w:b/>
          <w:bCs/>
        </w:rPr>
        <w:t>Techniques:</w:t>
      </w:r>
    </w:p>
    <w:p w14:paraId="20481E9E" w14:textId="77777777" w:rsidR="00E577D3" w:rsidRPr="00E577D3" w:rsidRDefault="00E577D3" w:rsidP="00E577D3">
      <w:pPr>
        <w:numPr>
          <w:ilvl w:val="1"/>
          <w:numId w:val="48"/>
        </w:numPr>
      </w:pPr>
      <w:r w:rsidRPr="00E577D3">
        <w:rPr>
          <w:b/>
          <w:bCs/>
        </w:rPr>
        <w:t>Data Cube Aggregation:</w:t>
      </w:r>
      <w:r w:rsidRPr="00E577D3">
        <w:t> Create a data cube by aggregating data at different levels of a hierarchy. </w:t>
      </w:r>
      <w:r w:rsidRPr="00E577D3">
        <w:rPr>
          <w:i/>
          <w:iCs/>
        </w:rPr>
        <w:t>Example:</w:t>
      </w:r>
      <w:r w:rsidRPr="00E577D3">
        <w:t> Aggregate daily sales data into monthly, quarterly, and yearly totals.</w:t>
      </w:r>
    </w:p>
    <w:p w14:paraId="09CB4E72" w14:textId="77777777" w:rsidR="00E577D3" w:rsidRPr="00E577D3" w:rsidRDefault="00E577D3" w:rsidP="00E577D3">
      <w:pPr>
        <w:numPr>
          <w:ilvl w:val="1"/>
          <w:numId w:val="48"/>
        </w:numPr>
      </w:pPr>
      <w:r w:rsidRPr="00E577D3">
        <w:rPr>
          <w:b/>
          <w:bCs/>
        </w:rPr>
        <w:t>Attribute Subset Selection:</w:t>
      </w:r>
      <w:r w:rsidRPr="00E577D3">
        <w:t> Remove irrelevant or redundant attributes. </w:t>
      </w:r>
      <w:r w:rsidRPr="00E577D3">
        <w:rPr>
          <w:i/>
          <w:iCs/>
        </w:rPr>
        <w:t>Example:</w:t>
      </w:r>
      <w:r w:rsidRPr="00E577D3">
        <w:t xml:space="preserve"> If "customer ID" is not useful for predicting purchase </w:t>
      </w:r>
      <w:proofErr w:type="spellStart"/>
      <w:r w:rsidRPr="00E577D3">
        <w:t>behavior</w:t>
      </w:r>
      <w:proofErr w:type="spellEnd"/>
      <w:r w:rsidRPr="00E577D3">
        <w:t>, remove it. Statistical tests (p-values, significance levels) can guide this.</w:t>
      </w:r>
    </w:p>
    <w:p w14:paraId="578D23FC" w14:textId="77777777" w:rsidR="00E577D3" w:rsidRPr="00E577D3" w:rsidRDefault="00E577D3" w:rsidP="00E577D3">
      <w:pPr>
        <w:numPr>
          <w:ilvl w:val="1"/>
          <w:numId w:val="48"/>
        </w:numPr>
      </w:pPr>
      <w:r w:rsidRPr="00E577D3">
        <w:rPr>
          <w:b/>
          <w:bCs/>
        </w:rPr>
        <w:t>Numerosity Reduction:</w:t>
      </w:r>
    </w:p>
    <w:p w14:paraId="5CAA59B4" w14:textId="77777777" w:rsidR="00E577D3" w:rsidRPr="00E577D3" w:rsidRDefault="00E577D3" w:rsidP="00E577D3">
      <w:pPr>
        <w:numPr>
          <w:ilvl w:val="2"/>
          <w:numId w:val="48"/>
        </w:numPr>
      </w:pPr>
      <w:r w:rsidRPr="00E577D3">
        <w:rPr>
          <w:b/>
          <w:bCs/>
        </w:rPr>
        <w:t>Parametric (e.g., Regression):</w:t>
      </w:r>
      <w:r w:rsidRPr="00E577D3">
        <w:t> Assume a model (like linear regression) and store only the model parameters instead of the entire dataset. </w:t>
      </w:r>
      <w:r w:rsidRPr="00E577D3">
        <w:rPr>
          <w:i/>
          <w:iCs/>
        </w:rPr>
        <w:t>Example:</w:t>
      </w:r>
      <w:r w:rsidRPr="00E577D3">
        <w:t> If sales data fits a linear regression model well, store the slope and intercept instead of all individual data points.</w:t>
      </w:r>
    </w:p>
    <w:p w14:paraId="0E404275" w14:textId="77777777" w:rsidR="00E577D3" w:rsidRPr="00E577D3" w:rsidRDefault="00E577D3" w:rsidP="00E577D3">
      <w:pPr>
        <w:numPr>
          <w:ilvl w:val="2"/>
          <w:numId w:val="48"/>
        </w:numPr>
      </w:pPr>
      <w:r w:rsidRPr="00E577D3">
        <w:rPr>
          <w:b/>
          <w:bCs/>
        </w:rPr>
        <w:t>Non-parametric (e.g., Histograms, Clustering, Sampling):</w:t>
      </w:r>
    </w:p>
    <w:p w14:paraId="524243D7" w14:textId="77777777" w:rsidR="00E577D3" w:rsidRPr="00E577D3" w:rsidRDefault="00E577D3" w:rsidP="00E577D3">
      <w:pPr>
        <w:numPr>
          <w:ilvl w:val="3"/>
          <w:numId w:val="48"/>
        </w:numPr>
      </w:pPr>
      <w:r w:rsidRPr="00E577D3">
        <w:rPr>
          <w:i/>
          <w:iCs/>
        </w:rPr>
        <w:t>Histograms:</w:t>
      </w:r>
      <w:r w:rsidRPr="00E577D3">
        <w:t> Group data into bins and store bin counts.</w:t>
      </w:r>
    </w:p>
    <w:p w14:paraId="533177EE" w14:textId="77777777" w:rsidR="00E577D3" w:rsidRPr="00E577D3" w:rsidRDefault="00E577D3" w:rsidP="00E577D3">
      <w:pPr>
        <w:numPr>
          <w:ilvl w:val="3"/>
          <w:numId w:val="48"/>
        </w:numPr>
      </w:pPr>
      <w:r w:rsidRPr="00E577D3">
        <w:rPr>
          <w:i/>
          <w:iCs/>
        </w:rPr>
        <w:t>Clustering:</w:t>
      </w:r>
      <w:r w:rsidRPr="00E577D3">
        <w:t> Represent data by cluster centroids.</w:t>
      </w:r>
    </w:p>
    <w:p w14:paraId="2BD2C3B9" w14:textId="77777777" w:rsidR="00E577D3" w:rsidRPr="00E577D3" w:rsidRDefault="00E577D3" w:rsidP="00E577D3">
      <w:pPr>
        <w:numPr>
          <w:ilvl w:val="3"/>
          <w:numId w:val="48"/>
        </w:numPr>
      </w:pPr>
      <w:r w:rsidRPr="00E577D3">
        <w:rPr>
          <w:i/>
          <w:iCs/>
        </w:rPr>
        <w:t>Sampling:</w:t>
      </w:r>
      <w:r w:rsidRPr="00E577D3">
        <w:t> Select a representative subset of the data.</w:t>
      </w:r>
    </w:p>
    <w:p w14:paraId="4FAB5703" w14:textId="77777777" w:rsidR="00E577D3" w:rsidRPr="00E577D3" w:rsidRDefault="00E577D3" w:rsidP="00E577D3">
      <w:pPr>
        <w:numPr>
          <w:ilvl w:val="1"/>
          <w:numId w:val="48"/>
        </w:numPr>
      </w:pPr>
      <w:r w:rsidRPr="00E577D3">
        <w:rPr>
          <w:b/>
          <w:bCs/>
        </w:rPr>
        <w:t>Dimensionality Reduction:</w:t>
      </w:r>
    </w:p>
    <w:p w14:paraId="7B3600E0" w14:textId="77777777" w:rsidR="00E577D3" w:rsidRPr="00E577D3" w:rsidRDefault="00E577D3" w:rsidP="00E577D3">
      <w:pPr>
        <w:numPr>
          <w:ilvl w:val="2"/>
          <w:numId w:val="48"/>
        </w:numPr>
      </w:pPr>
      <w:r w:rsidRPr="00E577D3">
        <w:rPr>
          <w:b/>
          <w:bCs/>
        </w:rPr>
        <w:t>Wavelet Transforms:</w:t>
      </w:r>
      <w:r w:rsidRPr="00E577D3">
        <w:t> Useful for signal processing and image compression. Store a subset of wavelet coefficients.</w:t>
      </w:r>
    </w:p>
    <w:p w14:paraId="61CC9C11" w14:textId="77777777" w:rsidR="00E577D3" w:rsidRPr="00E577D3" w:rsidRDefault="00E577D3" w:rsidP="00E577D3">
      <w:pPr>
        <w:numPr>
          <w:ilvl w:val="2"/>
          <w:numId w:val="48"/>
        </w:numPr>
      </w:pPr>
      <w:r w:rsidRPr="00E577D3">
        <w:rPr>
          <w:b/>
          <w:bCs/>
        </w:rPr>
        <w:lastRenderedPageBreak/>
        <w:t>Principal Component Analysis (PCA):</w:t>
      </w:r>
      <w:r w:rsidRPr="00E577D3">
        <w:t> Find new, uncorrelated variables (principal components) that capture most of the variance in the data. Keep only the most important components.</w:t>
      </w:r>
    </w:p>
    <w:p w14:paraId="018C1A69" w14:textId="77777777" w:rsidR="00E577D3" w:rsidRPr="00E577D3" w:rsidRDefault="00E577D3" w:rsidP="00E577D3">
      <w:r w:rsidRPr="00E577D3">
        <w:rPr>
          <w:b/>
          <w:bCs/>
        </w:rPr>
        <w:t>Key Considerations and Examples:</w:t>
      </w:r>
    </w:p>
    <w:p w14:paraId="76DDE6A3" w14:textId="77777777" w:rsidR="00E577D3" w:rsidRPr="00E577D3" w:rsidRDefault="00E577D3" w:rsidP="00E577D3">
      <w:pPr>
        <w:numPr>
          <w:ilvl w:val="0"/>
          <w:numId w:val="49"/>
        </w:numPr>
      </w:pPr>
      <w:r w:rsidRPr="00E577D3">
        <w:rPr>
          <w:b/>
          <w:bCs/>
        </w:rPr>
        <w:t>Data Quality:</w:t>
      </w:r>
      <w:r w:rsidRPr="00E577D3">
        <w:t> The goal of preprocessing is to improve data quality (accuracy, completeness, consistency, timeliness, believability, interpretability).</w:t>
      </w:r>
    </w:p>
    <w:p w14:paraId="39E5F9C5" w14:textId="77777777" w:rsidR="00E577D3" w:rsidRPr="00E577D3" w:rsidRDefault="00E577D3" w:rsidP="00E577D3">
      <w:pPr>
        <w:numPr>
          <w:ilvl w:val="0"/>
          <w:numId w:val="49"/>
        </w:numPr>
      </w:pPr>
      <w:r w:rsidRPr="00E577D3">
        <w:rPr>
          <w:b/>
          <w:bCs/>
        </w:rPr>
        <w:t>Schema Integration:</w:t>
      </w:r>
      <w:r w:rsidRPr="00E577D3">
        <w:t> Handling different schemas such as when merging databases, you need to resolve naming inconsistencies ("</w:t>
      </w:r>
      <w:proofErr w:type="spellStart"/>
      <w:r w:rsidRPr="00E577D3">
        <w:t>cust_id</w:t>
      </w:r>
      <w:proofErr w:type="spellEnd"/>
      <w:r w:rsidRPr="00E577D3">
        <w:t>" vs. "</w:t>
      </w:r>
      <w:proofErr w:type="spellStart"/>
      <w:r w:rsidRPr="00E577D3">
        <w:t>customer_number</w:t>
      </w:r>
      <w:proofErr w:type="spellEnd"/>
      <w:r w:rsidRPr="00E577D3">
        <w:t>").</w:t>
      </w:r>
    </w:p>
    <w:p w14:paraId="46ABD800" w14:textId="77777777" w:rsidR="00E577D3" w:rsidRPr="00E577D3" w:rsidRDefault="00E577D3" w:rsidP="00E577D3">
      <w:pPr>
        <w:numPr>
          <w:ilvl w:val="0"/>
          <w:numId w:val="49"/>
        </w:numPr>
      </w:pPr>
      <w:r w:rsidRPr="00E577D3">
        <w:rPr>
          <w:b/>
          <w:bCs/>
        </w:rPr>
        <w:t>Redundancy Detection:</w:t>
      </w:r>
      <w:r w:rsidRPr="00E577D3">
        <w:t> Correlation analysis can identify redundant attributes (e.g., if "age" and "date of birth" are both present, "age" is redundant).</w:t>
      </w:r>
    </w:p>
    <w:p w14:paraId="498A653F" w14:textId="77777777" w:rsidR="00E577D3" w:rsidRPr="00E577D3" w:rsidRDefault="00E577D3" w:rsidP="00E577D3">
      <w:pPr>
        <w:numPr>
          <w:ilvl w:val="0"/>
          <w:numId w:val="49"/>
        </w:numPr>
      </w:pPr>
      <w:r w:rsidRPr="00E577D3">
        <w:rPr>
          <w:b/>
          <w:bCs/>
        </w:rPr>
        <w:t>Tuple Duplication:</w:t>
      </w:r>
      <w:r w:rsidRPr="00E577D3">
        <w:t> Remove duplicate rows.</w:t>
      </w:r>
    </w:p>
    <w:p w14:paraId="5D5AF548" w14:textId="77777777" w:rsidR="00E577D3" w:rsidRPr="00E577D3" w:rsidRDefault="00E577D3" w:rsidP="00E577D3">
      <w:pPr>
        <w:numPr>
          <w:ilvl w:val="0"/>
          <w:numId w:val="49"/>
        </w:numPr>
      </w:pPr>
      <w:r w:rsidRPr="00E577D3">
        <w:rPr>
          <w:b/>
          <w:bCs/>
        </w:rPr>
        <w:t>Data Conflict Resolution:</w:t>
      </w:r>
      <w:r w:rsidRPr="00E577D3">
        <w:t> Resolve inconsistencies in data values from different sources (e.g., different units of measurement).</w:t>
      </w:r>
    </w:p>
    <w:p w14:paraId="0580AB5E" w14:textId="77777777" w:rsidR="00E577D3" w:rsidRPr="00E577D3" w:rsidRDefault="00E577D3" w:rsidP="00E577D3">
      <w:r w:rsidRPr="00E577D3">
        <w:t>By applying these preprocessing steps, you create a cleaner, more manageable, and more informative dataset that is ready for effective data mining and analysis. The specific techniques used will depend on the nature of the data and the goals of the analysis.</w:t>
      </w:r>
    </w:p>
    <w:p w14:paraId="01D74EA9" w14:textId="77777777" w:rsidR="000335D3" w:rsidRPr="003C69D2" w:rsidRDefault="000335D3" w:rsidP="003C69D2"/>
    <w:sectPr w:rsidR="000335D3" w:rsidRPr="003C69D2" w:rsidSect="000F1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6E9"/>
    <w:multiLevelType w:val="multilevel"/>
    <w:tmpl w:val="81B0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42C1"/>
    <w:multiLevelType w:val="multilevel"/>
    <w:tmpl w:val="3460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2D4E"/>
    <w:multiLevelType w:val="multilevel"/>
    <w:tmpl w:val="76A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E09"/>
    <w:multiLevelType w:val="multilevel"/>
    <w:tmpl w:val="510CB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84950"/>
    <w:multiLevelType w:val="multilevel"/>
    <w:tmpl w:val="87F4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0795A"/>
    <w:multiLevelType w:val="multilevel"/>
    <w:tmpl w:val="99E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92AAB"/>
    <w:multiLevelType w:val="multilevel"/>
    <w:tmpl w:val="4A18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C4000"/>
    <w:multiLevelType w:val="multilevel"/>
    <w:tmpl w:val="FD4C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372BA"/>
    <w:multiLevelType w:val="multilevel"/>
    <w:tmpl w:val="2946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07B49"/>
    <w:multiLevelType w:val="multilevel"/>
    <w:tmpl w:val="EFE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D7090"/>
    <w:multiLevelType w:val="multilevel"/>
    <w:tmpl w:val="3D5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3A5C72"/>
    <w:multiLevelType w:val="multilevel"/>
    <w:tmpl w:val="7A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D5F55"/>
    <w:multiLevelType w:val="multilevel"/>
    <w:tmpl w:val="3A5AF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7203E"/>
    <w:multiLevelType w:val="multilevel"/>
    <w:tmpl w:val="3D66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525E4F"/>
    <w:multiLevelType w:val="multilevel"/>
    <w:tmpl w:val="69125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2C476F"/>
    <w:multiLevelType w:val="multilevel"/>
    <w:tmpl w:val="7C1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267FA"/>
    <w:multiLevelType w:val="multilevel"/>
    <w:tmpl w:val="7C7A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31E16"/>
    <w:multiLevelType w:val="multilevel"/>
    <w:tmpl w:val="F4D4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C0388"/>
    <w:multiLevelType w:val="multilevel"/>
    <w:tmpl w:val="5AE0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D2848"/>
    <w:multiLevelType w:val="multilevel"/>
    <w:tmpl w:val="37DC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62A33"/>
    <w:multiLevelType w:val="multilevel"/>
    <w:tmpl w:val="592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1045B"/>
    <w:multiLevelType w:val="multilevel"/>
    <w:tmpl w:val="8316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B448F1"/>
    <w:multiLevelType w:val="multilevel"/>
    <w:tmpl w:val="0750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8636F"/>
    <w:multiLevelType w:val="multilevel"/>
    <w:tmpl w:val="C5EE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417B82"/>
    <w:multiLevelType w:val="multilevel"/>
    <w:tmpl w:val="FAD8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D2C58"/>
    <w:multiLevelType w:val="multilevel"/>
    <w:tmpl w:val="B992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224B3"/>
    <w:multiLevelType w:val="multilevel"/>
    <w:tmpl w:val="5C00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A3935"/>
    <w:multiLevelType w:val="multilevel"/>
    <w:tmpl w:val="CC6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C0D94"/>
    <w:multiLevelType w:val="multilevel"/>
    <w:tmpl w:val="154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65ECA"/>
    <w:multiLevelType w:val="multilevel"/>
    <w:tmpl w:val="5AF24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4133D8"/>
    <w:multiLevelType w:val="multilevel"/>
    <w:tmpl w:val="389E8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775B7"/>
    <w:multiLevelType w:val="multilevel"/>
    <w:tmpl w:val="6F5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B7433"/>
    <w:multiLevelType w:val="multilevel"/>
    <w:tmpl w:val="47DE8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055BF5"/>
    <w:multiLevelType w:val="multilevel"/>
    <w:tmpl w:val="3962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A030C"/>
    <w:multiLevelType w:val="multilevel"/>
    <w:tmpl w:val="35EE3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AE09C3"/>
    <w:multiLevelType w:val="multilevel"/>
    <w:tmpl w:val="772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27F76"/>
    <w:multiLevelType w:val="multilevel"/>
    <w:tmpl w:val="632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E07B5"/>
    <w:multiLevelType w:val="multilevel"/>
    <w:tmpl w:val="BFC2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85B43"/>
    <w:multiLevelType w:val="multilevel"/>
    <w:tmpl w:val="A1C6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419F3"/>
    <w:multiLevelType w:val="multilevel"/>
    <w:tmpl w:val="617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CC0059"/>
    <w:multiLevelType w:val="multilevel"/>
    <w:tmpl w:val="227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95B6E"/>
    <w:multiLevelType w:val="multilevel"/>
    <w:tmpl w:val="CDA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FB0EBA"/>
    <w:multiLevelType w:val="multilevel"/>
    <w:tmpl w:val="5E38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A3942"/>
    <w:multiLevelType w:val="multilevel"/>
    <w:tmpl w:val="D35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55B7D"/>
    <w:multiLevelType w:val="multilevel"/>
    <w:tmpl w:val="1ABE6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C456BA"/>
    <w:multiLevelType w:val="multilevel"/>
    <w:tmpl w:val="A65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8F180B"/>
    <w:multiLevelType w:val="multilevel"/>
    <w:tmpl w:val="3860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8316B"/>
    <w:multiLevelType w:val="multilevel"/>
    <w:tmpl w:val="1AA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24275">
    <w:abstractNumId w:val="25"/>
  </w:num>
  <w:num w:numId="2" w16cid:durableId="1056468771">
    <w:abstractNumId w:val="22"/>
  </w:num>
  <w:num w:numId="3" w16cid:durableId="1656908496">
    <w:abstractNumId w:val="38"/>
  </w:num>
  <w:num w:numId="4" w16cid:durableId="81145011">
    <w:abstractNumId w:val="40"/>
  </w:num>
  <w:num w:numId="5" w16cid:durableId="176970739">
    <w:abstractNumId w:val="4"/>
  </w:num>
  <w:num w:numId="6" w16cid:durableId="1255355699">
    <w:abstractNumId w:val="26"/>
  </w:num>
  <w:num w:numId="7" w16cid:durableId="934174029">
    <w:abstractNumId w:val="11"/>
  </w:num>
  <w:num w:numId="8" w16cid:durableId="625621495">
    <w:abstractNumId w:val="15"/>
  </w:num>
  <w:num w:numId="9" w16cid:durableId="276454863">
    <w:abstractNumId w:val="39"/>
  </w:num>
  <w:num w:numId="10" w16cid:durableId="742332329">
    <w:abstractNumId w:val="5"/>
  </w:num>
  <w:num w:numId="11" w16cid:durableId="1205675787">
    <w:abstractNumId w:val="8"/>
  </w:num>
  <w:num w:numId="12" w16cid:durableId="364527962">
    <w:abstractNumId w:val="1"/>
  </w:num>
  <w:num w:numId="13" w16cid:durableId="712460017">
    <w:abstractNumId w:val="28"/>
  </w:num>
  <w:num w:numId="14" w16cid:durableId="1278027207">
    <w:abstractNumId w:val="46"/>
  </w:num>
  <w:num w:numId="15" w16cid:durableId="1700348361">
    <w:abstractNumId w:val="6"/>
  </w:num>
  <w:num w:numId="16" w16cid:durableId="1093547887">
    <w:abstractNumId w:val="45"/>
  </w:num>
  <w:num w:numId="17" w16cid:durableId="673259957">
    <w:abstractNumId w:val="33"/>
  </w:num>
  <w:num w:numId="18" w16cid:durableId="948662902">
    <w:abstractNumId w:val="37"/>
  </w:num>
  <w:num w:numId="19" w16cid:durableId="1249583221">
    <w:abstractNumId w:val="43"/>
  </w:num>
  <w:num w:numId="20" w16cid:durableId="1281261216">
    <w:abstractNumId w:val="44"/>
  </w:num>
  <w:num w:numId="21" w16cid:durableId="346907283">
    <w:abstractNumId w:val="16"/>
  </w:num>
  <w:num w:numId="22" w16cid:durableId="1958871500">
    <w:abstractNumId w:val="32"/>
  </w:num>
  <w:num w:numId="23" w16cid:durableId="1829442247">
    <w:abstractNumId w:val="41"/>
  </w:num>
  <w:num w:numId="24" w16cid:durableId="958604594">
    <w:abstractNumId w:val="24"/>
  </w:num>
  <w:num w:numId="25" w16cid:durableId="2020739430">
    <w:abstractNumId w:val="31"/>
  </w:num>
  <w:num w:numId="26" w16cid:durableId="765226919">
    <w:abstractNumId w:val="47"/>
  </w:num>
  <w:num w:numId="27" w16cid:durableId="983966144">
    <w:abstractNumId w:val="14"/>
  </w:num>
  <w:num w:numId="28" w16cid:durableId="827094540">
    <w:abstractNumId w:val="0"/>
  </w:num>
  <w:num w:numId="29" w16cid:durableId="601187748">
    <w:abstractNumId w:val="9"/>
  </w:num>
  <w:num w:numId="30" w16cid:durableId="1369792925">
    <w:abstractNumId w:val="17"/>
  </w:num>
  <w:num w:numId="31" w16cid:durableId="1687638151">
    <w:abstractNumId w:val="3"/>
  </w:num>
  <w:num w:numId="32" w16cid:durableId="869925390">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33" w16cid:durableId="2017491032">
    <w:abstractNumId w:val="21"/>
  </w:num>
  <w:num w:numId="34" w16cid:durableId="781649228">
    <w:abstractNumId w:val="10"/>
  </w:num>
  <w:num w:numId="35" w16cid:durableId="938028603">
    <w:abstractNumId w:val="30"/>
  </w:num>
  <w:num w:numId="36" w16cid:durableId="560016350">
    <w:abstractNumId w:val="27"/>
  </w:num>
  <w:num w:numId="37" w16cid:durableId="428237028">
    <w:abstractNumId w:val="13"/>
  </w:num>
  <w:num w:numId="38" w16cid:durableId="1217011017">
    <w:abstractNumId w:val="35"/>
  </w:num>
  <w:num w:numId="39" w16cid:durableId="2033068591">
    <w:abstractNumId w:val="19"/>
  </w:num>
  <w:num w:numId="40" w16cid:durableId="389303828">
    <w:abstractNumId w:val="20"/>
  </w:num>
  <w:num w:numId="41" w16cid:durableId="1983002335">
    <w:abstractNumId w:val="12"/>
  </w:num>
  <w:num w:numId="42" w16cid:durableId="1543130932">
    <w:abstractNumId w:val="36"/>
  </w:num>
  <w:num w:numId="43" w16cid:durableId="1011183696">
    <w:abstractNumId w:val="29"/>
  </w:num>
  <w:num w:numId="44" w16cid:durableId="908274541">
    <w:abstractNumId w:val="2"/>
  </w:num>
  <w:num w:numId="45" w16cid:durableId="1246650241">
    <w:abstractNumId w:val="23"/>
  </w:num>
  <w:num w:numId="46" w16cid:durableId="1689336105">
    <w:abstractNumId w:val="34"/>
  </w:num>
  <w:num w:numId="47" w16cid:durableId="1980913779">
    <w:abstractNumId w:val="7"/>
  </w:num>
  <w:num w:numId="48" w16cid:durableId="1948270566">
    <w:abstractNumId w:val="42"/>
  </w:num>
  <w:num w:numId="49" w16cid:durableId="21318989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5"/>
    <w:rsid w:val="000335D3"/>
    <w:rsid w:val="000F125D"/>
    <w:rsid w:val="001760D5"/>
    <w:rsid w:val="003C69D2"/>
    <w:rsid w:val="00432E0D"/>
    <w:rsid w:val="004D3AC7"/>
    <w:rsid w:val="00776D5A"/>
    <w:rsid w:val="008B6606"/>
    <w:rsid w:val="009905E7"/>
    <w:rsid w:val="00A64451"/>
    <w:rsid w:val="00AF0DE4"/>
    <w:rsid w:val="00E577D3"/>
    <w:rsid w:val="00E90D9C"/>
    <w:rsid w:val="00F0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AD37"/>
  <w15:chartTrackingRefBased/>
  <w15:docId w15:val="{231917E8-70DE-4E9A-B336-6F77016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D5"/>
    <w:rPr>
      <w:rFonts w:eastAsiaTheme="majorEastAsia" w:cstheme="majorBidi"/>
      <w:color w:val="272727" w:themeColor="text1" w:themeTint="D8"/>
    </w:rPr>
  </w:style>
  <w:style w:type="paragraph" w:styleId="Title">
    <w:name w:val="Title"/>
    <w:basedOn w:val="Normal"/>
    <w:next w:val="Normal"/>
    <w:link w:val="TitleChar"/>
    <w:uiPriority w:val="10"/>
    <w:qFormat/>
    <w:rsid w:val="0017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0D5"/>
    <w:rPr>
      <w:i/>
      <w:iCs/>
      <w:color w:val="404040" w:themeColor="text1" w:themeTint="BF"/>
    </w:rPr>
  </w:style>
  <w:style w:type="paragraph" w:styleId="ListParagraph">
    <w:name w:val="List Paragraph"/>
    <w:basedOn w:val="Normal"/>
    <w:uiPriority w:val="34"/>
    <w:qFormat/>
    <w:rsid w:val="001760D5"/>
    <w:pPr>
      <w:ind w:left="720"/>
      <w:contextualSpacing/>
    </w:pPr>
  </w:style>
  <w:style w:type="character" w:styleId="IntenseEmphasis">
    <w:name w:val="Intense Emphasis"/>
    <w:basedOn w:val="DefaultParagraphFont"/>
    <w:uiPriority w:val="21"/>
    <w:qFormat/>
    <w:rsid w:val="001760D5"/>
    <w:rPr>
      <w:i/>
      <w:iCs/>
      <w:color w:val="0F4761" w:themeColor="accent1" w:themeShade="BF"/>
    </w:rPr>
  </w:style>
  <w:style w:type="paragraph" w:styleId="IntenseQuote">
    <w:name w:val="Intense Quote"/>
    <w:basedOn w:val="Normal"/>
    <w:next w:val="Normal"/>
    <w:link w:val="IntenseQuoteChar"/>
    <w:uiPriority w:val="30"/>
    <w:qFormat/>
    <w:rsid w:val="0017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D5"/>
    <w:rPr>
      <w:i/>
      <w:iCs/>
      <w:color w:val="0F4761" w:themeColor="accent1" w:themeShade="BF"/>
    </w:rPr>
  </w:style>
  <w:style w:type="character" w:styleId="IntenseReference">
    <w:name w:val="Intense Reference"/>
    <w:basedOn w:val="DefaultParagraphFont"/>
    <w:uiPriority w:val="32"/>
    <w:qFormat/>
    <w:rsid w:val="001760D5"/>
    <w:rPr>
      <w:b/>
      <w:bCs/>
      <w:smallCaps/>
      <w:color w:val="0F4761" w:themeColor="accent1" w:themeShade="BF"/>
      <w:spacing w:val="5"/>
    </w:rPr>
  </w:style>
  <w:style w:type="paragraph" w:styleId="NormalWeb">
    <w:name w:val="Normal (Web)"/>
    <w:basedOn w:val="Normal"/>
    <w:uiPriority w:val="99"/>
    <w:semiHidden/>
    <w:unhideWhenUsed/>
    <w:rsid w:val="000335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043">
      <w:bodyDiv w:val="1"/>
      <w:marLeft w:val="0"/>
      <w:marRight w:val="0"/>
      <w:marTop w:val="0"/>
      <w:marBottom w:val="0"/>
      <w:divBdr>
        <w:top w:val="none" w:sz="0" w:space="0" w:color="auto"/>
        <w:left w:val="none" w:sz="0" w:space="0" w:color="auto"/>
        <w:bottom w:val="none" w:sz="0" w:space="0" w:color="auto"/>
        <w:right w:val="none" w:sz="0" w:space="0" w:color="auto"/>
      </w:divBdr>
    </w:div>
    <w:div w:id="166292770">
      <w:bodyDiv w:val="1"/>
      <w:marLeft w:val="0"/>
      <w:marRight w:val="0"/>
      <w:marTop w:val="0"/>
      <w:marBottom w:val="0"/>
      <w:divBdr>
        <w:top w:val="none" w:sz="0" w:space="0" w:color="auto"/>
        <w:left w:val="none" w:sz="0" w:space="0" w:color="auto"/>
        <w:bottom w:val="none" w:sz="0" w:space="0" w:color="auto"/>
        <w:right w:val="none" w:sz="0" w:space="0" w:color="auto"/>
      </w:divBdr>
      <w:divsChild>
        <w:div w:id="1814178465">
          <w:marLeft w:val="0"/>
          <w:marRight w:val="0"/>
          <w:marTop w:val="0"/>
          <w:marBottom w:val="240"/>
          <w:divBdr>
            <w:top w:val="none" w:sz="0" w:space="0" w:color="auto"/>
            <w:left w:val="none" w:sz="0" w:space="0" w:color="auto"/>
            <w:bottom w:val="none" w:sz="0" w:space="0" w:color="auto"/>
            <w:right w:val="none" w:sz="0" w:space="0" w:color="auto"/>
          </w:divBdr>
        </w:div>
      </w:divsChild>
    </w:div>
    <w:div w:id="174657672">
      <w:bodyDiv w:val="1"/>
      <w:marLeft w:val="0"/>
      <w:marRight w:val="0"/>
      <w:marTop w:val="0"/>
      <w:marBottom w:val="0"/>
      <w:divBdr>
        <w:top w:val="none" w:sz="0" w:space="0" w:color="auto"/>
        <w:left w:val="none" w:sz="0" w:space="0" w:color="auto"/>
        <w:bottom w:val="none" w:sz="0" w:space="0" w:color="auto"/>
        <w:right w:val="none" w:sz="0" w:space="0" w:color="auto"/>
      </w:divBdr>
    </w:div>
    <w:div w:id="211573930">
      <w:bodyDiv w:val="1"/>
      <w:marLeft w:val="0"/>
      <w:marRight w:val="0"/>
      <w:marTop w:val="0"/>
      <w:marBottom w:val="0"/>
      <w:divBdr>
        <w:top w:val="none" w:sz="0" w:space="0" w:color="auto"/>
        <w:left w:val="none" w:sz="0" w:space="0" w:color="auto"/>
        <w:bottom w:val="none" w:sz="0" w:space="0" w:color="auto"/>
        <w:right w:val="none" w:sz="0" w:space="0" w:color="auto"/>
      </w:divBdr>
    </w:div>
    <w:div w:id="216015100">
      <w:bodyDiv w:val="1"/>
      <w:marLeft w:val="0"/>
      <w:marRight w:val="0"/>
      <w:marTop w:val="0"/>
      <w:marBottom w:val="0"/>
      <w:divBdr>
        <w:top w:val="none" w:sz="0" w:space="0" w:color="auto"/>
        <w:left w:val="none" w:sz="0" w:space="0" w:color="auto"/>
        <w:bottom w:val="none" w:sz="0" w:space="0" w:color="auto"/>
        <w:right w:val="none" w:sz="0" w:space="0" w:color="auto"/>
      </w:divBdr>
    </w:div>
    <w:div w:id="368647757">
      <w:bodyDiv w:val="1"/>
      <w:marLeft w:val="0"/>
      <w:marRight w:val="0"/>
      <w:marTop w:val="0"/>
      <w:marBottom w:val="0"/>
      <w:divBdr>
        <w:top w:val="none" w:sz="0" w:space="0" w:color="auto"/>
        <w:left w:val="none" w:sz="0" w:space="0" w:color="auto"/>
        <w:bottom w:val="none" w:sz="0" w:space="0" w:color="auto"/>
        <w:right w:val="none" w:sz="0" w:space="0" w:color="auto"/>
      </w:divBdr>
    </w:div>
    <w:div w:id="375590370">
      <w:bodyDiv w:val="1"/>
      <w:marLeft w:val="0"/>
      <w:marRight w:val="0"/>
      <w:marTop w:val="0"/>
      <w:marBottom w:val="0"/>
      <w:divBdr>
        <w:top w:val="none" w:sz="0" w:space="0" w:color="auto"/>
        <w:left w:val="none" w:sz="0" w:space="0" w:color="auto"/>
        <w:bottom w:val="none" w:sz="0" w:space="0" w:color="auto"/>
        <w:right w:val="none" w:sz="0" w:space="0" w:color="auto"/>
      </w:divBdr>
      <w:divsChild>
        <w:div w:id="541943096">
          <w:marLeft w:val="0"/>
          <w:marRight w:val="0"/>
          <w:marTop w:val="0"/>
          <w:marBottom w:val="240"/>
          <w:divBdr>
            <w:top w:val="none" w:sz="0" w:space="0" w:color="auto"/>
            <w:left w:val="none" w:sz="0" w:space="0" w:color="auto"/>
            <w:bottom w:val="none" w:sz="0" w:space="0" w:color="auto"/>
            <w:right w:val="none" w:sz="0" w:space="0" w:color="auto"/>
          </w:divBdr>
        </w:div>
      </w:divsChild>
    </w:div>
    <w:div w:id="407461248">
      <w:bodyDiv w:val="1"/>
      <w:marLeft w:val="0"/>
      <w:marRight w:val="0"/>
      <w:marTop w:val="0"/>
      <w:marBottom w:val="0"/>
      <w:divBdr>
        <w:top w:val="none" w:sz="0" w:space="0" w:color="auto"/>
        <w:left w:val="none" w:sz="0" w:space="0" w:color="auto"/>
        <w:bottom w:val="none" w:sz="0" w:space="0" w:color="auto"/>
        <w:right w:val="none" w:sz="0" w:space="0" w:color="auto"/>
      </w:divBdr>
    </w:div>
    <w:div w:id="421342147">
      <w:bodyDiv w:val="1"/>
      <w:marLeft w:val="0"/>
      <w:marRight w:val="0"/>
      <w:marTop w:val="0"/>
      <w:marBottom w:val="0"/>
      <w:divBdr>
        <w:top w:val="none" w:sz="0" w:space="0" w:color="auto"/>
        <w:left w:val="none" w:sz="0" w:space="0" w:color="auto"/>
        <w:bottom w:val="none" w:sz="0" w:space="0" w:color="auto"/>
        <w:right w:val="none" w:sz="0" w:space="0" w:color="auto"/>
      </w:divBdr>
    </w:div>
    <w:div w:id="563836084">
      <w:bodyDiv w:val="1"/>
      <w:marLeft w:val="0"/>
      <w:marRight w:val="0"/>
      <w:marTop w:val="0"/>
      <w:marBottom w:val="0"/>
      <w:divBdr>
        <w:top w:val="none" w:sz="0" w:space="0" w:color="auto"/>
        <w:left w:val="none" w:sz="0" w:space="0" w:color="auto"/>
        <w:bottom w:val="none" w:sz="0" w:space="0" w:color="auto"/>
        <w:right w:val="none" w:sz="0" w:space="0" w:color="auto"/>
      </w:divBdr>
      <w:divsChild>
        <w:div w:id="1171992200">
          <w:marLeft w:val="0"/>
          <w:marRight w:val="0"/>
          <w:marTop w:val="0"/>
          <w:marBottom w:val="240"/>
          <w:divBdr>
            <w:top w:val="none" w:sz="0" w:space="0" w:color="auto"/>
            <w:left w:val="none" w:sz="0" w:space="0" w:color="auto"/>
            <w:bottom w:val="none" w:sz="0" w:space="0" w:color="auto"/>
            <w:right w:val="none" w:sz="0" w:space="0" w:color="auto"/>
          </w:divBdr>
        </w:div>
      </w:divsChild>
    </w:div>
    <w:div w:id="700279468">
      <w:bodyDiv w:val="1"/>
      <w:marLeft w:val="0"/>
      <w:marRight w:val="0"/>
      <w:marTop w:val="0"/>
      <w:marBottom w:val="0"/>
      <w:divBdr>
        <w:top w:val="none" w:sz="0" w:space="0" w:color="auto"/>
        <w:left w:val="none" w:sz="0" w:space="0" w:color="auto"/>
        <w:bottom w:val="none" w:sz="0" w:space="0" w:color="auto"/>
        <w:right w:val="none" w:sz="0" w:space="0" w:color="auto"/>
      </w:divBdr>
    </w:div>
    <w:div w:id="737023366">
      <w:bodyDiv w:val="1"/>
      <w:marLeft w:val="0"/>
      <w:marRight w:val="0"/>
      <w:marTop w:val="0"/>
      <w:marBottom w:val="0"/>
      <w:divBdr>
        <w:top w:val="none" w:sz="0" w:space="0" w:color="auto"/>
        <w:left w:val="none" w:sz="0" w:space="0" w:color="auto"/>
        <w:bottom w:val="none" w:sz="0" w:space="0" w:color="auto"/>
        <w:right w:val="none" w:sz="0" w:space="0" w:color="auto"/>
      </w:divBdr>
    </w:div>
    <w:div w:id="871724799">
      <w:bodyDiv w:val="1"/>
      <w:marLeft w:val="0"/>
      <w:marRight w:val="0"/>
      <w:marTop w:val="0"/>
      <w:marBottom w:val="0"/>
      <w:divBdr>
        <w:top w:val="none" w:sz="0" w:space="0" w:color="auto"/>
        <w:left w:val="none" w:sz="0" w:space="0" w:color="auto"/>
        <w:bottom w:val="none" w:sz="0" w:space="0" w:color="auto"/>
        <w:right w:val="none" w:sz="0" w:space="0" w:color="auto"/>
      </w:divBdr>
    </w:div>
    <w:div w:id="894775213">
      <w:bodyDiv w:val="1"/>
      <w:marLeft w:val="0"/>
      <w:marRight w:val="0"/>
      <w:marTop w:val="0"/>
      <w:marBottom w:val="0"/>
      <w:divBdr>
        <w:top w:val="none" w:sz="0" w:space="0" w:color="auto"/>
        <w:left w:val="none" w:sz="0" w:space="0" w:color="auto"/>
        <w:bottom w:val="none" w:sz="0" w:space="0" w:color="auto"/>
        <w:right w:val="none" w:sz="0" w:space="0" w:color="auto"/>
      </w:divBdr>
    </w:div>
    <w:div w:id="949975719">
      <w:bodyDiv w:val="1"/>
      <w:marLeft w:val="0"/>
      <w:marRight w:val="0"/>
      <w:marTop w:val="0"/>
      <w:marBottom w:val="0"/>
      <w:divBdr>
        <w:top w:val="none" w:sz="0" w:space="0" w:color="auto"/>
        <w:left w:val="none" w:sz="0" w:space="0" w:color="auto"/>
        <w:bottom w:val="none" w:sz="0" w:space="0" w:color="auto"/>
        <w:right w:val="none" w:sz="0" w:space="0" w:color="auto"/>
      </w:divBdr>
    </w:div>
    <w:div w:id="962808519">
      <w:bodyDiv w:val="1"/>
      <w:marLeft w:val="0"/>
      <w:marRight w:val="0"/>
      <w:marTop w:val="0"/>
      <w:marBottom w:val="0"/>
      <w:divBdr>
        <w:top w:val="none" w:sz="0" w:space="0" w:color="auto"/>
        <w:left w:val="none" w:sz="0" w:space="0" w:color="auto"/>
        <w:bottom w:val="none" w:sz="0" w:space="0" w:color="auto"/>
        <w:right w:val="none" w:sz="0" w:space="0" w:color="auto"/>
      </w:divBdr>
    </w:div>
    <w:div w:id="964194035">
      <w:bodyDiv w:val="1"/>
      <w:marLeft w:val="0"/>
      <w:marRight w:val="0"/>
      <w:marTop w:val="0"/>
      <w:marBottom w:val="0"/>
      <w:divBdr>
        <w:top w:val="none" w:sz="0" w:space="0" w:color="auto"/>
        <w:left w:val="none" w:sz="0" w:space="0" w:color="auto"/>
        <w:bottom w:val="none" w:sz="0" w:space="0" w:color="auto"/>
        <w:right w:val="none" w:sz="0" w:space="0" w:color="auto"/>
      </w:divBdr>
    </w:div>
    <w:div w:id="999965853">
      <w:bodyDiv w:val="1"/>
      <w:marLeft w:val="0"/>
      <w:marRight w:val="0"/>
      <w:marTop w:val="0"/>
      <w:marBottom w:val="0"/>
      <w:divBdr>
        <w:top w:val="none" w:sz="0" w:space="0" w:color="auto"/>
        <w:left w:val="none" w:sz="0" w:space="0" w:color="auto"/>
        <w:bottom w:val="none" w:sz="0" w:space="0" w:color="auto"/>
        <w:right w:val="none" w:sz="0" w:space="0" w:color="auto"/>
      </w:divBdr>
    </w:div>
    <w:div w:id="1043673125">
      <w:bodyDiv w:val="1"/>
      <w:marLeft w:val="0"/>
      <w:marRight w:val="0"/>
      <w:marTop w:val="0"/>
      <w:marBottom w:val="0"/>
      <w:divBdr>
        <w:top w:val="none" w:sz="0" w:space="0" w:color="auto"/>
        <w:left w:val="none" w:sz="0" w:space="0" w:color="auto"/>
        <w:bottom w:val="none" w:sz="0" w:space="0" w:color="auto"/>
        <w:right w:val="none" w:sz="0" w:space="0" w:color="auto"/>
      </w:divBdr>
    </w:div>
    <w:div w:id="1126317026">
      <w:bodyDiv w:val="1"/>
      <w:marLeft w:val="0"/>
      <w:marRight w:val="0"/>
      <w:marTop w:val="0"/>
      <w:marBottom w:val="0"/>
      <w:divBdr>
        <w:top w:val="none" w:sz="0" w:space="0" w:color="auto"/>
        <w:left w:val="none" w:sz="0" w:space="0" w:color="auto"/>
        <w:bottom w:val="none" w:sz="0" w:space="0" w:color="auto"/>
        <w:right w:val="none" w:sz="0" w:space="0" w:color="auto"/>
      </w:divBdr>
    </w:div>
    <w:div w:id="1161385380">
      <w:bodyDiv w:val="1"/>
      <w:marLeft w:val="0"/>
      <w:marRight w:val="0"/>
      <w:marTop w:val="0"/>
      <w:marBottom w:val="0"/>
      <w:divBdr>
        <w:top w:val="none" w:sz="0" w:space="0" w:color="auto"/>
        <w:left w:val="none" w:sz="0" w:space="0" w:color="auto"/>
        <w:bottom w:val="none" w:sz="0" w:space="0" w:color="auto"/>
        <w:right w:val="none" w:sz="0" w:space="0" w:color="auto"/>
      </w:divBdr>
    </w:div>
    <w:div w:id="1193151118">
      <w:bodyDiv w:val="1"/>
      <w:marLeft w:val="0"/>
      <w:marRight w:val="0"/>
      <w:marTop w:val="0"/>
      <w:marBottom w:val="0"/>
      <w:divBdr>
        <w:top w:val="none" w:sz="0" w:space="0" w:color="auto"/>
        <w:left w:val="none" w:sz="0" w:space="0" w:color="auto"/>
        <w:bottom w:val="none" w:sz="0" w:space="0" w:color="auto"/>
        <w:right w:val="none" w:sz="0" w:space="0" w:color="auto"/>
      </w:divBdr>
    </w:div>
    <w:div w:id="1378359034">
      <w:bodyDiv w:val="1"/>
      <w:marLeft w:val="0"/>
      <w:marRight w:val="0"/>
      <w:marTop w:val="0"/>
      <w:marBottom w:val="0"/>
      <w:divBdr>
        <w:top w:val="none" w:sz="0" w:space="0" w:color="auto"/>
        <w:left w:val="none" w:sz="0" w:space="0" w:color="auto"/>
        <w:bottom w:val="none" w:sz="0" w:space="0" w:color="auto"/>
        <w:right w:val="none" w:sz="0" w:space="0" w:color="auto"/>
      </w:divBdr>
    </w:div>
    <w:div w:id="1382169324">
      <w:bodyDiv w:val="1"/>
      <w:marLeft w:val="0"/>
      <w:marRight w:val="0"/>
      <w:marTop w:val="0"/>
      <w:marBottom w:val="0"/>
      <w:divBdr>
        <w:top w:val="none" w:sz="0" w:space="0" w:color="auto"/>
        <w:left w:val="none" w:sz="0" w:space="0" w:color="auto"/>
        <w:bottom w:val="none" w:sz="0" w:space="0" w:color="auto"/>
        <w:right w:val="none" w:sz="0" w:space="0" w:color="auto"/>
      </w:divBdr>
    </w:div>
    <w:div w:id="1387417641">
      <w:bodyDiv w:val="1"/>
      <w:marLeft w:val="0"/>
      <w:marRight w:val="0"/>
      <w:marTop w:val="0"/>
      <w:marBottom w:val="0"/>
      <w:divBdr>
        <w:top w:val="none" w:sz="0" w:space="0" w:color="auto"/>
        <w:left w:val="none" w:sz="0" w:space="0" w:color="auto"/>
        <w:bottom w:val="none" w:sz="0" w:space="0" w:color="auto"/>
        <w:right w:val="none" w:sz="0" w:space="0" w:color="auto"/>
      </w:divBdr>
    </w:div>
    <w:div w:id="1413553020">
      <w:bodyDiv w:val="1"/>
      <w:marLeft w:val="0"/>
      <w:marRight w:val="0"/>
      <w:marTop w:val="0"/>
      <w:marBottom w:val="0"/>
      <w:divBdr>
        <w:top w:val="none" w:sz="0" w:space="0" w:color="auto"/>
        <w:left w:val="none" w:sz="0" w:space="0" w:color="auto"/>
        <w:bottom w:val="none" w:sz="0" w:space="0" w:color="auto"/>
        <w:right w:val="none" w:sz="0" w:space="0" w:color="auto"/>
      </w:divBdr>
    </w:div>
    <w:div w:id="1456756593">
      <w:bodyDiv w:val="1"/>
      <w:marLeft w:val="0"/>
      <w:marRight w:val="0"/>
      <w:marTop w:val="0"/>
      <w:marBottom w:val="0"/>
      <w:divBdr>
        <w:top w:val="none" w:sz="0" w:space="0" w:color="auto"/>
        <w:left w:val="none" w:sz="0" w:space="0" w:color="auto"/>
        <w:bottom w:val="none" w:sz="0" w:space="0" w:color="auto"/>
        <w:right w:val="none" w:sz="0" w:space="0" w:color="auto"/>
      </w:divBdr>
    </w:div>
    <w:div w:id="1556965749">
      <w:bodyDiv w:val="1"/>
      <w:marLeft w:val="0"/>
      <w:marRight w:val="0"/>
      <w:marTop w:val="0"/>
      <w:marBottom w:val="0"/>
      <w:divBdr>
        <w:top w:val="none" w:sz="0" w:space="0" w:color="auto"/>
        <w:left w:val="none" w:sz="0" w:space="0" w:color="auto"/>
        <w:bottom w:val="none" w:sz="0" w:space="0" w:color="auto"/>
        <w:right w:val="none" w:sz="0" w:space="0" w:color="auto"/>
      </w:divBdr>
    </w:div>
    <w:div w:id="1575430988">
      <w:bodyDiv w:val="1"/>
      <w:marLeft w:val="0"/>
      <w:marRight w:val="0"/>
      <w:marTop w:val="0"/>
      <w:marBottom w:val="0"/>
      <w:divBdr>
        <w:top w:val="none" w:sz="0" w:space="0" w:color="auto"/>
        <w:left w:val="none" w:sz="0" w:space="0" w:color="auto"/>
        <w:bottom w:val="none" w:sz="0" w:space="0" w:color="auto"/>
        <w:right w:val="none" w:sz="0" w:space="0" w:color="auto"/>
      </w:divBdr>
    </w:div>
    <w:div w:id="1596552031">
      <w:bodyDiv w:val="1"/>
      <w:marLeft w:val="0"/>
      <w:marRight w:val="0"/>
      <w:marTop w:val="0"/>
      <w:marBottom w:val="0"/>
      <w:divBdr>
        <w:top w:val="none" w:sz="0" w:space="0" w:color="auto"/>
        <w:left w:val="none" w:sz="0" w:space="0" w:color="auto"/>
        <w:bottom w:val="none" w:sz="0" w:space="0" w:color="auto"/>
        <w:right w:val="none" w:sz="0" w:space="0" w:color="auto"/>
      </w:divBdr>
      <w:divsChild>
        <w:div w:id="650905893">
          <w:marLeft w:val="0"/>
          <w:marRight w:val="0"/>
          <w:marTop w:val="0"/>
          <w:marBottom w:val="240"/>
          <w:divBdr>
            <w:top w:val="none" w:sz="0" w:space="0" w:color="auto"/>
            <w:left w:val="none" w:sz="0" w:space="0" w:color="auto"/>
            <w:bottom w:val="none" w:sz="0" w:space="0" w:color="auto"/>
            <w:right w:val="none" w:sz="0" w:space="0" w:color="auto"/>
          </w:divBdr>
        </w:div>
      </w:divsChild>
    </w:div>
    <w:div w:id="1638681755">
      <w:bodyDiv w:val="1"/>
      <w:marLeft w:val="0"/>
      <w:marRight w:val="0"/>
      <w:marTop w:val="0"/>
      <w:marBottom w:val="0"/>
      <w:divBdr>
        <w:top w:val="none" w:sz="0" w:space="0" w:color="auto"/>
        <w:left w:val="none" w:sz="0" w:space="0" w:color="auto"/>
        <w:bottom w:val="none" w:sz="0" w:space="0" w:color="auto"/>
        <w:right w:val="none" w:sz="0" w:space="0" w:color="auto"/>
      </w:divBdr>
    </w:div>
    <w:div w:id="1700474157">
      <w:bodyDiv w:val="1"/>
      <w:marLeft w:val="0"/>
      <w:marRight w:val="0"/>
      <w:marTop w:val="0"/>
      <w:marBottom w:val="0"/>
      <w:divBdr>
        <w:top w:val="none" w:sz="0" w:space="0" w:color="auto"/>
        <w:left w:val="none" w:sz="0" w:space="0" w:color="auto"/>
        <w:bottom w:val="none" w:sz="0" w:space="0" w:color="auto"/>
        <w:right w:val="none" w:sz="0" w:space="0" w:color="auto"/>
      </w:divBdr>
    </w:div>
    <w:div w:id="1786846611">
      <w:bodyDiv w:val="1"/>
      <w:marLeft w:val="0"/>
      <w:marRight w:val="0"/>
      <w:marTop w:val="0"/>
      <w:marBottom w:val="0"/>
      <w:divBdr>
        <w:top w:val="none" w:sz="0" w:space="0" w:color="auto"/>
        <w:left w:val="none" w:sz="0" w:space="0" w:color="auto"/>
        <w:bottom w:val="none" w:sz="0" w:space="0" w:color="auto"/>
        <w:right w:val="none" w:sz="0" w:space="0" w:color="auto"/>
      </w:divBdr>
    </w:div>
    <w:div w:id="1794667033">
      <w:bodyDiv w:val="1"/>
      <w:marLeft w:val="0"/>
      <w:marRight w:val="0"/>
      <w:marTop w:val="0"/>
      <w:marBottom w:val="0"/>
      <w:divBdr>
        <w:top w:val="none" w:sz="0" w:space="0" w:color="auto"/>
        <w:left w:val="none" w:sz="0" w:space="0" w:color="auto"/>
        <w:bottom w:val="none" w:sz="0" w:space="0" w:color="auto"/>
        <w:right w:val="none" w:sz="0" w:space="0" w:color="auto"/>
      </w:divBdr>
    </w:div>
    <w:div w:id="2024210556">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10</cp:revision>
  <cp:lastPrinted>2025-02-05T19:50:00Z</cp:lastPrinted>
  <dcterms:created xsi:type="dcterms:W3CDTF">2025-02-05T17:39:00Z</dcterms:created>
  <dcterms:modified xsi:type="dcterms:W3CDTF">2025-02-05T19:58:00Z</dcterms:modified>
</cp:coreProperties>
</file>