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60" w:before="280" w:line="331.2" w:lineRule="auto"/>
        <w:rPr>
          <w:b w:val="1"/>
          <w:color w:val="36394d"/>
          <w:sz w:val="52"/>
          <w:szCs w:val="52"/>
        </w:rPr>
      </w:pPr>
      <w:r w:rsidDel="00000000" w:rsidR="00000000" w:rsidRPr="00000000">
        <w:rPr>
          <w:b w:val="1"/>
          <w:color w:val="36394d"/>
          <w:sz w:val="52"/>
          <w:szCs w:val="52"/>
          <w:rtl w:val="0"/>
        </w:rPr>
        <w:t xml:space="preserve">Metaphor Guide</w:t>
      </w:r>
    </w:p>
    <w:p w:rsidR="00000000" w:rsidDel="00000000" w:rsidP="00000000" w:rsidRDefault="00000000" w:rsidRPr="00000000" w14:paraId="00000002">
      <w:pPr>
        <w:shd w:fill="ffffff" w:val="clear"/>
        <w:spacing w:after="240" w:before="240" w:line="331.2" w:lineRule="auto"/>
        <w:rPr>
          <w:color w:val="36394d"/>
        </w:rPr>
      </w:pPr>
      <w:r w:rsidDel="00000000" w:rsidR="00000000" w:rsidRPr="00000000">
        <w:rPr>
          <w:color w:val="36394d"/>
          <w:rtl w:val="0"/>
        </w:rPr>
        <w:t xml:space="preserve">Metaphors are one of the most powerful tools you can use to make your content engaging and easy to understand. </w:t>
        <w:br w:type="textWrapping"/>
        <w:br w:type="textWrapping"/>
        <w:t xml:space="preserve">By comparing complex ideas to everyday objects or scenarios, you help viewers "get it" quickly. </w:t>
        <w:br w:type="textWrapping"/>
        <w:br w:type="textWrapping"/>
        <w:t xml:space="preserve">This guide will show you how to craft metaphors, use them effectively, and avoid common mistakes.</w:t>
        <w:br w:type="textWrapping"/>
        <w:br w:type="textWrapping"/>
        <w:t xml:space="preserve">Included in this guide: </w:t>
      </w:r>
    </w:p>
    <w:p w:rsidR="00000000" w:rsidDel="00000000" w:rsidP="00000000" w:rsidRDefault="00000000" w:rsidRPr="00000000" w14:paraId="00000003">
      <w:pPr>
        <w:numPr>
          <w:ilvl w:val="0"/>
          <w:numId w:val="5"/>
        </w:numPr>
        <w:shd w:fill="ffffff" w:val="clear"/>
        <w:spacing w:after="0" w:afterAutospacing="0" w:before="240" w:lineRule="auto"/>
        <w:ind w:left="720" w:hanging="360"/>
        <w:rPr>
          <w:sz w:val="22"/>
          <w:szCs w:val="22"/>
        </w:rPr>
      </w:pPr>
      <w:r w:rsidDel="00000000" w:rsidR="00000000" w:rsidRPr="00000000">
        <w:rPr>
          <w:color w:val="36394d"/>
          <w:rtl w:val="0"/>
        </w:rPr>
        <w:t xml:space="preserve">What Are Metaphors?</w:t>
      </w:r>
    </w:p>
    <w:p w:rsidR="00000000" w:rsidDel="00000000" w:rsidP="00000000" w:rsidRDefault="00000000" w:rsidRPr="00000000" w14:paraId="00000004">
      <w:pPr>
        <w:numPr>
          <w:ilvl w:val="0"/>
          <w:numId w:val="5"/>
        </w:numPr>
        <w:shd w:fill="ffffff" w:val="clear"/>
        <w:spacing w:after="0" w:afterAutospacing="0" w:before="0" w:beforeAutospacing="0" w:lineRule="auto"/>
        <w:ind w:left="720" w:hanging="360"/>
        <w:rPr>
          <w:sz w:val="22"/>
          <w:szCs w:val="22"/>
        </w:rPr>
      </w:pPr>
      <w:r w:rsidDel="00000000" w:rsidR="00000000" w:rsidRPr="00000000">
        <w:rPr>
          <w:color w:val="36394d"/>
          <w:rtl w:val="0"/>
        </w:rPr>
        <w:t xml:space="preserve">Why Metaphors Are Powerful</w:t>
      </w:r>
    </w:p>
    <w:p w:rsidR="00000000" w:rsidDel="00000000" w:rsidP="00000000" w:rsidRDefault="00000000" w:rsidRPr="00000000" w14:paraId="00000005">
      <w:pPr>
        <w:numPr>
          <w:ilvl w:val="0"/>
          <w:numId w:val="5"/>
        </w:numPr>
        <w:shd w:fill="ffffff" w:val="clear"/>
        <w:spacing w:after="0" w:afterAutospacing="0" w:before="0" w:beforeAutospacing="0" w:lineRule="auto"/>
        <w:ind w:left="720" w:hanging="360"/>
        <w:rPr>
          <w:sz w:val="22"/>
          <w:szCs w:val="22"/>
        </w:rPr>
      </w:pPr>
      <w:r w:rsidDel="00000000" w:rsidR="00000000" w:rsidRPr="00000000">
        <w:rPr>
          <w:color w:val="36394d"/>
          <w:rtl w:val="0"/>
        </w:rPr>
        <w:t xml:space="preserve">When to Use a Metaphor</w:t>
      </w:r>
    </w:p>
    <w:p w:rsidR="00000000" w:rsidDel="00000000" w:rsidP="00000000" w:rsidRDefault="00000000" w:rsidRPr="00000000" w14:paraId="00000006">
      <w:pPr>
        <w:numPr>
          <w:ilvl w:val="0"/>
          <w:numId w:val="5"/>
        </w:numPr>
        <w:shd w:fill="ffffff" w:val="clear"/>
        <w:spacing w:after="0" w:afterAutospacing="0" w:before="0" w:beforeAutospacing="0" w:lineRule="auto"/>
        <w:ind w:left="720" w:hanging="360"/>
        <w:rPr>
          <w:sz w:val="22"/>
          <w:szCs w:val="22"/>
        </w:rPr>
      </w:pPr>
      <w:r w:rsidDel="00000000" w:rsidR="00000000" w:rsidRPr="00000000">
        <w:rPr>
          <w:color w:val="36394d"/>
          <w:rtl w:val="0"/>
        </w:rPr>
        <w:t xml:space="preserve">How to Create a Metaphor</w:t>
      </w:r>
    </w:p>
    <w:p w:rsidR="00000000" w:rsidDel="00000000" w:rsidP="00000000" w:rsidRDefault="00000000" w:rsidRPr="00000000" w14:paraId="00000007">
      <w:pPr>
        <w:numPr>
          <w:ilvl w:val="0"/>
          <w:numId w:val="5"/>
        </w:numPr>
        <w:shd w:fill="ffffff" w:val="clear"/>
        <w:spacing w:after="0" w:afterAutospacing="0" w:before="0" w:beforeAutospacing="0" w:lineRule="auto"/>
        <w:ind w:left="720" w:hanging="360"/>
        <w:rPr>
          <w:sz w:val="22"/>
          <w:szCs w:val="22"/>
        </w:rPr>
      </w:pPr>
      <w:r w:rsidDel="00000000" w:rsidR="00000000" w:rsidRPr="00000000">
        <w:rPr>
          <w:color w:val="36394d"/>
          <w:rtl w:val="0"/>
        </w:rPr>
        <w:t xml:space="preserve">Quick Tips for Creating Better Metaphors</w:t>
      </w:r>
    </w:p>
    <w:p w:rsidR="00000000" w:rsidDel="00000000" w:rsidP="00000000" w:rsidRDefault="00000000" w:rsidRPr="00000000" w14:paraId="00000008">
      <w:pPr>
        <w:numPr>
          <w:ilvl w:val="0"/>
          <w:numId w:val="5"/>
        </w:numPr>
        <w:shd w:fill="ffffff" w:val="clear"/>
        <w:spacing w:after="0" w:afterAutospacing="0" w:before="0" w:beforeAutospacing="0" w:lineRule="auto"/>
        <w:ind w:left="720" w:hanging="360"/>
        <w:rPr>
          <w:sz w:val="22"/>
          <w:szCs w:val="22"/>
        </w:rPr>
      </w:pPr>
      <w:r w:rsidDel="00000000" w:rsidR="00000000" w:rsidRPr="00000000">
        <w:rPr>
          <w:color w:val="36394d"/>
          <w:rtl w:val="0"/>
        </w:rPr>
        <w:t xml:space="preserve">Using Props to Strengthen Metaphors</w:t>
      </w:r>
    </w:p>
    <w:p w:rsidR="00000000" w:rsidDel="00000000" w:rsidP="00000000" w:rsidRDefault="00000000" w:rsidRPr="00000000" w14:paraId="00000009">
      <w:pPr>
        <w:numPr>
          <w:ilvl w:val="0"/>
          <w:numId w:val="5"/>
        </w:numPr>
        <w:shd w:fill="ffffff" w:val="clear"/>
        <w:spacing w:after="0" w:afterAutospacing="0" w:before="0" w:beforeAutospacing="0" w:lineRule="auto"/>
        <w:ind w:left="720" w:hanging="360"/>
        <w:rPr>
          <w:sz w:val="22"/>
          <w:szCs w:val="22"/>
        </w:rPr>
      </w:pPr>
      <w:r w:rsidDel="00000000" w:rsidR="00000000" w:rsidRPr="00000000">
        <w:rPr>
          <w:color w:val="36394d"/>
          <w:rtl w:val="0"/>
        </w:rPr>
        <w:t xml:space="preserve">Transitions: Introducing Your Metaphor</w:t>
      </w:r>
    </w:p>
    <w:p w:rsidR="00000000" w:rsidDel="00000000" w:rsidP="00000000" w:rsidRDefault="00000000" w:rsidRPr="00000000" w14:paraId="0000000A">
      <w:pPr>
        <w:numPr>
          <w:ilvl w:val="0"/>
          <w:numId w:val="5"/>
        </w:numPr>
        <w:shd w:fill="ffffff" w:val="clear"/>
        <w:spacing w:after="0" w:afterAutospacing="0" w:before="0" w:beforeAutospacing="0" w:lineRule="auto"/>
        <w:ind w:left="720" w:hanging="360"/>
        <w:rPr>
          <w:sz w:val="22"/>
          <w:szCs w:val="22"/>
        </w:rPr>
      </w:pPr>
      <w:r w:rsidDel="00000000" w:rsidR="00000000" w:rsidRPr="00000000">
        <w:rPr>
          <w:color w:val="36394d"/>
          <w:rtl w:val="0"/>
        </w:rPr>
        <w:t xml:space="preserve">Metaphor in Action: Example Breakdown</w:t>
      </w:r>
    </w:p>
    <w:p w:rsidR="00000000" w:rsidDel="00000000" w:rsidP="00000000" w:rsidRDefault="00000000" w:rsidRPr="00000000" w14:paraId="0000000B">
      <w:pPr>
        <w:numPr>
          <w:ilvl w:val="0"/>
          <w:numId w:val="5"/>
        </w:numPr>
        <w:shd w:fill="ffffff" w:val="clear"/>
        <w:spacing w:after="0" w:afterAutospacing="0" w:before="0" w:beforeAutospacing="0" w:lineRule="auto"/>
        <w:ind w:left="720" w:hanging="360"/>
        <w:rPr>
          <w:sz w:val="22"/>
          <w:szCs w:val="22"/>
        </w:rPr>
      </w:pPr>
      <w:r w:rsidDel="00000000" w:rsidR="00000000" w:rsidRPr="00000000">
        <w:rPr>
          <w:color w:val="36394d"/>
          <w:rtl w:val="0"/>
        </w:rPr>
        <w:t xml:space="preserve">Common Mistakes to Avoid</w:t>
      </w:r>
    </w:p>
    <w:p w:rsidR="00000000" w:rsidDel="00000000" w:rsidP="00000000" w:rsidRDefault="00000000" w:rsidRPr="00000000" w14:paraId="0000000C">
      <w:pPr>
        <w:numPr>
          <w:ilvl w:val="0"/>
          <w:numId w:val="5"/>
        </w:numPr>
        <w:shd w:fill="ffffff" w:val="clear"/>
        <w:spacing w:after="0" w:afterAutospacing="0" w:before="0" w:beforeAutospacing="0" w:lineRule="auto"/>
        <w:ind w:left="720" w:hanging="360"/>
        <w:rPr>
          <w:sz w:val="22"/>
          <w:szCs w:val="22"/>
        </w:rPr>
      </w:pPr>
      <w:r w:rsidDel="00000000" w:rsidR="00000000" w:rsidRPr="00000000">
        <w:rPr>
          <w:color w:val="36394d"/>
          <w:rtl w:val="0"/>
        </w:rPr>
        <w:t xml:space="preserve">Using AI to Help You Come Up with a Metaphor</w:t>
      </w:r>
    </w:p>
    <w:p w:rsidR="00000000" w:rsidDel="00000000" w:rsidP="00000000" w:rsidRDefault="00000000" w:rsidRPr="00000000" w14:paraId="0000000D">
      <w:pPr>
        <w:numPr>
          <w:ilvl w:val="0"/>
          <w:numId w:val="5"/>
        </w:numPr>
        <w:shd w:fill="ffffff" w:val="clear"/>
        <w:spacing w:after="0" w:afterAutospacing="0" w:before="0" w:beforeAutospacing="0" w:lineRule="auto"/>
        <w:ind w:left="720" w:hanging="360"/>
        <w:rPr>
          <w:sz w:val="22"/>
          <w:szCs w:val="22"/>
        </w:rPr>
      </w:pPr>
      <w:r w:rsidDel="00000000" w:rsidR="00000000" w:rsidRPr="00000000">
        <w:rPr>
          <w:color w:val="36394d"/>
          <w:rtl w:val="0"/>
        </w:rPr>
        <w:t xml:space="preserve">Final Thoughts</w:t>
      </w:r>
    </w:p>
    <w:p w:rsidR="00000000" w:rsidDel="00000000" w:rsidP="00000000" w:rsidRDefault="00000000" w:rsidRPr="00000000" w14:paraId="0000000E">
      <w:pPr>
        <w:numPr>
          <w:ilvl w:val="0"/>
          <w:numId w:val="5"/>
        </w:numPr>
        <w:shd w:fill="ffffff" w:val="clear"/>
        <w:spacing w:before="0" w:beforeAutospacing="0" w:lineRule="auto"/>
        <w:ind w:left="720" w:hanging="360"/>
        <w:rPr>
          <w:sz w:val="22"/>
          <w:szCs w:val="22"/>
        </w:rPr>
      </w:pPr>
      <w:r w:rsidDel="00000000" w:rsidR="00000000" w:rsidRPr="00000000">
        <w:rPr>
          <w:color w:val="36394d"/>
          <w:rtl w:val="0"/>
        </w:rPr>
        <w:t xml:space="preserve">How to Use Metaphors to Simplify and Engage in Your Videos</w:t>
        <w:br w:type="textWrapping"/>
      </w:r>
    </w:p>
    <w:p w:rsidR="00000000" w:rsidDel="00000000" w:rsidP="00000000" w:rsidRDefault="00000000" w:rsidRPr="00000000" w14:paraId="0000000F">
      <w:pPr>
        <w:pStyle w:val="Heading3"/>
        <w:keepNext w:val="0"/>
        <w:keepLines w:val="0"/>
        <w:shd w:fill="ffffff" w:val="clear"/>
        <w:spacing w:before="280" w:line="331.2" w:lineRule="auto"/>
        <w:rPr>
          <w:b w:val="1"/>
          <w:color w:val="36394d"/>
          <w:sz w:val="26"/>
          <w:szCs w:val="26"/>
        </w:rPr>
      </w:pPr>
      <w:bookmarkStart w:colFirst="0" w:colLast="0" w:name="_bef2bg23zgbk" w:id="0"/>
      <w:bookmarkEnd w:id="0"/>
      <w:r w:rsidDel="00000000" w:rsidR="00000000" w:rsidRPr="00000000">
        <w:rPr>
          <w:b w:val="1"/>
          <w:color w:val="36394d"/>
          <w:sz w:val="26"/>
          <w:szCs w:val="26"/>
          <w:rtl w:val="0"/>
        </w:rPr>
        <w:t xml:space="preserve">What Are Metaphors?</w:t>
      </w:r>
    </w:p>
    <w:p w:rsidR="00000000" w:rsidDel="00000000" w:rsidP="00000000" w:rsidRDefault="00000000" w:rsidRPr="00000000" w14:paraId="00000010">
      <w:pPr>
        <w:shd w:fill="ffffff" w:val="clear"/>
        <w:spacing w:after="240" w:before="240" w:line="331.2" w:lineRule="auto"/>
        <w:rPr>
          <w:color w:val="36394d"/>
        </w:rPr>
      </w:pPr>
      <w:r w:rsidDel="00000000" w:rsidR="00000000" w:rsidRPr="00000000">
        <w:rPr>
          <w:color w:val="36394d"/>
          <w:rtl w:val="0"/>
        </w:rPr>
        <w:t xml:space="preserve">A metaphor compares two unrelated things by stating that one </w:t>
      </w:r>
      <w:r w:rsidDel="00000000" w:rsidR="00000000" w:rsidRPr="00000000">
        <w:rPr>
          <w:b w:val="1"/>
          <w:color w:val="36394d"/>
          <w:rtl w:val="0"/>
        </w:rPr>
        <w:t xml:space="preserve">is</w:t>
      </w:r>
      <w:r w:rsidDel="00000000" w:rsidR="00000000" w:rsidRPr="00000000">
        <w:rPr>
          <w:color w:val="36394d"/>
          <w:rtl w:val="0"/>
        </w:rPr>
        <w:t xml:space="preserve"> the other. This comparison simplifies complex problems by relating them to familiar, everyday concepts.</w:t>
      </w:r>
    </w:p>
    <w:p w:rsidR="00000000" w:rsidDel="00000000" w:rsidP="00000000" w:rsidRDefault="00000000" w:rsidRPr="00000000" w14:paraId="00000011">
      <w:pPr>
        <w:shd w:fill="ffffff" w:val="clear"/>
        <w:spacing w:after="240" w:before="240" w:line="331.2" w:lineRule="auto"/>
        <w:rPr>
          <w:color w:val="36394d"/>
        </w:rPr>
      </w:pPr>
      <w:r w:rsidDel="00000000" w:rsidR="00000000" w:rsidRPr="00000000">
        <w:rPr>
          <w:b w:val="1"/>
          <w:color w:val="36394d"/>
          <w:rtl w:val="0"/>
        </w:rPr>
        <w:t xml:space="preserve">Example</w:t>
      </w:r>
      <w:r w:rsidDel="00000000" w:rsidR="00000000" w:rsidRPr="00000000">
        <w:rPr>
          <w:color w:val="36394d"/>
          <w:rtl w:val="0"/>
        </w:rPr>
        <w:t xml:space="preserve">:</w:t>
      </w:r>
    </w:p>
    <w:p w:rsidR="00000000" w:rsidDel="00000000" w:rsidP="00000000" w:rsidRDefault="00000000" w:rsidRPr="00000000" w14:paraId="00000012">
      <w:pPr>
        <w:numPr>
          <w:ilvl w:val="0"/>
          <w:numId w:val="8"/>
        </w:numPr>
        <w:shd w:fill="ffffff" w:val="clear"/>
        <w:spacing w:after="0" w:afterAutospacing="0" w:before="240" w:lineRule="auto"/>
        <w:ind w:left="720" w:hanging="360"/>
        <w:rPr>
          <w:sz w:val="22"/>
          <w:szCs w:val="22"/>
        </w:rPr>
      </w:pPr>
      <w:r w:rsidDel="00000000" w:rsidR="00000000" w:rsidRPr="00000000">
        <w:rPr>
          <w:i w:val="1"/>
          <w:color w:val="36394d"/>
          <w:rtl w:val="0"/>
        </w:rPr>
        <w:t xml:space="preserve">Complex Explanation</w:t>
      </w:r>
      <w:r w:rsidDel="00000000" w:rsidR="00000000" w:rsidRPr="00000000">
        <w:rPr>
          <w:color w:val="36394d"/>
          <w:rtl w:val="0"/>
        </w:rPr>
        <w:t xml:space="preserve">: “Your channel needs consistent parts working together to grow.”</w:t>
      </w:r>
    </w:p>
    <w:p w:rsidR="00000000" w:rsidDel="00000000" w:rsidP="00000000" w:rsidRDefault="00000000" w:rsidRPr="00000000" w14:paraId="00000013">
      <w:pPr>
        <w:numPr>
          <w:ilvl w:val="0"/>
          <w:numId w:val="8"/>
        </w:numPr>
        <w:shd w:fill="ffffff" w:val="clear"/>
        <w:spacing w:before="0" w:beforeAutospacing="0" w:lineRule="auto"/>
        <w:ind w:left="720" w:hanging="360"/>
        <w:rPr>
          <w:sz w:val="22"/>
          <w:szCs w:val="22"/>
        </w:rPr>
      </w:pPr>
      <w:r w:rsidDel="00000000" w:rsidR="00000000" w:rsidRPr="00000000">
        <w:rPr>
          <w:i w:val="1"/>
          <w:color w:val="36394d"/>
          <w:rtl w:val="0"/>
        </w:rPr>
        <w:t xml:space="preserve">Metaphor</w:t>
      </w:r>
      <w:r w:rsidDel="00000000" w:rsidR="00000000" w:rsidRPr="00000000">
        <w:rPr>
          <w:color w:val="36394d"/>
          <w:rtl w:val="0"/>
        </w:rPr>
        <w:t xml:space="preserve">: “YouTube is a chain. If one link breaks, the whole chain fails, and your channel won’t grow.”</w:t>
      </w:r>
    </w:p>
    <w:p w:rsidR="00000000" w:rsidDel="00000000" w:rsidP="00000000" w:rsidRDefault="00000000" w:rsidRPr="00000000" w14:paraId="00000014">
      <w:pPr>
        <w:pStyle w:val="Heading3"/>
        <w:keepNext w:val="0"/>
        <w:keepLines w:val="0"/>
        <w:shd w:fill="ffffff" w:val="clear"/>
        <w:spacing w:before="280" w:line="331.2" w:lineRule="auto"/>
        <w:rPr>
          <w:b w:val="1"/>
          <w:color w:val="36394d"/>
          <w:sz w:val="26"/>
          <w:szCs w:val="26"/>
        </w:rPr>
      </w:pPr>
      <w:bookmarkStart w:colFirst="0" w:colLast="0" w:name="_6j7fmac2su7k" w:id="1"/>
      <w:bookmarkEnd w:id="1"/>
      <w:r w:rsidDel="00000000" w:rsidR="00000000" w:rsidRPr="00000000">
        <w:rPr>
          <w:b w:val="1"/>
          <w:color w:val="36394d"/>
          <w:sz w:val="26"/>
          <w:szCs w:val="26"/>
          <w:rtl w:val="0"/>
        </w:rPr>
        <w:t xml:space="preserve">Why Metaphors Are Powerful</w:t>
      </w:r>
    </w:p>
    <w:p w:rsidR="00000000" w:rsidDel="00000000" w:rsidP="00000000" w:rsidRDefault="00000000" w:rsidRPr="00000000" w14:paraId="00000015">
      <w:pPr>
        <w:numPr>
          <w:ilvl w:val="0"/>
          <w:numId w:val="11"/>
        </w:numPr>
        <w:shd w:fill="ffffff" w:val="clear"/>
        <w:spacing w:after="0" w:afterAutospacing="0" w:before="240" w:lineRule="auto"/>
        <w:ind w:left="720" w:hanging="360"/>
        <w:rPr>
          <w:sz w:val="22"/>
          <w:szCs w:val="22"/>
        </w:rPr>
      </w:pPr>
      <w:r w:rsidDel="00000000" w:rsidR="00000000" w:rsidRPr="00000000">
        <w:rPr>
          <w:b w:val="1"/>
          <w:color w:val="36394d"/>
          <w:rtl w:val="0"/>
        </w:rPr>
        <w:t xml:space="preserve">Simplifies Complexity</w:t>
      </w:r>
      <w:r w:rsidDel="00000000" w:rsidR="00000000" w:rsidRPr="00000000">
        <w:rPr>
          <w:color w:val="36394d"/>
          <w:rtl w:val="0"/>
        </w:rPr>
        <w:t xml:space="preserve">: Makes hard-to-understand concepts easy to grasp.</w:t>
      </w:r>
    </w:p>
    <w:p w:rsidR="00000000" w:rsidDel="00000000" w:rsidP="00000000" w:rsidRDefault="00000000" w:rsidRPr="00000000" w14:paraId="00000016">
      <w:pPr>
        <w:numPr>
          <w:ilvl w:val="0"/>
          <w:numId w:val="11"/>
        </w:numPr>
        <w:shd w:fill="ffffff" w:val="clear"/>
        <w:spacing w:after="0" w:afterAutospacing="0" w:before="0" w:beforeAutospacing="0" w:lineRule="auto"/>
        <w:ind w:left="720" w:hanging="360"/>
        <w:rPr>
          <w:sz w:val="22"/>
          <w:szCs w:val="22"/>
        </w:rPr>
      </w:pPr>
      <w:r w:rsidDel="00000000" w:rsidR="00000000" w:rsidRPr="00000000">
        <w:rPr>
          <w:b w:val="1"/>
          <w:color w:val="36394d"/>
          <w:rtl w:val="0"/>
        </w:rPr>
        <w:t xml:space="preserve">Increases Engagement</w:t>
      </w:r>
      <w:r w:rsidDel="00000000" w:rsidR="00000000" w:rsidRPr="00000000">
        <w:rPr>
          <w:color w:val="36394d"/>
          <w:rtl w:val="0"/>
        </w:rPr>
        <w:t xml:space="preserve">: Viewers are more likely to stay tuned if they’re intrigued by a relatable metaphor.</w:t>
      </w:r>
    </w:p>
    <w:p w:rsidR="00000000" w:rsidDel="00000000" w:rsidP="00000000" w:rsidRDefault="00000000" w:rsidRPr="00000000" w14:paraId="00000017">
      <w:pPr>
        <w:numPr>
          <w:ilvl w:val="0"/>
          <w:numId w:val="11"/>
        </w:numPr>
        <w:shd w:fill="ffffff" w:val="clear"/>
        <w:spacing w:after="0" w:afterAutospacing="0" w:before="0" w:beforeAutospacing="0" w:lineRule="auto"/>
        <w:ind w:left="720" w:hanging="360"/>
        <w:rPr>
          <w:sz w:val="22"/>
          <w:szCs w:val="22"/>
        </w:rPr>
      </w:pPr>
      <w:r w:rsidDel="00000000" w:rsidR="00000000" w:rsidRPr="00000000">
        <w:rPr>
          <w:b w:val="1"/>
          <w:color w:val="36394d"/>
          <w:rtl w:val="0"/>
        </w:rPr>
        <w:t xml:space="preserve">Boosts Relatability</w:t>
      </w:r>
      <w:r w:rsidDel="00000000" w:rsidR="00000000" w:rsidRPr="00000000">
        <w:rPr>
          <w:color w:val="36394d"/>
          <w:rtl w:val="0"/>
        </w:rPr>
        <w:t xml:space="preserve">: Helps your audience connect emotionally and intellectually with your message.</w:t>
      </w:r>
    </w:p>
    <w:p w:rsidR="00000000" w:rsidDel="00000000" w:rsidP="00000000" w:rsidRDefault="00000000" w:rsidRPr="00000000" w14:paraId="00000018">
      <w:pPr>
        <w:numPr>
          <w:ilvl w:val="0"/>
          <w:numId w:val="11"/>
        </w:numPr>
        <w:shd w:fill="ffffff" w:val="clear"/>
        <w:spacing w:before="0" w:beforeAutospacing="0" w:lineRule="auto"/>
        <w:ind w:left="720" w:hanging="360"/>
        <w:rPr>
          <w:sz w:val="22"/>
          <w:szCs w:val="22"/>
        </w:rPr>
      </w:pPr>
      <w:r w:rsidDel="00000000" w:rsidR="00000000" w:rsidRPr="00000000">
        <w:rPr>
          <w:b w:val="1"/>
          <w:color w:val="36394d"/>
          <w:rtl w:val="0"/>
        </w:rPr>
        <w:t xml:space="preserve">Creates Retention</w:t>
      </w:r>
      <w:r w:rsidDel="00000000" w:rsidR="00000000" w:rsidRPr="00000000">
        <w:rPr>
          <w:color w:val="36394d"/>
          <w:rtl w:val="0"/>
        </w:rPr>
        <w:t xml:space="preserve">: Metaphors are memorable, so viewers remember your points long after the video ends.</w:t>
      </w:r>
    </w:p>
    <w:p w:rsidR="00000000" w:rsidDel="00000000" w:rsidP="00000000" w:rsidRDefault="00000000" w:rsidRPr="00000000" w14:paraId="00000019">
      <w:pPr>
        <w:pStyle w:val="Heading3"/>
        <w:keepNext w:val="0"/>
        <w:keepLines w:val="0"/>
        <w:shd w:fill="ffffff" w:val="clear"/>
        <w:spacing w:before="280" w:line="331.2" w:lineRule="auto"/>
        <w:rPr>
          <w:b w:val="1"/>
          <w:color w:val="36394d"/>
          <w:sz w:val="26"/>
          <w:szCs w:val="26"/>
        </w:rPr>
      </w:pPr>
      <w:bookmarkStart w:colFirst="0" w:colLast="0" w:name="_5ye77ytcocxi" w:id="2"/>
      <w:bookmarkEnd w:id="2"/>
      <w:r w:rsidDel="00000000" w:rsidR="00000000" w:rsidRPr="00000000">
        <w:rPr>
          <w:b w:val="1"/>
          <w:color w:val="36394d"/>
          <w:sz w:val="26"/>
          <w:szCs w:val="26"/>
          <w:rtl w:val="0"/>
        </w:rPr>
        <w:t xml:space="preserve">When to Use a Metaphor</w:t>
      </w:r>
    </w:p>
    <w:p w:rsidR="00000000" w:rsidDel="00000000" w:rsidP="00000000" w:rsidRDefault="00000000" w:rsidRPr="00000000" w14:paraId="0000001A">
      <w:pPr>
        <w:numPr>
          <w:ilvl w:val="0"/>
          <w:numId w:val="12"/>
        </w:numPr>
        <w:shd w:fill="ffffff" w:val="clear"/>
        <w:spacing w:after="0" w:afterAutospacing="0" w:before="240" w:lineRule="auto"/>
        <w:ind w:left="720" w:hanging="360"/>
        <w:rPr>
          <w:sz w:val="22"/>
          <w:szCs w:val="22"/>
        </w:rPr>
      </w:pPr>
      <w:r w:rsidDel="00000000" w:rsidR="00000000" w:rsidRPr="00000000">
        <w:rPr>
          <w:b w:val="1"/>
          <w:color w:val="36394d"/>
          <w:rtl w:val="0"/>
        </w:rPr>
        <w:t xml:space="preserve">To Simplify</w:t>
      </w:r>
      <w:r w:rsidDel="00000000" w:rsidR="00000000" w:rsidRPr="00000000">
        <w:rPr>
          <w:color w:val="36394d"/>
          <w:rtl w:val="0"/>
        </w:rPr>
        <w:t xml:space="preserve">: When a concept is too complicated or abstract to explain directly.</w:t>
      </w:r>
    </w:p>
    <w:p w:rsidR="00000000" w:rsidDel="00000000" w:rsidP="00000000" w:rsidRDefault="00000000" w:rsidRPr="00000000" w14:paraId="0000001B">
      <w:pPr>
        <w:numPr>
          <w:ilvl w:val="0"/>
          <w:numId w:val="12"/>
        </w:numPr>
        <w:shd w:fill="ffffff" w:val="clear"/>
        <w:spacing w:after="0" w:afterAutospacing="0" w:before="0" w:beforeAutospacing="0" w:lineRule="auto"/>
        <w:ind w:left="720" w:hanging="360"/>
        <w:rPr>
          <w:sz w:val="22"/>
          <w:szCs w:val="22"/>
        </w:rPr>
      </w:pPr>
      <w:r w:rsidDel="00000000" w:rsidR="00000000" w:rsidRPr="00000000">
        <w:rPr>
          <w:b w:val="1"/>
          <w:color w:val="36394d"/>
          <w:rtl w:val="0"/>
        </w:rPr>
        <w:t xml:space="preserve">In the Example Section</w:t>
      </w:r>
      <w:r w:rsidDel="00000000" w:rsidR="00000000" w:rsidRPr="00000000">
        <w:rPr>
          <w:color w:val="36394d"/>
          <w:rtl w:val="0"/>
        </w:rPr>
        <w:t xml:space="preserve">: Metaphors work best when setting up a problem before the payoff.</w:t>
      </w:r>
    </w:p>
    <w:p w:rsidR="00000000" w:rsidDel="00000000" w:rsidP="00000000" w:rsidRDefault="00000000" w:rsidRPr="00000000" w14:paraId="0000001C">
      <w:pPr>
        <w:numPr>
          <w:ilvl w:val="0"/>
          <w:numId w:val="12"/>
        </w:numPr>
        <w:shd w:fill="ffffff" w:val="clear"/>
        <w:spacing w:before="0" w:beforeAutospacing="0" w:lineRule="auto"/>
        <w:ind w:left="720" w:hanging="360"/>
        <w:rPr>
          <w:sz w:val="22"/>
          <w:szCs w:val="22"/>
        </w:rPr>
      </w:pPr>
      <w:r w:rsidDel="00000000" w:rsidR="00000000" w:rsidRPr="00000000">
        <w:rPr>
          <w:b w:val="1"/>
          <w:color w:val="36394d"/>
          <w:rtl w:val="0"/>
        </w:rPr>
        <w:t xml:space="preserve">To Add Interest</w:t>
      </w:r>
      <w:r w:rsidDel="00000000" w:rsidR="00000000" w:rsidRPr="00000000">
        <w:rPr>
          <w:color w:val="36394d"/>
          <w:rtl w:val="0"/>
        </w:rPr>
        <w:t xml:space="preserve">: Use them sparingly; if something is already simple, don’t complicate it by forcing a metaphor.</w:t>
      </w:r>
    </w:p>
    <w:p w:rsidR="00000000" w:rsidDel="00000000" w:rsidP="00000000" w:rsidRDefault="00000000" w:rsidRPr="00000000" w14:paraId="0000001D">
      <w:pPr>
        <w:pStyle w:val="Heading3"/>
        <w:keepNext w:val="0"/>
        <w:keepLines w:val="0"/>
        <w:shd w:fill="ffffff" w:val="clear"/>
        <w:spacing w:before="280" w:line="331.2" w:lineRule="auto"/>
        <w:rPr>
          <w:b w:val="1"/>
          <w:color w:val="36394d"/>
          <w:sz w:val="26"/>
          <w:szCs w:val="26"/>
        </w:rPr>
      </w:pPr>
      <w:bookmarkStart w:colFirst="0" w:colLast="0" w:name="_9efil83tvdto" w:id="3"/>
      <w:bookmarkEnd w:id="3"/>
      <w:r w:rsidDel="00000000" w:rsidR="00000000" w:rsidRPr="00000000">
        <w:rPr>
          <w:b w:val="1"/>
          <w:color w:val="36394d"/>
          <w:sz w:val="26"/>
          <w:szCs w:val="26"/>
          <w:rtl w:val="0"/>
        </w:rPr>
        <w:t xml:space="preserve">How to Create a Metaphor</w:t>
      </w:r>
    </w:p>
    <w:p w:rsidR="00000000" w:rsidDel="00000000" w:rsidP="00000000" w:rsidRDefault="00000000" w:rsidRPr="00000000" w14:paraId="0000001E">
      <w:pPr>
        <w:pStyle w:val="Heading4"/>
        <w:keepNext w:val="0"/>
        <w:keepLines w:val="0"/>
        <w:shd w:fill="ffffff" w:val="clear"/>
        <w:spacing w:after="40" w:before="240" w:line="331.2" w:lineRule="auto"/>
        <w:rPr>
          <w:b w:val="1"/>
          <w:color w:val="36394d"/>
          <w:sz w:val="22"/>
          <w:szCs w:val="22"/>
        </w:rPr>
      </w:pPr>
      <w:bookmarkStart w:colFirst="0" w:colLast="0" w:name="_m3nvzdtunoys" w:id="4"/>
      <w:bookmarkEnd w:id="4"/>
      <w:r w:rsidDel="00000000" w:rsidR="00000000" w:rsidRPr="00000000">
        <w:rPr>
          <w:b w:val="1"/>
          <w:color w:val="36394d"/>
          <w:sz w:val="22"/>
          <w:szCs w:val="22"/>
          <w:rtl w:val="0"/>
        </w:rPr>
        <w:t xml:space="preserve">Step 1: Define the Problem</w:t>
      </w:r>
    </w:p>
    <w:p w:rsidR="00000000" w:rsidDel="00000000" w:rsidP="00000000" w:rsidRDefault="00000000" w:rsidRPr="00000000" w14:paraId="0000001F">
      <w:pPr>
        <w:numPr>
          <w:ilvl w:val="0"/>
          <w:numId w:val="7"/>
        </w:numPr>
        <w:shd w:fill="ffffff" w:val="clear"/>
        <w:spacing w:after="0" w:afterAutospacing="0" w:before="240" w:lineRule="auto"/>
        <w:ind w:left="720" w:hanging="360"/>
        <w:rPr>
          <w:sz w:val="22"/>
          <w:szCs w:val="22"/>
        </w:rPr>
      </w:pPr>
      <w:r w:rsidDel="00000000" w:rsidR="00000000" w:rsidRPr="00000000">
        <w:rPr>
          <w:color w:val="36394d"/>
          <w:rtl w:val="0"/>
        </w:rPr>
        <w:t xml:space="preserve">Write down the problem you want to simplify.</w:t>
      </w:r>
    </w:p>
    <w:p w:rsidR="00000000" w:rsidDel="00000000" w:rsidP="00000000" w:rsidRDefault="00000000" w:rsidRPr="00000000" w14:paraId="00000020">
      <w:pPr>
        <w:numPr>
          <w:ilvl w:val="0"/>
          <w:numId w:val="7"/>
        </w:numPr>
        <w:shd w:fill="ffffff" w:val="clear"/>
        <w:spacing w:after="0" w:afterAutospacing="0" w:before="0" w:beforeAutospacing="0" w:lineRule="auto"/>
        <w:ind w:left="720" w:hanging="360"/>
        <w:rPr>
          <w:sz w:val="22"/>
          <w:szCs w:val="22"/>
        </w:rPr>
      </w:pPr>
      <w:r w:rsidDel="00000000" w:rsidR="00000000" w:rsidRPr="00000000">
        <w:rPr>
          <w:color w:val="36394d"/>
          <w:rtl w:val="0"/>
        </w:rPr>
        <w:t xml:space="preserve">Note how it feels or what it looks like to someone experiencing it.</w:t>
      </w:r>
    </w:p>
    <w:p w:rsidR="00000000" w:rsidDel="00000000" w:rsidP="00000000" w:rsidRDefault="00000000" w:rsidRPr="00000000" w14:paraId="00000021">
      <w:pPr>
        <w:numPr>
          <w:ilvl w:val="0"/>
          <w:numId w:val="7"/>
        </w:numPr>
        <w:shd w:fill="ffffff" w:val="clear"/>
        <w:spacing w:before="0" w:beforeAutospacing="0" w:lineRule="auto"/>
        <w:ind w:left="720" w:hanging="360"/>
        <w:rPr>
          <w:sz w:val="22"/>
          <w:szCs w:val="22"/>
        </w:rPr>
      </w:pPr>
      <w:r w:rsidDel="00000000" w:rsidR="00000000" w:rsidRPr="00000000">
        <w:rPr>
          <w:color w:val="36394d"/>
          <w:rtl w:val="0"/>
        </w:rPr>
        <w:t xml:space="preserve">Example: The problem is frustration and failure when dating.</w:t>
      </w:r>
    </w:p>
    <w:p w:rsidR="00000000" w:rsidDel="00000000" w:rsidP="00000000" w:rsidRDefault="00000000" w:rsidRPr="00000000" w14:paraId="00000022">
      <w:pPr>
        <w:pStyle w:val="Heading4"/>
        <w:keepNext w:val="0"/>
        <w:keepLines w:val="0"/>
        <w:shd w:fill="ffffff" w:val="clear"/>
        <w:spacing w:after="40" w:before="240" w:line="331.2" w:lineRule="auto"/>
        <w:rPr>
          <w:b w:val="1"/>
          <w:color w:val="36394d"/>
          <w:sz w:val="22"/>
          <w:szCs w:val="22"/>
        </w:rPr>
      </w:pPr>
      <w:bookmarkStart w:colFirst="0" w:colLast="0" w:name="_septl6uct22u" w:id="5"/>
      <w:bookmarkEnd w:id="5"/>
      <w:r w:rsidDel="00000000" w:rsidR="00000000" w:rsidRPr="00000000">
        <w:rPr>
          <w:b w:val="1"/>
          <w:color w:val="36394d"/>
          <w:sz w:val="22"/>
          <w:szCs w:val="22"/>
          <w:rtl w:val="0"/>
        </w:rPr>
        <w:t xml:space="preserve">Step 2: Define the Solution</w:t>
      </w:r>
    </w:p>
    <w:p w:rsidR="00000000" w:rsidDel="00000000" w:rsidP="00000000" w:rsidRDefault="00000000" w:rsidRPr="00000000" w14:paraId="00000023">
      <w:pPr>
        <w:numPr>
          <w:ilvl w:val="0"/>
          <w:numId w:val="6"/>
        </w:numPr>
        <w:shd w:fill="ffffff" w:val="clear"/>
        <w:spacing w:after="0" w:afterAutospacing="0" w:before="240" w:lineRule="auto"/>
        <w:ind w:left="720" w:hanging="360"/>
        <w:rPr>
          <w:sz w:val="22"/>
          <w:szCs w:val="22"/>
        </w:rPr>
      </w:pPr>
      <w:r w:rsidDel="00000000" w:rsidR="00000000" w:rsidRPr="00000000">
        <w:rPr>
          <w:color w:val="36394d"/>
          <w:rtl w:val="0"/>
        </w:rPr>
        <w:t xml:space="preserve">Clearly state the steps or outcomes your solution provides.</w:t>
      </w:r>
    </w:p>
    <w:p w:rsidR="00000000" w:rsidDel="00000000" w:rsidP="00000000" w:rsidRDefault="00000000" w:rsidRPr="00000000" w14:paraId="00000024">
      <w:pPr>
        <w:numPr>
          <w:ilvl w:val="0"/>
          <w:numId w:val="6"/>
        </w:numPr>
        <w:shd w:fill="ffffff" w:val="clear"/>
        <w:spacing w:before="0" w:beforeAutospacing="0" w:lineRule="auto"/>
        <w:ind w:left="720" w:hanging="360"/>
        <w:rPr>
          <w:sz w:val="22"/>
          <w:szCs w:val="22"/>
        </w:rPr>
      </w:pPr>
      <w:r w:rsidDel="00000000" w:rsidR="00000000" w:rsidRPr="00000000">
        <w:rPr>
          <w:color w:val="36394d"/>
          <w:rtl w:val="0"/>
        </w:rPr>
        <w:t xml:space="preserve">Example: The solution is asking the right questions to land better dates.</w:t>
      </w:r>
    </w:p>
    <w:p w:rsidR="00000000" w:rsidDel="00000000" w:rsidP="00000000" w:rsidRDefault="00000000" w:rsidRPr="00000000" w14:paraId="00000025">
      <w:pPr>
        <w:pStyle w:val="Heading4"/>
        <w:keepNext w:val="0"/>
        <w:keepLines w:val="0"/>
        <w:shd w:fill="ffffff" w:val="clear"/>
        <w:spacing w:after="40" w:before="240" w:line="331.2" w:lineRule="auto"/>
        <w:rPr>
          <w:b w:val="1"/>
          <w:color w:val="36394d"/>
          <w:sz w:val="22"/>
          <w:szCs w:val="22"/>
        </w:rPr>
      </w:pPr>
      <w:bookmarkStart w:colFirst="0" w:colLast="0" w:name="_kmnnc1e3n67b" w:id="6"/>
      <w:bookmarkEnd w:id="6"/>
      <w:r w:rsidDel="00000000" w:rsidR="00000000" w:rsidRPr="00000000">
        <w:rPr>
          <w:b w:val="1"/>
          <w:color w:val="36394d"/>
          <w:sz w:val="22"/>
          <w:szCs w:val="22"/>
          <w:rtl w:val="0"/>
        </w:rPr>
        <w:t xml:space="preserve">Step 3: Find Analogies</w:t>
      </w:r>
    </w:p>
    <w:p w:rsidR="00000000" w:rsidDel="00000000" w:rsidP="00000000" w:rsidRDefault="00000000" w:rsidRPr="00000000" w14:paraId="00000026">
      <w:pPr>
        <w:numPr>
          <w:ilvl w:val="0"/>
          <w:numId w:val="2"/>
        </w:numPr>
        <w:shd w:fill="ffffff" w:val="clear"/>
        <w:spacing w:after="0" w:afterAutospacing="0" w:before="240" w:lineRule="auto"/>
        <w:ind w:left="720" w:hanging="360"/>
        <w:rPr>
          <w:sz w:val="22"/>
          <w:szCs w:val="22"/>
        </w:rPr>
      </w:pPr>
      <w:r w:rsidDel="00000000" w:rsidR="00000000" w:rsidRPr="00000000">
        <w:rPr>
          <w:color w:val="36394d"/>
          <w:rtl w:val="0"/>
        </w:rPr>
        <w:t xml:space="preserve">For the </w:t>
      </w:r>
      <w:r w:rsidDel="00000000" w:rsidR="00000000" w:rsidRPr="00000000">
        <w:rPr>
          <w:b w:val="1"/>
          <w:color w:val="36394d"/>
          <w:rtl w:val="0"/>
        </w:rPr>
        <w:t xml:space="preserve">problem</w:t>
      </w:r>
      <w:r w:rsidDel="00000000" w:rsidR="00000000" w:rsidRPr="00000000">
        <w:rPr>
          <w:color w:val="36394d"/>
          <w:rtl w:val="0"/>
        </w:rPr>
        <w:t xml:space="preserve">, think of something in the world that matches its characteristics (e.g., chaos = a storm, failure = a wall).</w:t>
      </w:r>
    </w:p>
    <w:p w:rsidR="00000000" w:rsidDel="00000000" w:rsidP="00000000" w:rsidRDefault="00000000" w:rsidRPr="00000000" w14:paraId="00000027">
      <w:pPr>
        <w:numPr>
          <w:ilvl w:val="0"/>
          <w:numId w:val="2"/>
        </w:numPr>
        <w:shd w:fill="ffffff" w:val="clear"/>
        <w:spacing w:before="0" w:beforeAutospacing="0" w:lineRule="auto"/>
        <w:ind w:left="720" w:hanging="360"/>
        <w:rPr>
          <w:sz w:val="22"/>
          <w:szCs w:val="22"/>
        </w:rPr>
      </w:pPr>
      <w:r w:rsidDel="00000000" w:rsidR="00000000" w:rsidRPr="00000000">
        <w:rPr>
          <w:color w:val="36394d"/>
          <w:rtl w:val="0"/>
        </w:rPr>
        <w:t xml:space="preserve">For the </w:t>
      </w:r>
      <w:r w:rsidDel="00000000" w:rsidR="00000000" w:rsidRPr="00000000">
        <w:rPr>
          <w:b w:val="1"/>
          <w:color w:val="36394d"/>
          <w:rtl w:val="0"/>
        </w:rPr>
        <w:t xml:space="preserve">solution</w:t>
      </w:r>
      <w:r w:rsidDel="00000000" w:rsidR="00000000" w:rsidRPr="00000000">
        <w:rPr>
          <w:color w:val="36394d"/>
          <w:rtl w:val="0"/>
        </w:rPr>
        <w:t xml:space="preserve">, find something relatable (e.g., success = a bridge, connection = a key).</w:t>
      </w:r>
    </w:p>
    <w:p w:rsidR="00000000" w:rsidDel="00000000" w:rsidP="00000000" w:rsidRDefault="00000000" w:rsidRPr="00000000" w14:paraId="00000028">
      <w:pPr>
        <w:pStyle w:val="Heading4"/>
        <w:keepNext w:val="0"/>
        <w:keepLines w:val="0"/>
        <w:shd w:fill="ffffff" w:val="clear"/>
        <w:spacing w:after="40" w:before="240" w:line="331.2" w:lineRule="auto"/>
        <w:rPr>
          <w:b w:val="1"/>
          <w:color w:val="36394d"/>
          <w:sz w:val="22"/>
          <w:szCs w:val="22"/>
        </w:rPr>
      </w:pPr>
      <w:bookmarkStart w:colFirst="0" w:colLast="0" w:name="_n9kvimam2i0l" w:id="7"/>
      <w:bookmarkEnd w:id="7"/>
      <w:r w:rsidDel="00000000" w:rsidR="00000000" w:rsidRPr="00000000">
        <w:rPr>
          <w:b w:val="1"/>
          <w:color w:val="36394d"/>
          <w:sz w:val="22"/>
          <w:szCs w:val="22"/>
          <w:rtl w:val="0"/>
        </w:rPr>
        <w:t xml:space="preserve">Step 4: Create the Metaphor</w:t>
      </w:r>
    </w:p>
    <w:p w:rsidR="00000000" w:rsidDel="00000000" w:rsidP="00000000" w:rsidRDefault="00000000" w:rsidRPr="00000000" w14:paraId="00000029">
      <w:pPr>
        <w:numPr>
          <w:ilvl w:val="0"/>
          <w:numId w:val="16"/>
        </w:numPr>
        <w:shd w:fill="ffffff" w:val="clear"/>
        <w:spacing w:after="0" w:afterAutospacing="0" w:before="240" w:lineRule="auto"/>
        <w:ind w:left="720" w:hanging="360"/>
        <w:rPr>
          <w:sz w:val="22"/>
          <w:szCs w:val="22"/>
        </w:rPr>
      </w:pPr>
      <w:r w:rsidDel="00000000" w:rsidR="00000000" w:rsidRPr="00000000">
        <w:rPr>
          <w:color w:val="36394d"/>
          <w:rtl w:val="0"/>
        </w:rPr>
        <w:t xml:space="preserve">Combine the problem and solution into a statement:</w:t>
      </w:r>
    </w:p>
    <w:p w:rsidR="00000000" w:rsidDel="00000000" w:rsidP="00000000" w:rsidRDefault="00000000" w:rsidRPr="00000000" w14:paraId="0000002A">
      <w:pPr>
        <w:numPr>
          <w:ilvl w:val="1"/>
          <w:numId w:val="16"/>
        </w:numPr>
        <w:spacing w:before="0" w:beforeAutospacing="0" w:lineRule="auto"/>
        <w:ind w:left="1440" w:hanging="360"/>
      </w:pPr>
      <w:r w:rsidDel="00000000" w:rsidR="00000000" w:rsidRPr="00000000">
        <w:rPr>
          <w:i w:val="1"/>
          <w:color w:val="36394d"/>
          <w:rtl w:val="0"/>
        </w:rPr>
        <w:t xml:space="preserve">“Winning your dream date is like fishing. To land a great catch, you need the right bait, a strong line, and the ability to throw back the wrong fish.”</w:t>
      </w:r>
    </w:p>
    <w:p w:rsidR="00000000" w:rsidDel="00000000" w:rsidP="00000000" w:rsidRDefault="00000000" w:rsidRPr="00000000" w14:paraId="0000002B">
      <w:pPr>
        <w:pStyle w:val="Heading4"/>
        <w:keepNext w:val="0"/>
        <w:keepLines w:val="0"/>
        <w:shd w:fill="ffffff" w:val="clear"/>
        <w:spacing w:after="40" w:before="240" w:line="331.2" w:lineRule="auto"/>
        <w:rPr>
          <w:b w:val="1"/>
          <w:color w:val="36394d"/>
          <w:sz w:val="22"/>
          <w:szCs w:val="22"/>
        </w:rPr>
      </w:pPr>
      <w:bookmarkStart w:colFirst="0" w:colLast="0" w:name="_bf6c2gxeon32" w:id="8"/>
      <w:bookmarkEnd w:id="8"/>
      <w:r w:rsidDel="00000000" w:rsidR="00000000" w:rsidRPr="00000000">
        <w:rPr>
          <w:b w:val="1"/>
          <w:color w:val="36394d"/>
          <w:sz w:val="22"/>
          <w:szCs w:val="22"/>
          <w:rtl w:val="0"/>
        </w:rPr>
        <w:t xml:space="preserve">Step 5: Test and Refine</w:t>
      </w:r>
    </w:p>
    <w:p w:rsidR="00000000" w:rsidDel="00000000" w:rsidP="00000000" w:rsidRDefault="00000000" w:rsidRPr="00000000" w14:paraId="0000002C">
      <w:pPr>
        <w:numPr>
          <w:ilvl w:val="0"/>
          <w:numId w:val="14"/>
        </w:numPr>
        <w:shd w:fill="ffffff" w:val="clear"/>
        <w:spacing w:after="0" w:afterAutospacing="0" w:before="240" w:lineRule="auto"/>
        <w:ind w:left="720" w:hanging="360"/>
        <w:rPr>
          <w:sz w:val="22"/>
          <w:szCs w:val="22"/>
        </w:rPr>
      </w:pPr>
      <w:r w:rsidDel="00000000" w:rsidR="00000000" w:rsidRPr="00000000">
        <w:rPr>
          <w:color w:val="36394d"/>
          <w:rtl w:val="0"/>
        </w:rPr>
        <w:t xml:space="preserve">Say it out loud or write it down. Does it make sense? Is it clear?</w:t>
      </w:r>
    </w:p>
    <w:p w:rsidR="00000000" w:rsidDel="00000000" w:rsidP="00000000" w:rsidRDefault="00000000" w:rsidRPr="00000000" w14:paraId="0000002D">
      <w:pPr>
        <w:numPr>
          <w:ilvl w:val="0"/>
          <w:numId w:val="14"/>
        </w:numPr>
        <w:shd w:fill="ffffff" w:val="clear"/>
        <w:spacing w:before="0" w:beforeAutospacing="0" w:lineRule="auto"/>
        <w:ind w:left="720" w:hanging="360"/>
        <w:rPr>
          <w:sz w:val="22"/>
          <w:szCs w:val="22"/>
        </w:rPr>
      </w:pPr>
      <w:r w:rsidDel="00000000" w:rsidR="00000000" w:rsidRPr="00000000">
        <w:rPr>
          <w:color w:val="36394d"/>
          <w:rtl w:val="0"/>
        </w:rPr>
        <w:t xml:space="preserve">Refine until the metaphor feels effortless and relatable.</w:t>
      </w:r>
    </w:p>
    <w:p w:rsidR="00000000" w:rsidDel="00000000" w:rsidP="00000000" w:rsidRDefault="00000000" w:rsidRPr="00000000" w14:paraId="0000002E">
      <w:pPr>
        <w:pStyle w:val="Heading3"/>
        <w:keepNext w:val="0"/>
        <w:keepLines w:val="0"/>
        <w:shd w:fill="ffffff" w:val="clear"/>
        <w:spacing w:before="280" w:line="331.2" w:lineRule="auto"/>
        <w:rPr>
          <w:b w:val="1"/>
          <w:color w:val="36394d"/>
          <w:sz w:val="26"/>
          <w:szCs w:val="26"/>
        </w:rPr>
      </w:pPr>
      <w:bookmarkStart w:colFirst="0" w:colLast="0" w:name="_su3zn0mcq12d" w:id="9"/>
      <w:bookmarkEnd w:id="9"/>
      <w:r w:rsidDel="00000000" w:rsidR="00000000" w:rsidRPr="00000000">
        <w:rPr>
          <w:b w:val="1"/>
          <w:color w:val="36394d"/>
          <w:sz w:val="26"/>
          <w:szCs w:val="26"/>
          <w:rtl w:val="0"/>
        </w:rPr>
        <w:t xml:space="preserve">Quick Tips for Creating Better Metaphors</w:t>
      </w:r>
    </w:p>
    <w:p w:rsidR="00000000" w:rsidDel="00000000" w:rsidP="00000000" w:rsidRDefault="00000000" w:rsidRPr="00000000" w14:paraId="0000002F">
      <w:pPr>
        <w:numPr>
          <w:ilvl w:val="0"/>
          <w:numId w:val="1"/>
        </w:numPr>
        <w:shd w:fill="ffffff" w:val="clear"/>
        <w:spacing w:after="0" w:afterAutospacing="0" w:before="240" w:lineRule="auto"/>
        <w:ind w:left="720" w:hanging="360"/>
        <w:rPr>
          <w:sz w:val="22"/>
          <w:szCs w:val="22"/>
        </w:rPr>
      </w:pPr>
      <w:r w:rsidDel="00000000" w:rsidR="00000000" w:rsidRPr="00000000">
        <w:rPr>
          <w:b w:val="1"/>
          <w:color w:val="36394d"/>
          <w:rtl w:val="0"/>
        </w:rPr>
        <w:t xml:space="preserve">Use Familiar Objects or Concepts</w:t>
      </w:r>
      <w:r w:rsidDel="00000000" w:rsidR="00000000" w:rsidRPr="00000000">
        <w:rPr>
          <w:color w:val="36394d"/>
          <w:rtl w:val="0"/>
        </w:rPr>
        <w:t xml:space="preserve">: The simpler and more common the metaphor, the better it resonates.</w:t>
      </w:r>
    </w:p>
    <w:p w:rsidR="00000000" w:rsidDel="00000000" w:rsidP="00000000" w:rsidRDefault="00000000" w:rsidRPr="00000000" w14:paraId="00000030">
      <w:pPr>
        <w:numPr>
          <w:ilvl w:val="0"/>
          <w:numId w:val="1"/>
        </w:numPr>
        <w:shd w:fill="ffffff" w:val="clear"/>
        <w:spacing w:after="0" w:afterAutospacing="0" w:before="0" w:beforeAutospacing="0" w:lineRule="auto"/>
        <w:ind w:left="720" w:hanging="360"/>
        <w:rPr>
          <w:sz w:val="22"/>
          <w:szCs w:val="22"/>
        </w:rPr>
      </w:pPr>
      <w:r w:rsidDel="00000000" w:rsidR="00000000" w:rsidRPr="00000000">
        <w:rPr>
          <w:b w:val="1"/>
          <w:color w:val="36394d"/>
          <w:rtl w:val="0"/>
        </w:rPr>
        <w:t xml:space="preserve">Keep It Short</w:t>
      </w:r>
      <w:r w:rsidDel="00000000" w:rsidR="00000000" w:rsidRPr="00000000">
        <w:rPr>
          <w:color w:val="36394d"/>
          <w:rtl w:val="0"/>
        </w:rPr>
        <w:t xml:space="preserve">: Avoid overly elaborate metaphors that confuse more than clarify.</w:t>
      </w:r>
    </w:p>
    <w:p w:rsidR="00000000" w:rsidDel="00000000" w:rsidP="00000000" w:rsidRDefault="00000000" w:rsidRPr="00000000" w14:paraId="00000031">
      <w:pPr>
        <w:numPr>
          <w:ilvl w:val="0"/>
          <w:numId w:val="1"/>
        </w:numPr>
        <w:shd w:fill="ffffff" w:val="clear"/>
        <w:spacing w:after="0" w:afterAutospacing="0" w:before="0" w:beforeAutospacing="0" w:lineRule="auto"/>
        <w:ind w:left="720" w:hanging="360"/>
        <w:rPr>
          <w:sz w:val="22"/>
          <w:szCs w:val="22"/>
        </w:rPr>
      </w:pPr>
      <w:r w:rsidDel="00000000" w:rsidR="00000000" w:rsidRPr="00000000">
        <w:rPr>
          <w:b w:val="1"/>
          <w:color w:val="36394d"/>
          <w:rtl w:val="0"/>
        </w:rPr>
        <w:t xml:space="preserve">Engage Emotionally</w:t>
      </w:r>
      <w:r w:rsidDel="00000000" w:rsidR="00000000" w:rsidRPr="00000000">
        <w:rPr>
          <w:color w:val="36394d"/>
          <w:rtl w:val="0"/>
        </w:rPr>
        <w:t xml:space="preserve">: Choose comparisons that evoke feelings your audience can relate to.</w:t>
      </w:r>
    </w:p>
    <w:p w:rsidR="00000000" w:rsidDel="00000000" w:rsidP="00000000" w:rsidRDefault="00000000" w:rsidRPr="00000000" w14:paraId="00000032">
      <w:pPr>
        <w:numPr>
          <w:ilvl w:val="0"/>
          <w:numId w:val="1"/>
        </w:numPr>
        <w:shd w:fill="ffffff" w:val="clear"/>
        <w:spacing w:after="0" w:afterAutospacing="0" w:before="0" w:beforeAutospacing="0" w:lineRule="auto"/>
        <w:ind w:left="720" w:hanging="360"/>
        <w:rPr>
          <w:sz w:val="22"/>
          <w:szCs w:val="22"/>
        </w:rPr>
      </w:pPr>
      <w:r w:rsidDel="00000000" w:rsidR="00000000" w:rsidRPr="00000000">
        <w:rPr>
          <w:b w:val="1"/>
          <w:color w:val="36394d"/>
          <w:rtl w:val="0"/>
        </w:rPr>
        <w:t xml:space="preserve">Practice Often</w:t>
      </w:r>
      <w:r w:rsidDel="00000000" w:rsidR="00000000" w:rsidRPr="00000000">
        <w:rPr>
          <w:color w:val="36394d"/>
          <w:rtl w:val="0"/>
        </w:rPr>
        <w:t xml:space="preserve">: The more you practice, the easier it becomes to generate metaphors on the spot.</w:t>
      </w:r>
    </w:p>
    <w:p w:rsidR="00000000" w:rsidDel="00000000" w:rsidP="00000000" w:rsidRDefault="00000000" w:rsidRPr="00000000" w14:paraId="00000033">
      <w:pPr>
        <w:numPr>
          <w:ilvl w:val="0"/>
          <w:numId w:val="1"/>
        </w:numPr>
        <w:shd w:fill="ffffff" w:val="clear"/>
        <w:spacing w:before="0" w:beforeAutospacing="0" w:lineRule="auto"/>
        <w:ind w:left="720" w:hanging="360"/>
        <w:rPr>
          <w:sz w:val="22"/>
          <w:szCs w:val="22"/>
        </w:rPr>
      </w:pPr>
      <w:r w:rsidDel="00000000" w:rsidR="00000000" w:rsidRPr="00000000">
        <w:rPr>
          <w:b w:val="1"/>
          <w:color w:val="36394d"/>
          <w:rtl w:val="0"/>
        </w:rPr>
        <w:t xml:space="preserve">Get Feedback</w:t>
      </w:r>
      <w:r w:rsidDel="00000000" w:rsidR="00000000" w:rsidRPr="00000000">
        <w:rPr>
          <w:color w:val="36394d"/>
          <w:rtl w:val="0"/>
        </w:rPr>
        <w:t xml:space="preserve">: Share your metaphor with someone to see if it clicks.</w:t>
      </w:r>
    </w:p>
    <w:p w:rsidR="00000000" w:rsidDel="00000000" w:rsidP="00000000" w:rsidRDefault="00000000" w:rsidRPr="00000000" w14:paraId="00000034">
      <w:pPr>
        <w:pStyle w:val="Heading3"/>
        <w:keepNext w:val="0"/>
        <w:keepLines w:val="0"/>
        <w:shd w:fill="ffffff" w:val="clear"/>
        <w:spacing w:before="280" w:line="331.2" w:lineRule="auto"/>
        <w:rPr>
          <w:b w:val="1"/>
          <w:color w:val="36394d"/>
          <w:sz w:val="26"/>
          <w:szCs w:val="26"/>
        </w:rPr>
      </w:pPr>
      <w:bookmarkStart w:colFirst="0" w:colLast="0" w:name="_nax9eo557424" w:id="10"/>
      <w:bookmarkEnd w:id="10"/>
      <w:r w:rsidDel="00000000" w:rsidR="00000000" w:rsidRPr="00000000">
        <w:rPr>
          <w:b w:val="1"/>
          <w:color w:val="36394d"/>
          <w:sz w:val="26"/>
          <w:szCs w:val="26"/>
          <w:rtl w:val="0"/>
        </w:rPr>
        <w:t xml:space="preserve">Using Props to Strengthen Metaphors</w:t>
      </w:r>
    </w:p>
    <w:p w:rsidR="00000000" w:rsidDel="00000000" w:rsidP="00000000" w:rsidRDefault="00000000" w:rsidRPr="00000000" w14:paraId="00000035">
      <w:pPr>
        <w:shd w:fill="ffffff" w:val="clear"/>
        <w:spacing w:after="240" w:before="240" w:line="331.2" w:lineRule="auto"/>
        <w:rPr>
          <w:color w:val="36394d"/>
        </w:rPr>
      </w:pPr>
      <w:r w:rsidDel="00000000" w:rsidR="00000000" w:rsidRPr="00000000">
        <w:rPr>
          <w:color w:val="36394d"/>
          <w:rtl w:val="0"/>
        </w:rPr>
        <w:t xml:space="preserve">Many problems are invisible or abstract, but props make them tangible.</w:t>
      </w:r>
    </w:p>
    <w:p w:rsidR="00000000" w:rsidDel="00000000" w:rsidP="00000000" w:rsidRDefault="00000000" w:rsidRPr="00000000" w14:paraId="00000036">
      <w:pPr>
        <w:shd w:fill="ffffff" w:val="clear"/>
        <w:spacing w:after="240" w:before="240" w:line="331.2" w:lineRule="auto"/>
        <w:rPr>
          <w:color w:val="36394d"/>
        </w:rPr>
      </w:pPr>
      <w:r w:rsidDel="00000000" w:rsidR="00000000" w:rsidRPr="00000000">
        <w:rPr>
          <w:b w:val="1"/>
          <w:color w:val="36394d"/>
          <w:rtl w:val="0"/>
        </w:rPr>
        <w:t xml:space="preserve">Example</w:t>
      </w:r>
      <w:r w:rsidDel="00000000" w:rsidR="00000000" w:rsidRPr="00000000">
        <w:rPr>
          <w:color w:val="36394d"/>
          <w:rtl w:val="0"/>
        </w:rPr>
        <w:t xml:space="preserve">:</w:t>
      </w:r>
    </w:p>
    <w:p w:rsidR="00000000" w:rsidDel="00000000" w:rsidP="00000000" w:rsidRDefault="00000000" w:rsidRPr="00000000" w14:paraId="00000037">
      <w:pPr>
        <w:numPr>
          <w:ilvl w:val="0"/>
          <w:numId w:val="4"/>
        </w:numPr>
        <w:shd w:fill="ffffff" w:val="clear"/>
        <w:spacing w:after="0" w:afterAutospacing="0" w:before="240" w:lineRule="auto"/>
        <w:ind w:left="720" w:hanging="360"/>
        <w:rPr>
          <w:sz w:val="22"/>
          <w:szCs w:val="22"/>
        </w:rPr>
      </w:pPr>
      <w:r w:rsidDel="00000000" w:rsidR="00000000" w:rsidRPr="00000000">
        <w:rPr>
          <w:color w:val="36394d"/>
          <w:rtl w:val="0"/>
        </w:rPr>
        <w:t xml:space="preserve">Metaphor: “Trust is like water filling a glass. You need enough to reach the top before you can ask for something in return.”</w:t>
      </w:r>
    </w:p>
    <w:p w:rsidR="00000000" w:rsidDel="00000000" w:rsidP="00000000" w:rsidRDefault="00000000" w:rsidRPr="00000000" w14:paraId="00000038">
      <w:pPr>
        <w:numPr>
          <w:ilvl w:val="0"/>
          <w:numId w:val="4"/>
        </w:numPr>
        <w:shd w:fill="ffffff" w:val="clear"/>
        <w:spacing w:before="0" w:beforeAutospacing="0" w:lineRule="auto"/>
        <w:ind w:left="720" w:hanging="360"/>
        <w:rPr>
          <w:sz w:val="22"/>
          <w:szCs w:val="22"/>
        </w:rPr>
      </w:pPr>
      <w:r w:rsidDel="00000000" w:rsidR="00000000" w:rsidRPr="00000000">
        <w:rPr>
          <w:color w:val="36394d"/>
          <w:rtl w:val="0"/>
        </w:rPr>
        <w:t xml:space="preserve">Prop: A glass and water visually show the audience what you mean.</w:t>
      </w:r>
    </w:p>
    <w:p w:rsidR="00000000" w:rsidDel="00000000" w:rsidP="00000000" w:rsidRDefault="00000000" w:rsidRPr="00000000" w14:paraId="00000039">
      <w:pPr>
        <w:shd w:fill="ffffff" w:val="clear"/>
        <w:spacing w:after="240" w:before="240" w:line="331.2" w:lineRule="auto"/>
        <w:rPr>
          <w:color w:val="36394d"/>
        </w:rPr>
      </w:pPr>
      <w:r w:rsidDel="00000000" w:rsidR="00000000" w:rsidRPr="00000000">
        <w:rPr>
          <w:b w:val="1"/>
          <w:color w:val="36394d"/>
          <w:rtl w:val="0"/>
        </w:rPr>
        <w:t xml:space="preserve">Why Props Work</w:t>
      </w:r>
      <w:r w:rsidDel="00000000" w:rsidR="00000000" w:rsidRPr="00000000">
        <w:rPr>
          <w:color w:val="36394d"/>
          <w:rtl w:val="0"/>
        </w:rPr>
        <w:t xml:space="preserve">:</w:t>
      </w:r>
    </w:p>
    <w:p w:rsidR="00000000" w:rsidDel="00000000" w:rsidP="00000000" w:rsidRDefault="00000000" w:rsidRPr="00000000" w14:paraId="0000003A">
      <w:pPr>
        <w:numPr>
          <w:ilvl w:val="0"/>
          <w:numId w:val="15"/>
        </w:numPr>
        <w:shd w:fill="ffffff" w:val="clear"/>
        <w:spacing w:after="0" w:afterAutospacing="0" w:before="240" w:lineRule="auto"/>
        <w:ind w:left="720" w:hanging="360"/>
        <w:rPr>
          <w:sz w:val="22"/>
          <w:szCs w:val="22"/>
        </w:rPr>
      </w:pPr>
      <w:r w:rsidDel="00000000" w:rsidR="00000000" w:rsidRPr="00000000">
        <w:rPr>
          <w:color w:val="36394d"/>
          <w:rtl w:val="0"/>
        </w:rPr>
        <w:t xml:space="preserve">They make abstract ideas visible and easy to understand.</w:t>
      </w:r>
    </w:p>
    <w:p w:rsidR="00000000" w:rsidDel="00000000" w:rsidP="00000000" w:rsidRDefault="00000000" w:rsidRPr="00000000" w14:paraId="0000003B">
      <w:pPr>
        <w:numPr>
          <w:ilvl w:val="0"/>
          <w:numId w:val="15"/>
        </w:numPr>
        <w:shd w:fill="ffffff" w:val="clear"/>
        <w:spacing w:before="0" w:beforeAutospacing="0" w:lineRule="auto"/>
        <w:ind w:left="720" w:hanging="360"/>
        <w:rPr>
          <w:sz w:val="22"/>
          <w:szCs w:val="22"/>
        </w:rPr>
      </w:pPr>
      <w:r w:rsidDel="00000000" w:rsidR="00000000" w:rsidRPr="00000000">
        <w:rPr>
          <w:color w:val="36394d"/>
          <w:rtl w:val="0"/>
        </w:rPr>
        <w:t xml:space="preserve">Everyday objects like water, fruit, or cups are relatable and inexpensive tools.</w:t>
      </w:r>
    </w:p>
    <w:p w:rsidR="00000000" w:rsidDel="00000000" w:rsidP="00000000" w:rsidRDefault="00000000" w:rsidRPr="00000000" w14:paraId="0000003C">
      <w:pPr>
        <w:pStyle w:val="Heading3"/>
        <w:keepNext w:val="0"/>
        <w:keepLines w:val="0"/>
        <w:shd w:fill="ffffff" w:val="clear"/>
        <w:spacing w:before="280" w:line="331.2" w:lineRule="auto"/>
        <w:rPr>
          <w:b w:val="1"/>
          <w:color w:val="36394d"/>
          <w:sz w:val="26"/>
          <w:szCs w:val="26"/>
        </w:rPr>
      </w:pPr>
      <w:bookmarkStart w:colFirst="0" w:colLast="0" w:name="_t3dwv4h0d2r6" w:id="11"/>
      <w:bookmarkEnd w:id="11"/>
      <w:r w:rsidDel="00000000" w:rsidR="00000000" w:rsidRPr="00000000">
        <w:rPr>
          <w:b w:val="1"/>
          <w:color w:val="36394d"/>
          <w:sz w:val="26"/>
          <w:szCs w:val="26"/>
          <w:rtl w:val="0"/>
        </w:rPr>
        <w:t xml:space="preserve">Transitions: Introducing Your Metaphor</w:t>
      </w:r>
    </w:p>
    <w:p w:rsidR="00000000" w:rsidDel="00000000" w:rsidP="00000000" w:rsidRDefault="00000000" w:rsidRPr="00000000" w14:paraId="0000003D">
      <w:pPr>
        <w:shd w:fill="ffffff" w:val="clear"/>
        <w:spacing w:after="240" w:before="240" w:line="331.2" w:lineRule="auto"/>
        <w:rPr>
          <w:color w:val="36394d"/>
        </w:rPr>
      </w:pPr>
      <w:r w:rsidDel="00000000" w:rsidR="00000000" w:rsidRPr="00000000">
        <w:rPr>
          <w:color w:val="36394d"/>
          <w:rtl w:val="0"/>
        </w:rPr>
        <w:t xml:space="preserve">Before using a metaphor, always transition smoothly by setting up why it matters.</w:t>
      </w:r>
    </w:p>
    <w:p w:rsidR="00000000" w:rsidDel="00000000" w:rsidP="00000000" w:rsidRDefault="00000000" w:rsidRPr="00000000" w14:paraId="0000003E">
      <w:pPr>
        <w:shd w:fill="ffffff" w:val="clear"/>
        <w:spacing w:after="240" w:before="240" w:line="331.2" w:lineRule="auto"/>
        <w:rPr>
          <w:color w:val="36394d"/>
        </w:rPr>
      </w:pPr>
      <w:r w:rsidDel="00000000" w:rsidR="00000000" w:rsidRPr="00000000">
        <w:rPr>
          <w:b w:val="1"/>
          <w:color w:val="36394d"/>
          <w:rtl w:val="0"/>
        </w:rPr>
        <w:t xml:space="preserve">Example Transition</w:t>
      </w:r>
      <w:r w:rsidDel="00000000" w:rsidR="00000000" w:rsidRPr="00000000">
        <w:rPr>
          <w:color w:val="36394d"/>
          <w:rtl w:val="0"/>
        </w:rPr>
        <w:t xml:space="preserve">:</w:t>
      </w:r>
    </w:p>
    <w:p w:rsidR="00000000" w:rsidDel="00000000" w:rsidP="00000000" w:rsidRDefault="00000000" w:rsidRPr="00000000" w14:paraId="0000003F">
      <w:pPr>
        <w:numPr>
          <w:ilvl w:val="0"/>
          <w:numId w:val="3"/>
        </w:numPr>
        <w:shd w:fill="ffffff" w:val="clear"/>
        <w:spacing w:before="240" w:lineRule="auto"/>
        <w:ind w:left="720" w:hanging="360"/>
        <w:rPr>
          <w:sz w:val="22"/>
          <w:szCs w:val="22"/>
        </w:rPr>
      </w:pPr>
      <w:r w:rsidDel="00000000" w:rsidR="00000000" w:rsidRPr="00000000">
        <w:rPr>
          <w:color w:val="36394d"/>
          <w:rtl w:val="0"/>
        </w:rPr>
        <w:t xml:space="preserve">“Let me show you a powerful way to think about building trust, which is the foundation of growing your business.”</w:t>
      </w:r>
    </w:p>
    <w:p w:rsidR="00000000" w:rsidDel="00000000" w:rsidP="00000000" w:rsidRDefault="00000000" w:rsidRPr="00000000" w14:paraId="00000040">
      <w:pPr>
        <w:shd w:fill="ffffff" w:val="clear"/>
        <w:spacing w:after="240" w:before="240" w:line="331.2" w:lineRule="auto"/>
        <w:rPr>
          <w:color w:val="36394d"/>
        </w:rPr>
      </w:pPr>
      <w:r w:rsidDel="00000000" w:rsidR="00000000" w:rsidRPr="00000000">
        <w:rPr>
          <w:color w:val="36394d"/>
          <w:rtl w:val="0"/>
        </w:rPr>
        <w:t xml:space="preserve">Without context, a metaphor can feel random or disconnected. Always explain why the audience should care before diving into it.</w:t>
      </w:r>
    </w:p>
    <w:p w:rsidR="00000000" w:rsidDel="00000000" w:rsidP="00000000" w:rsidRDefault="00000000" w:rsidRPr="00000000" w14:paraId="00000041">
      <w:pPr>
        <w:pStyle w:val="Heading3"/>
        <w:keepNext w:val="0"/>
        <w:keepLines w:val="0"/>
        <w:shd w:fill="ffffff" w:val="clear"/>
        <w:spacing w:before="280" w:line="331.2" w:lineRule="auto"/>
        <w:rPr>
          <w:b w:val="1"/>
          <w:color w:val="36394d"/>
          <w:sz w:val="26"/>
          <w:szCs w:val="26"/>
        </w:rPr>
      </w:pPr>
      <w:bookmarkStart w:colFirst="0" w:colLast="0" w:name="_mfmxl7k7huct" w:id="12"/>
      <w:bookmarkEnd w:id="12"/>
      <w:r w:rsidDel="00000000" w:rsidR="00000000" w:rsidRPr="00000000">
        <w:rPr>
          <w:b w:val="1"/>
          <w:color w:val="36394d"/>
          <w:sz w:val="26"/>
          <w:szCs w:val="26"/>
          <w:rtl w:val="0"/>
        </w:rPr>
        <w:t xml:space="preserve">Metaphor in Action: Example Breakdown</w:t>
      </w:r>
    </w:p>
    <w:p w:rsidR="00000000" w:rsidDel="00000000" w:rsidP="00000000" w:rsidRDefault="00000000" w:rsidRPr="00000000" w14:paraId="00000042">
      <w:pPr>
        <w:shd w:fill="ffffff" w:val="clear"/>
        <w:spacing w:after="240" w:before="240" w:line="331.2" w:lineRule="auto"/>
        <w:rPr>
          <w:b w:val="1"/>
          <w:color w:val="36394d"/>
        </w:rPr>
      </w:pPr>
      <w:r w:rsidDel="00000000" w:rsidR="00000000" w:rsidRPr="00000000">
        <w:rPr>
          <w:b w:val="1"/>
          <w:color w:val="36394d"/>
          <w:rtl w:val="0"/>
        </w:rPr>
        <w:t xml:space="preserve">Scenario 1: Using Water to Explain Trust</w:t>
      </w:r>
    </w:p>
    <w:p w:rsidR="00000000" w:rsidDel="00000000" w:rsidP="00000000" w:rsidRDefault="00000000" w:rsidRPr="00000000" w14:paraId="00000043">
      <w:pPr>
        <w:numPr>
          <w:ilvl w:val="0"/>
          <w:numId w:val="13"/>
        </w:numPr>
        <w:shd w:fill="ffffff" w:val="clear"/>
        <w:spacing w:after="0" w:afterAutospacing="0" w:before="240" w:lineRule="auto"/>
        <w:ind w:left="720" w:hanging="360"/>
        <w:rPr>
          <w:sz w:val="22"/>
          <w:szCs w:val="22"/>
        </w:rPr>
      </w:pPr>
      <w:r w:rsidDel="00000000" w:rsidR="00000000" w:rsidRPr="00000000">
        <w:rPr>
          <w:b w:val="1"/>
          <w:color w:val="36394d"/>
          <w:rtl w:val="0"/>
        </w:rPr>
        <w:t xml:space="preserve">Transition</w:t>
      </w:r>
      <w:r w:rsidDel="00000000" w:rsidR="00000000" w:rsidRPr="00000000">
        <w:rPr>
          <w:color w:val="36394d"/>
          <w:rtl w:val="0"/>
        </w:rPr>
        <w:t xml:space="preserve">: “Let me give you the other big benefit anyone trying to grow a business would love.”</w:t>
      </w:r>
    </w:p>
    <w:p w:rsidR="00000000" w:rsidDel="00000000" w:rsidP="00000000" w:rsidRDefault="00000000" w:rsidRPr="00000000" w14:paraId="00000044">
      <w:pPr>
        <w:numPr>
          <w:ilvl w:val="0"/>
          <w:numId w:val="13"/>
        </w:numPr>
        <w:shd w:fill="ffffff" w:val="clear"/>
        <w:spacing w:after="0" w:afterAutospacing="0" w:before="0" w:beforeAutospacing="0" w:lineRule="auto"/>
        <w:ind w:left="720" w:hanging="360"/>
        <w:rPr>
          <w:sz w:val="22"/>
          <w:szCs w:val="22"/>
        </w:rPr>
      </w:pPr>
      <w:r w:rsidDel="00000000" w:rsidR="00000000" w:rsidRPr="00000000">
        <w:rPr>
          <w:b w:val="1"/>
          <w:color w:val="36394d"/>
          <w:rtl w:val="0"/>
        </w:rPr>
        <w:t xml:space="preserve">Metaphor</w:t>
      </w:r>
      <w:r w:rsidDel="00000000" w:rsidR="00000000" w:rsidRPr="00000000">
        <w:rPr>
          <w:color w:val="36394d"/>
          <w:rtl w:val="0"/>
        </w:rPr>
        <w:t xml:space="preserve">: “This water is trust, and you need to fill the glass to the top to make sales. The more trust you build, the more willing people are to buy.”</w:t>
      </w:r>
    </w:p>
    <w:p w:rsidR="00000000" w:rsidDel="00000000" w:rsidP="00000000" w:rsidRDefault="00000000" w:rsidRPr="00000000" w14:paraId="00000045">
      <w:pPr>
        <w:numPr>
          <w:ilvl w:val="0"/>
          <w:numId w:val="13"/>
        </w:numPr>
        <w:shd w:fill="ffffff" w:val="clear"/>
        <w:spacing w:before="0" w:beforeAutospacing="0" w:lineRule="auto"/>
        <w:ind w:left="720" w:hanging="360"/>
        <w:rPr>
          <w:sz w:val="22"/>
          <w:szCs w:val="22"/>
        </w:rPr>
      </w:pPr>
      <w:r w:rsidDel="00000000" w:rsidR="00000000" w:rsidRPr="00000000">
        <w:rPr>
          <w:b w:val="1"/>
          <w:color w:val="36394d"/>
          <w:rtl w:val="0"/>
        </w:rPr>
        <w:t xml:space="preserve">Application Transition</w:t>
      </w:r>
      <w:r w:rsidDel="00000000" w:rsidR="00000000" w:rsidRPr="00000000">
        <w:rPr>
          <w:color w:val="36394d"/>
          <w:rtl w:val="0"/>
        </w:rPr>
        <w:t xml:space="preserve">: “But how do you build trust to fill the glass? Here’s how.”</w:t>
      </w:r>
    </w:p>
    <w:p w:rsidR="00000000" w:rsidDel="00000000" w:rsidP="00000000" w:rsidRDefault="00000000" w:rsidRPr="00000000" w14:paraId="00000046">
      <w:pPr>
        <w:shd w:fill="ffffff" w:val="clear"/>
        <w:spacing w:after="240" w:before="240" w:line="331.2" w:lineRule="auto"/>
        <w:rPr>
          <w:b w:val="1"/>
          <w:color w:val="36394d"/>
        </w:rPr>
      </w:pPr>
      <w:r w:rsidDel="00000000" w:rsidR="00000000" w:rsidRPr="00000000">
        <w:rPr>
          <w:b w:val="1"/>
          <w:color w:val="36394d"/>
          <w:rtl w:val="0"/>
        </w:rPr>
        <w:t xml:space="preserve">Scenario 2: Selling Without Being Pushy</w:t>
      </w:r>
    </w:p>
    <w:p w:rsidR="00000000" w:rsidDel="00000000" w:rsidP="00000000" w:rsidRDefault="00000000" w:rsidRPr="00000000" w14:paraId="00000047">
      <w:pPr>
        <w:numPr>
          <w:ilvl w:val="0"/>
          <w:numId w:val="10"/>
        </w:numPr>
        <w:shd w:fill="ffffff" w:val="clear"/>
        <w:spacing w:after="0" w:afterAutospacing="0" w:before="240" w:lineRule="auto"/>
        <w:ind w:left="720" w:hanging="360"/>
        <w:rPr>
          <w:sz w:val="22"/>
          <w:szCs w:val="22"/>
        </w:rPr>
      </w:pPr>
      <w:r w:rsidDel="00000000" w:rsidR="00000000" w:rsidRPr="00000000">
        <w:rPr>
          <w:b w:val="1"/>
          <w:color w:val="36394d"/>
          <w:rtl w:val="0"/>
        </w:rPr>
        <w:t xml:space="preserve">Transition</w:t>
      </w:r>
      <w:r w:rsidDel="00000000" w:rsidR="00000000" w:rsidRPr="00000000">
        <w:rPr>
          <w:color w:val="36394d"/>
          <w:rtl w:val="0"/>
        </w:rPr>
        <w:t xml:space="preserve">: “What’s more important than your selling ratio is this.”</w:t>
      </w:r>
    </w:p>
    <w:p w:rsidR="00000000" w:rsidDel="00000000" w:rsidP="00000000" w:rsidRDefault="00000000" w:rsidRPr="00000000" w14:paraId="00000048">
      <w:pPr>
        <w:numPr>
          <w:ilvl w:val="0"/>
          <w:numId w:val="10"/>
        </w:numPr>
        <w:shd w:fill="ffffff" w:val="clear"/>
        <w:spacing w:after="0" w:afterAutospacing="0" w:before="0" w:beforeAutospacing="0" w:lineRule="auto"/>
        <w:ind w:left="720" w:hanging="360"/>
        <w:rPr>
          <w:sz w:val="22"/>
          <w:szCs w:val="22"/>
        </w:rPr>
      </w:pPr>
      <w:r w:rsidDel="00000000" w:rsidR="00000000" w:rsidRPr="00000000">
        <w:rPr>
          <w:b w:val="1"/>
          <w:color w:val="36394d"/>
          <w:rtl w:val="0"/>
        </w:rPr>
        <w:t xml:space="preserve">Metaphor</w:t>
      </w:r>
      <w:r w:rsidDel="00000000" w:rsidR="00000000" w:rsidRPr="00000000">
        <w:rPr>
          <w:color w:val="36394d"/>
          <w:rtl w:val="0"/>
        </w:rPr>
        <w:t xml:space="preserve">: “Think of your channel as a glass. To sell without ruining your reputation, you need enough goodwill to fill the glass before making an ask.”</w:t>
      </w:r>
    </w:p>
    <w:p w:rsidR="00000000" w:rsidDel="00000000" w:rsidP="00000000" w:rsidRDefault="00000000" w:rsidRPr="00000000" w14:paraId="00000049">
      <w:pPr>
        <w:numPr>
          <w:ilvl w:val="0"/>
          <w:numId w:val="10"/>
        </w:numPr>
        <w:shd w:fill="ffffff" w:val="clear"/>
        <w:spacing w:before="0" w:beforeAutospacing="0" w:lineRule="auto"/>
        <w:ind w:left="720" w:hanging="360"/>
        <w:rPr>
          <w:sz w:val="22"/>
          <w:szCs w:val="22"/>
        </w:rPr>
      </w:pPr>
      <w:r w:rsidDel="00000000" w:rsidR="00000000" w:rsidRPr="00000000">
        <w:rPr>
          <w:b w:val="1"/>
          <w:color w:val="36394d"/>
          <w:rtl w:val="0"/>
        </w:rPr>
        <w:t xml:space="preserve">Application Transition</w:t>
      </w:r>
      <w:r w:rsidDel="00000000" w:rsidR="00000000" w:rsidRPr="00000000">
        <w:rPr>
          <w:color w:val="36394d"/>
          <w:rtl w:val="0"/>
        </w:rPr>
        <w:t xml:space="preserve">: “So how do you know when you’ve built enough goodwill to start selling?”</w:t>
      </w:r>
    </w:p>
    <w:p w:rsidR="00000000" w:rsidDel="00000000" w:rsidP="00000000" w:rsidRDefault="00000000" w:rsidRPr="00000000" w14:paraId="0000004A">
      <w:pPr>
        <w:pStyle w:val="Heading3"/>
        <w:keepNext w:val="0"/>
        <w:keepLines w:val="0"/>
        <w:shd w:fill="ffffff" w:val="clear"/>
        <w:spacing w:before="280" w:line="331.2" w:lineRule="auto"/>
        <w:rPr>
          <w:b w:val="1"/>
          <w:color w:val="36394d"/>
          <w:sz w:val="26"/>
          <w:szCs w:val="26"/>
        </w:rPr>
      </w:pPr>
      <w:bookmarkStart w:colFirst="0" w:colLast="0" w:name="_uf9n2k3tpfdp" w:id="13"/>
      <w:bookmarkEnd w:id="13"/>
      <w:r w:rsidDel="00000000" w:rsidR="00000000" w:rsidRPr="00000000">
        <w:rPr>
          <w:b w:val="1"/>
          <w:color w:val="36394d"/>
          <w:sz w:val="26"/>
          <w:szCs w:val="26"/>
          <w:rtl w:val="0"/>
        </w:rPr>
        <w:t xml:space="preserve">Common Mistakes to Avoid</w:t>
      </w:r>
    </w:p>
    <w:p w:rsidR="00000000" w:rsidDel="00000000" w:rsidP="00000000" w:rsidRDefault="00000000" w:rsidRPr="00000000" w14:paraId="0000004B">
      <w:pPr>
        <w:numPr>
          <w:ilvl w:val="0"/>
          <w:numId w:val="9"/>
        </w:numPr>
        <w:shd w:fill="ffffff" w:val="clear"/>
        <w:spacing w:after="0" w:afterAutospacing="0" w:before="240" w:lineRule="auto"/>
        <w:ind w:left="720" w:hanging="360"/>
        <w:rPr>
          <w:sz w:val="22"/>
          <w:szCs w:val="22"/>
        </w:rPr>
      </w:pPr>
      <w:r w:rsidDel="00000000" w:rsidR="00000000" w:rsidRPr="00000000">
        <w:rPr>
          <w:b w:val="1"/>
          <w:color w:val="36394d"/>
          <w:rtl w:val="0"/>
        </w:rPr>
        <w:t xml:space="preserve">Forcing a Metaphor</w:t>
      </w:r>
      <w:r w:rsidDel="00000000" w:rsidR="00000000" w:rsidRPr="00000000">
        <w:rPr>
          <w:color w:val="36394d"/>
          <w:rtl w:val="0"/>
        </w:rPr>
        <w:t xml:space="preserve">: If the concept is already simple, a metaphor isn’t necessary.</w:t>
      </w:r>
    </w:p>
    <w:p w:rsidR="00000000" w:rsidDel="00000000" w:rsidP="00000000" w:rsidRDefault="00000000" w:rsidRPr="00000000" w14:paraId="0000004C">
      <w:pPr>
        <w:numPr>
          <w:ilvl w:val="0"/>
          <w:numId w:val="9"/>
        </w:numPr>
        <w:shd w:fill="ffffff" w:val="clear"/>
        <w:spacing w:after="0" w:afterAutospacing="0" w:before="0" w:beforeAutospacing="0" w:lineRule="auto"/>
        <w:ind w:left="720" w:hanging="360"/>
        <w:rPr>
          <w:sz w:val="22"/>
          <w:szCs w:val="22"/>
        </w:rPr>
      </w:pPr>
      <w:r w:rsidDel="00000000" w:rsidR="00000000" w:rsidRPr="00000000">
        <w:rPr>
          <w:b w:val="1"/>
          <w:color w:val="36394d"/>
          <w:rtl w:val="0"/>
        </w:rPr>
        <w:t xml:space="preserve">Overcomplicating</w:t>
      </w:r>
      <w:r w:rsidDel="00000000" w:rsidR="00000000" w:rsidRPr="00000000">
        <w:rPr>
          <w:color w:val="36394d"/>
          <w:rtl w:val="0"/>
        </w:rPr>
        <w:t xml:space="preserve">: Keep your metaphor short and relatable—don’t add too many layers.</w:t>
      </w:r>
    </w:p>
    <w:p w:rsidR="00000000" w:rsidDel="00000000" w:rsidP="00000000" w:rsidRDefault="00000000" w:rsidRPr="00000000" w14:paraId="0000004D">
      <w:pPr>
        <w:numPr>
          <w:ilvl w:val="0"/>
          <w:numId w:val="9"/>
        </w:numPr>
        <w:shd w:fill="ffffff" w:val="clear"/>
        <w:spacing w:after="0" w:afterAutospacing="0" w:before="0" w:beforeAutospacing="0" w:lineRule="auto"/>
        <w:ind w:left="720" w:hanging="360"/>
        <w:rPr>
          <w:sz w:val="22"/>
          <w:szCs w:val="22"/>
        </w:rPr>
      </w:pPr>
      <w:r w:rsidDel="00000000" w:rsidR="00000000" w:rsidRPr="00000000">
        <w:rPr>
          <w:b w:val="1"/>
          <w:color w:val="36394d"/>
          <w:rtl w:val="0"/>
        </w:rPr>
        <w:t xml:space="preserve">Skipping Context</w:t>
      </w:r>
      <w:r w:rsidDel="00000000" w:rsidR="00000000" w:rsidRPr="00000000">
        <w:rPr>
          <w:color w:val="36394d"/>
          <w:rtl w:val="0"/>
        </w:rPr>
        <w:t xml:space="preserve">: Always transition into your metaphor with a reason why it matters.</w:t>
      </w:r>
    </w:p>
    <w:p w:rsidR="00000000" w:rsidDel="00000000" w:rsidP="00000000" w:rsidRDefault="00000000" w:rsidRPr="00000000" w14:paraId="0000004E">
      <w:pPr>
        <w:numPr>
          <w:ilvl w:val="0"/>
          <w:numId w:val="9"/>
        </w:numPr>
        <w:shd w:fill="ffffff" w:val="clear"/>
        <w:spacing w:before="0" w:beforeAutospacing="0" w:lineRule="auto"/>
        <w:ind w:left="720" w:hanging="360"/>
        <w:rPr>
          <w:sz w:val="22"/>
          <w:szCs w:val="22"/>
        </w:rPr>
      </w:pPr>
      <w:r w:rsidDel="00000000" w:rsidR="00000000" w:rsidRPr="00000000">
        <w:rPr>
          <w:b w:val="1"/>
          <w:color w:val="36394d"/>
          <w:rtl w:val="0"/>
        </w:rPr>
        <w:t xml:space="preserve">Ignoring Props</w:t>
      </w:r>
      <w:r w:rsidDel="00000000" w:rsidR="00000000" w:rsidRPr="00000000">
        <w:rPr>
          <w:color w:val="36394d"/>
          <w:rtl w:val="0"/>
        </w:rPr>
        <w:t xml:space="preserve">: Physical props make metaphors clearer and more impactful.</w:t>
      </w:r>
    </w:p>
    <w:p w:rsidR="00000000" w:rsidDel="00000000" w:rsidP="00000000" w:rsidRDefault="00000000" w:rsidRPr="00000000" w14:paraId="0000004F">
      <w:pPr>
        <w:pStyle w:val="Heading3"/>
        <w:keepNext w:val="0"/>
        <w:keepLines w:val="0"/>
        <w:shd w:fill="ffffff" w:val="clear"/>
        <w:spacing w:after="120" w:before="240" w:line="331.2" w:lineRule="auto"/>
        <w:rPr>
          <w:b w:val="1"/>
          <w:color w:val="36394d"/>
          <w:sz w:val="27"/>
          <w:szCs w:val="27"/>
        </w:rPr>
      </w:pPr>
      <w:bookmarkStart w:colFirst="0" w:colLast="0" w:name="_y2nsvohg5mzp" w:id="14"/>
      <w:bookmarkEnd w:id="14"/>
      <w:r w:rsidDel="00000000" w:rsidR="00000000" w:rsidRPr="00000000">
        <w:rPr>
          <w:b w:val="1"/>
          <w:color w:val="36394d"/>
          <w:sz w:val="27"/>
          <w:szCs w:val="27"/>
          <w:rtl w:val="0"/>
        </w:rPr>
        <w:t xml:space="preserve">Using AI to help you come up with a metaphor</w:t>
      </w:r>
    </w:p>
    <w:p w:rsidR="00000000" w:rsidDel="00000000" w:rsidP="00000000" w:rsidRDefault="00000000" w:rsidRPr="00000000" w14:paraId="00000050">
      <w:pPr>
        <w:shd w:fill="ffffff" w:val="clear"/>
        <w:spacing w:after="120" w:before="240" w:line="331.2" w:lineRule="auto"/>
        <w:rPr>
          <w:color w:val="36394d"/>
        </w:rPr>
      </w:pPr>
      <w:r w:rsidDel="00000000" w:rsidR="00000000" w:rsidRPr="00000000">
        <w:rPr>
          <w:color w:val="36394d"/>
          <w:rtl w:val="0"/>
        </w:rPr>
        <w:t xml:space="preserve">Keep in mind AI is not to replace our brains BUT it can be a fantastic tool for inspiring us and helping us to make our content more creative. </w:t>
      </w:r>
    </w:p>
    <w:p w:rsidR="00000000" w:rsidDel="00000000" w:rsidP="00000000" w:rsidRDefault="00000000" w:rsidRPr="00000000" w14:paraId="00000051">
      <w:pPr>
        <w:shd w:fill="ffffff" w:val="clear"/>
        <w:spacing w:after="120" w:before="240" w:line="331.2" w:lineRule="auto"/>
        <w:rPr>
          <w:color w:val="36394d"/>
        </w:rPr>
      </w:pPr>
      <w:r w:rsidDel="00000000" w:rsidR="00000000" w:rsidRPr="00000000">
        <w:rPr>
          <w:color w:val="36394d"/>
          <w:rtl w:val="0"/>
        </w:rPr>
        <w:t xml:space="preserve">The free version of ChatGPT is unlikely to do a very good job, it's worth upgrading. </w:t>
      </w:r>
    </w:p>
    <w:p w:rsidR="00000000" w:rsidDel="00000000" w:rsidP="00000000" w:rsidRDefault="00000000" w:rsidRPr="00000000" w14:paraId="00000052">
      <w:pPr>
        <w:shd w:fill="ffffff" w:val="clear"/>
        <w:spacing w:after="120" w:before="240" w:line="331.2" w:lineRule="auto"/>
        <w:rPr>
          <w:color w:val="36394d"/>
        </w:rPr>
      </w:pPr>
      <w:r w:rsidDel="00000000" w:rsidR="00000000" w:rsidRPr="00000000">
        <w:rPr>
          <w:color w:val="36394d"/>
          <w:rtl w:val="0"/>
        </w:rPr>
        <w:t xml:space="preserve">Prompt:</w:t>
      </w:r>
    </w:p>
    <w:p w:rsidR="00000000" w:rsidDel="00000000" w:rsidP="00000000" w:rsidRDefault="00000000" w:rsidRPr="00000000" w14:paraId="00000053">
      <w:pPr>
        <w:shd w:fill="ffffff" w:val="clear"/>
        <w:spacing w:after="120" w:before="240" w:line="331.2" w:lineRule="auto"/>
        <w:rPr>
          <w:i w:val="1"/>
          <w:color w:val="36394d"/>
        </w:rPr>
      </w:pPr>
      <w:r w:rsidDel="00000000" w:rsidR="00000000" w:rsidRPr="00000000">
        <w:rPr>
          <w:i w:val="1"/>
          <w:color w:val="36394d"/>
          <w:rtl w:val="0"/>
        </w:rPr>
        <w:t xml:space="preserve">"</w:t>
      </w:r>
      <w:r w:rsidDel="00000000" w:rsidR="00000000" w:rsidRPr="00000000">
        <w:rPr>
          <w:i w:val="1"/>
          <w:color w:val="374151"/>
          <w:rtl w:val="0"/>
        </w:rPr>
        <w:t xml:space="preserve">I need a metaphor to clearly explain [insert detailed concept], ideally avoiding cliches. My audience is diverse, with interests in sports, politics, crypto, whiskey, and music. Could you create three distinct metaphors, each relating specifically to one of these areas? I'm looking for metaphors that strike [specify tone: humorous/serious/inspirational], suited for [specify purpose: educating/persuading/entertaining]. Aim for a balance between brevity and engaging detail to keep them captivated.</w:t>
      </w:r>
      <w:r w:rsidDel="00000000" w:rsidR="00000000" w:rsidRPr="00000000">
        <w:rPr>
          <w:i w:val="1"/>
          <w:color w:val="36394d"/>
          <w:rtl w:val="0"/>
        </w:rPr>
        <w:t xml:space="preserve">"</w:t>
      </w:r>
    </w:p>
    <w:p w:rsidR="00000000" w:rsidDel="00000000" w:rsidP="00000000" w:rsidRDefault="00000000" w:rsidRPr="00000000" w14:paraId="00000054">
      <w:pPr>
        <w:shd w:fill="ffffff" w:val="clear"/>
        <w:spacing w:after="120" w:before="240" w:line="331.2" w:lineRule="auto"/>
        <w:rPr>
          <w:color w:val="36394d"/>
        </w:rPr>
      </w:pPr>
      <w:r w:rsidDel="00000000" w:rsidR="00000000" w:rsidRPr="00000000">
        <w:rPr>
          <w:color w:val="36394d"/>
          <w:rtl w:val="0"/>
        </w:rPr>
        <w:t xml:space="preserve">Here is what it spat out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keepNext w:val="0"/>
        <w:keepLines w:val="0"/>
        <w:shd w:fill="ffffff" w:val="clear"/>
        <w:spacing w:before="280" w:line="331.2" w:lineRule="auto"/>
        <w:rPr>
          <w:color w:val="000000"/>
          <w:sz w:val="22"/>
          <w:szCs w:val="22"/>
        </w:rPr>
      </w:pPr>
      <w:bookmarkStart w:colFirst="0" w:colLast="0" w:name="_9aes2slx6k2r" w:id="15"/>
      <w:bookmarkEnd w:id="15"/>
      <w:r w:rsidDel="00000000" w:rsidR="00000000" w:rsidRPr="00000000">
        <w:rPr>
          <w:color w:val="000000"/>
          <w:sz w:val="22"/>
          <w:szCs w:val="22"/>
        </w:rPr>
        <w:drawing>
          <wp:inline distB="114300" distT="114300" distL="114300" distR="114300">
            <wp:extent cx="5740400" cy="558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404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keepNext w:val="0"/>
        <w:keepLines w:val="0"/>
        <w:shd w:fill="ffffff" w:val="clear"/>
        <w:spacing w:before="280" w:line="331.2" w:lineRule="auto"/>
        <w:rPr>
          <w:b w:val="1"/>
          <w:color w:val="36394d"/>
          <w:sz w:val="26"/>
          <w:szCs w:val="26"/>
        </w:rPr>
      </w:pPr>
      <w:bookmarkStart w:colFirst="0" w:colLast="0" w:name="_smgfflo1obt2" w:id="16"/>
      <w:bookmarkEnd w:id="16"/>
      <w:r w:rsidDel="00000000" w:rsidR="00000000" w:rsidRPr="00000000">
        <w:rPr>
          <w:b w:val="1"/>
          <w:color w:val="36394d"/>
          <w:sz w:val="26"/>
          <w:szCs w:val="26"/>
          <w:rtl w:val="0"/>
        </w:rPr>
        <w:t xml:space="preserve">Final Thoughts</w:t>
      </w:r>
    </w:p>
    <w:p w:rsidR="00000000" w:rsidDel="00000000" w:rsidP="00000000" w:rsidRDefault="00000000" w:rsidRPr="00000000" w14:paraId="00000059">
      <w:pPr>
        <w:shd w:fill="ffffff" w:val="clear"/>
        <w:spacing w:after="240" w:before="240" w:line="331.2" w:lineRule="auto"/>
        <w:rPr>
          <w:color w:val="36394d"/>
        </w:rPr>
      </w:pPr>
      <w:r w:rsidDel="00000000" w:rsidR="00000000" w:rsidRPr="00000000">
        <w:rPr>
          <w:color w:val="36394d"/>
          <w:rtl w:val="0"/>
        </w:rPr>
        <w:t xml:space="preserve">Metaphors are transformative tools for simplifying complex ideas and keeping viewers engaged. They can turn abstract problems into relatable, actionable solutions, especially when paired with props.</w:t>
      </w:r>
    </w:p>
    <w:p w:rsidR="00000000" w:rsidDel="00000000" w:rsidP="00000000" w:rsidRDefault="00000000" w:rsidRPr="00000000" w14:paraId="0000005A">
      <w:pPr>
        <w:shd w:fill="ffffff" w:val="clear"/>
        <w:spacing w:after="240" w:before="240" w:line="331.2" w:lineRule="auto"/>
        <w:rPr>
          <w:color w:val="36394d"/>
        </w:rPr>
      </w:pPr>
      <w:r w:rsidDel="00000000" w:rsidR="00000000" w:rsidRPr="00000000">
        <w:rPr>
          <w:color w:val="36394d"/>
          <w:rtl w:val="0"/>
        </w:rPr>
        <w:t xml:space="preserve">By practicing and refining your metaphors, you’ll create videos that resonate deeply, retain viewers, and deliver lasting impact.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36394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color w:val="36394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color w:val="36394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color w:val="36394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color w:val="36394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rFonts w:ascii="Arial" w:cs="Arial" w:eastAsia="Arial" w:hAnsi="Arial"/>
        <w:color w:val="36394d"/>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