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5971FBAB" w:rsidP="5971FBAB" w:rsidRDefault="5971FBAB" w14:paraId="478FE326" w14:textId="3881A3E6">
      <w:pPr>
        <w:pStyle w:val="Title"/>
        <w:jc w:val="center"/>
        <w:rPr>
          <w:b w:val="1"/>
          <w:bCs w:val="1"/>
        </w:rPr>
      </w:pPr>
    </w:p>
    <w:p w:rsidR="00504535" w:rsidP="5971FBAB" w:rsidRDefault="5220C06A" w14:paraId="2B9F9D3A" w14:textId="3CD20AAD">
      <w:pPr>
        <w:pStyle w:val="Title"/>
        <w:jc w:val="center"/>
        <w:rPr>
          <w:rFonts w:ascii="Times New Roman" w:hAnsi="Times New Roman" w:eastAsia="Times New Roman" w:cs="Times New Roman"/>
          <w:b w:val="1"/>
          <w:bCs w:val="1"/>
          <w:color w:val="153D63" w:themeColor="text2" w:themeTint="E6" w:themeShade="FF"/>
          <w:sz w:val="24"/>
          <w:szCs w:val="24"/>
        </w:rPr>
      </w:pPr>
      <w:r w:rsidRPr="5971FBAB" w:rsidR="5220C06A">
        <w:rPr>
          <w:b w:val="1"/>
          <w:bCs w:val="1"/>
        </w:rPr>
        <w:t>PrimeHealth Clinic &amp; Diagnostic</w:t>
      </w:r>
      <w:r w:rsidRPr="5971FBAB" w:rsidR="60915670">
        <w:rPr>
          <w:b w:val="1"/>
          <w:bCs w:val="1"/>
        </w:rPr>
        <w:t xml:space="preserve"> </w:t>
      </w:r>
    </w:p>
    <w:p w:rsidR="00504535" w:rsidP="5971FBAB" w:rsidRDefault="00504535" w14:paraId="04F69D8D" w14:textId="2C3C5523">
      <w:pPr>
        <w:pStyle w:val="Title"/>
        <w:jc w:val="center"/>
        <w:rPr>
          <w:b w:val="1"/>
          <w:bCs w:val="1"/>
        </w:rPr>
      </w:pPr>
    </w:p>
    <w:p w:rsidR="00504535" w:rsidP="5971FBAB" w:rsidRDefault="5220C06A" w14:paraId="33DD646B" w14:textId="11FF3409">
      <w:pPr>
        <w:pStyle w:val="Title"/>
        <w:jc w:val="center"/>
        <w:rPr>
          <w:rStyle w:val="TitleChar"/>
          <w:rFonts w:ascii="Times New Roman" w:hAnsi="Times New Roman" w:eastAsia="Times New Roman" w:cs="Times New Roman"/>
          <w:b w:val="1"/>
          <w:bCs w:val="1"/>
          <w:color w:val="153D63" w:themeColor="text2" w:themeTint="E6" w:themeShade="FF"/>
          <w:sz w:val="24"/>
          <w:szCs w:val="24"/>
        </w:rPr>
      </w:pPr>
      <w:r w:rsidRPr="5971FBAB" w:rsidR="5220C06A">
        <w:rPr>
          <w:b w:val="1"/>
          <w:bCs w:val="1"/>
        </w:rPr>
        <w:t>Information Security Risk Assessment</w:t>
      </w:r>
      <w:r w:rsidRPr="5971FBAB" w:rsidR="56534FEF">
        <w:rPr>
          <w:b w:val="1"/>
          <w:bCs w:val="1"/>
        </w:rPr>
        <w:t xml:space="preserve"> </w:t>
      </w:r>
    </w:p>
    <w:p w:rsidR="00504535" w:rsidP="3F543560" w:rsidRDefault="5220C06A" w14:paraId="46845A8F" w14:textId="2778EE61">
      <w:pPr>
        <w:spacing w:line="276" w:lineRule="auto"/>
        <w:rPr>
          <w:rFonts w:ascii="Times New Roman" w:hAnsi="Times New Roman" w:eastAsia="Times New Roman" w:cs="Times New Roman"/>
          <w:color w:val="000000" w:themeColor="text1" w:themeTint="FF" w:themeShade="FF"/>
          <w:sz w:val="24"/>
          <w:szCs w:val="24"/>
        </w:rPr>
      </w:pPr>
      <w:r w:rsidRPr="5971FBAB" w:rsidR="5220C06A">
        <w:rPr>
          <w:rFonts w:ascii="Times New Roman" w:hAnsi="Times New Roman" w:eastAsia="Times New Roman" w:cs="Times New Roman"/>
          <w:b w:val="1"/>
          <w:bCs w:val="1"/>
          <w:color w:val="000000" w:themeColor="text1" w:themeTint="FF" w:themeShade="FF"/>
          <w:sz w:val="24"/>
          <w:szCs w:val="24"/>
        </w:rPr>
        <w:t xml:space="preserve"> </w:t>
      </w:r>
    </w:p>
    <w:p w:rsidR="00504535" w:rsidP="3F543560" w:rsidRDefault="5220C06A" w14:paraId="75CC328B" w14:textId="5189ABA7">
      <w:pPr>
        <w:spacing w:line="276" w:lineRule="auto"/>
        <w:rPr>
          <w:rFonts w:ascii="Times New Roman" w:hAnsi="Times New Roman" w:eastAsia="Times New Roman" w:cs="Times New Roman"/>
          <w:color w:val="000000" w:themeColor="text1"/>
          <w:sz w:val="24"/>
          <w:szCs w:val="24"/>
        </w:rPr>
      </w:pPr>
      <w:r w:rsidRPr="5971FBAB" w:rsidR="5220C06A">
        <w:rPr>
          <w:rFonts w:ascii="Times New Roman" w:hAnsi="Times New Roman" w:eastAsia="Times New Roman" w:cs="Times New Roman"/>
          <w:b w:val="1"/>
          <w:bCs w:val="1"/>
          <w:color w:val="000000" w:themeColor="text1" w:themeTint="FF" w:themeShade="FF"/>
          <w:sz w:val="24"/>
          <w:szCs w:val="24"/>
        </w:rPr>
        <w:t xml:space="preserve"> </w:t>
      </w:r>
    </w:p>
    <w:p w:rsidR="00504535" w:rsidP="3F543560" w:rsidRDefault="5220C06A" w14:paraId="3B299125" w14:textId="4EFECB31">
      <w:pPr>
        <w:spacing w:line="276" w:lineRule="auto"/>
        <w:ind w:left="2160" w:firstLine="720"/>
        <w:rPr>
          <w:rFonts w:ascii="Times New Roman" w:hAnsi="Times New Roman" w:eastAsia="Times New Roman" w:cs="Times New Roman"/>
          <w:color w:val="000000" w:themeColor="text1"/>
          <w:sz w:val="24"/>
          <w:szCs w:val="24"/>
        </w:rPr>
      </w:pPr>
      <w:r w:rsidRPr="5971FBAB" w:rsidR="5220C06A">
        <w:rPr>
          <w:rFonts w:ascii="Times New Roman" w:hAnsi="Times New Roman" w:eastAsia="Times New Roman" w:cs="Times New Roman"/>
          <w:b w:val="1"/>
          <w:bCs w:val="1"/>
          <w:color w:val="000000" w:themeColor="text1" w:themeTint="FF" w:themeShade="FF"/>
          <w:sz w:val="24"/>
          <w:szCs w:val="24"/>
        </w:rPr>
        <w:t>Document Version History</w:t>
      </w:r>
    </w:p>
    <w:tbl>
      <w:tblPr>
        <w:tblStyle w:val="TableGridLight"/>
        <w:tblW w:w="9483" w:type="dxa"/>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1470"/>
        <w:gridCol w:w="1143"/>
        <w:gridCol w:w="2535"/>
        <w:gridCol w:w="2444"/>
        <w:gridCol w:w="1891"/>
      </w:tblGrid>
      <w:tr w:rsidR="50AB6280" w:rsidTr="03D0A66F" w14:paraId="741D04E5" w14:textId="77777777">
        <w:trPr>
          <w:trHeight w:val="576"/>
        </w:trPr>
        <w:tc>
          <w:tcPr>
            <w:tcW w:w="1470" w:type="dxa"/>
            <w:tcMar>
              <w:left w:w="105" w:type="dxa"/>
              <w:right w:w="105" w:type="dxa"/>
            </w:tcMar>
            <w:vAlign w:val="center"/>
          </w:tcPr>
          <w:p w:rsidR="50AB6280" w:rsidP="3F543560" w:rsidRDefault="50AB6280" w14:paraId="602C83F0" w14:textId="24DE64AD">
            <w:pPr>
              <w:spacing w:after="160" w:line="276" w:lineRule="auto"/>
              <w:jc w:val="center"/>
              <w:rPr>
                <w:rFonts w:ascii="Times New Roman" w:hAnsi="Times New Roman" w:eastAsia="Times New Roman" w:cs="Times New Roman"/>
                <w:b w:val="1"/>
                <w:bCs w:val="1"/>
                <w:sz w:val="24"/>
                <w:szCs w:val="24"/>
              </w:rPr>
            </w:pPr>
            <w:r w:rsidRPr="5971FBAB" w:rsidR="28CEA003">
              <w:rPr>
                <w:rFonts w:ascii="Times New Roman" w:hAnsi="Times New Roman" w:eastAsia="Times New Roman" w:cs="Times New Roman"/>
                <w:b w:val="1"/>
                <w:bCs w:val="1"/>
                <w:sz w:val="24"/>
                <w:szCs w:val="24"/>
              </w:rPr>
              <w:t xml:space="preserve">Date </w:t>
            </w:r>
          </w:p>
        </w:tc>
        <w:tc>
          <w:tcPr>
            <w:tcW w:w="1143" w:type="dxa"/>
            <w:tcMar>
              <w:left w:w="105" w:type="dxa"/>
              <w:right w:w="105" w:type="dxa"/>
            </w:tcMar>
            <w:vAlign w:val="center"/>
          </w:tcPr>
          <w:p w:rsidR="352F0C4F" w:rsidP="5971FBAB" w:rsidRDefault="352F0C4F" w14:paraId="072B21B6" w14:textId="2CF0FED6">
            <w:pPr>
              <w:pStyle w:val="Normal"/>
              <w:spacing w:line="276" w:lineRule="auto"/>
              <w:jc w:val="center"/>
              <w:rPr>
                <w:rFonts w:ascii="Times New Roman" w:hAnsi="Times New Roman" w:eastAsia="Times New Roman" w:cs="Times New Roman"/>
                <w:b w:val="1"/>
                <w:bCs w:val="1"/>
                <w:sz w:val="24"/>
                <w:szCs w:val="24"/>
              </w:rPr>
            </w:pPr>
            <w:r w:rsidRPr="5971FBAB" w:rsidR="352F0C4F">
              <w:rPr>
                <w:rFonts w:ascii="Times New Roman" w:hAnsi="Times New Roman" w:eastAsia="Times New Roman" w:cs="Times New Roman"/>
                <w:b w:val="1"/>
                <w:bCs w:val="1"/>
                <w:sz w:val="24"/>
                <w:szCs w:val="24"/>
              </w:rPr>
              <w:t>Version</w:t>
            </w:r>
          </w:p>
        </w:tc>
        <w:tc>
          <w:tcPr>
            <w:tcW w:w="2535" w:type="dxa"/>
            <w:tcMar>
              <w:left w:w="105" w:type="dxa"/>
              <w:right w:w="105" w:type="dxa"/>
            </w:tcMar>
            <w:vAlign w:val="center"/>
          </w:tcPr>
          <w:p w:rsidR="50AB6280" w:rsidP="3F543560" w:rsidRDefault="50AB6280" w14:paraId="3B4E943B" w14:textId="2F529680">
            <w:pPr>
              <w:spacing w:after="160" w:line="276" w:lineRule="auto"/>
              <w:jc w:val="center"/>
              <w:rPr>
                <w:rFonts w:ascii="Times New Roman" w:hAnsi="Times New Roman" w:eastAsia="Times New Roman" w:cs="Times New Roman"/>
                <w:b w:val="1"/>
                <w:bCs w:val="1"/>
                <w:sz w:val="24"/>
                <w:szCs w:val="24"/>
              </w:rPr>
            </w:pPr>
            <w:r w:rsidRPr="5971FBAB" w:rsidR="28CEA003">
              <w:rPr>
                <w:rFonts w:ascii="Times New Roman" w:hAnsi="Times New Roman" w:eastAsia="Times New Roman" w:cs="Times New Roman"/>
                <w:b w:val="1"/>
                <w:bCs w:val="1"/>
                <w:sz w:val="24"/>
                <w:szCs w:val="24"/>
              </w:rPr>
              <w:t xml:space="preserve">Updated By </w:t>
            </w:r>
          </w:p>
        </w:tc>
        <w:tc>
          <w:tcPr>
            <w:tcW w:w="2444" w:type="dxa"/>
            <w:tcMar>
              <w:left w:w="105" w:type="dxa"/>
              <w:right w:w="105" w:type="dxa"/>
            </w:tcMar>
            <w:vAlign w:val="center"/>
          </w:tcPr>
          <w:p w:rsidR="50AB6280" w:rsidP="3F543560" w:rsidRDefault="50AB6280" w14:paraId="5C0CC1A8" w14:textId="5F02B7AA">
            <w:pPr>
              <w:spacing w:after="160" w:line="276" w:lineRule="auto"/>
              <w:jc w:val="center"/>
              <w:rPr>
                <w:rFonts w:ascii="Times New Roman" w:hAnsi="Times New Roman" w:eastAsia="Times New Roman" w:cs="Times New Roman"/>
                <w:b w:val="1"/>
                <w:bCs w:val="1"/>
                <w:sz w:val="24"/>
                <w:szCs w:val="24"/>
              </w:rPr>
            </w:pPr>
            <w:r w:rsidRPr="5971FBAB" w:rsidR="28CEA003">
              <w:rPr>
                <w:rFonts w:ascii="Times New Roman" w:hAnsi="Times New Roman" w:eastAsia="Times New Roman" w:cs="Times New Roman"/>
                <w:b w:val="1"/>
                <w:bCs w:val="1"/>
                <w:sz w:val="24"/>
                <w:szCs w:val="24"/>
              </w:rPr>
              <w:t xml:space="preserve">Details of Change </w:t>
            </w:r>
          </w:p>
        </w:tc>
        <w:tc>
          <w:tcPr>
            <w:tcW w:w="1891" w:type="dxa"/>
            <w:tcMar>
              <w:left w:w="105" w:type="dxa"/>
              <w:right w:w="105" w:type="dxa"/>
            </w:tcMar>
            <w:vAlign w:val="center"/>
          </w:tcPr>
          <w:p w:rsidR="50AB6280" w:rsidP="3F543560" w:rsidRDefault="50AB6280" w14:paraId="3242967B" w14:textId="1BE6B87C">
            <w:pPr>
              <w:spacing w:after="160" w:line="276" w:lineRule="auto"/>
              <w:jc w:val="center"/>
              <w:rPr>
                <w:rFonts w:ascii="Times New Roman" w:hAnsi="Times New Roman" w:eastAsia="Times New Roman" w:cs="Times New Roman"/>
                <w:b w:val="1"/>
                <w:bCs w:val="1"/>
                <w:sz w:val="24"/>
                <w:szCs w:val="24"/>
              </w:rPr>
            </w:pPr>
            <w:r w:rsidRPr="5971FBAB" w:rsidR="28CEA003">
              <w:rPr>
                <w:rFonts w:ascii="Times New Roman" w:hAnsi="Times New Roman" w:eastAsia="Times New Roman" w:cs="Times New Roman"/>
                <w:b w:val="1"/>
                <w:bCs w:val="1"/>
                <w:sz w:val="24"/>
                <w:szCs w:val="24"/>
              </w:rPr>
              <w:t xml:space="preserve">Approved By </w:t>
            </w:r>
          </w:p>
        </w:tc>
      </w:tr>
      <w:tr w:rsidR="50AB6280" w:rsidTr="03D0A66F" w14:paraId="1B89385C" w14:textId="77777777">
        <w:trPr>
          <w:trHeight w:val="576"/>
        </w:trPr>
        <w:tc>
          <w:tcPr>
            <w:tcW w:w="1470" w:type="dxa"/>
            <w:tcMar>
              <w:left w:w="105" w:type="dxa"/>
              <w:right w:w="105" w:type="dxa"/>
            </w:tcMar>
            <w:vAlign w:val="center"/>
          </w:tcPr>
          <w:p w:rsidR="00D6587F" w:rsidP="3F543560" w:rsidRDefault="00D6587F" w14:paraId="7DFF6C45" w14:textId="7916B93A">
            <w:pPr>
              <w:spacing w:after="160" w:line="276" w:lineRule="auto"/>
              <w:jc w:val="center"/>
              <w:rPr>
                <w:rFonts w:ascii="Times New Roman" w:hAnsi="Times New Roman" w:eastAsia="Times New Roman" w:cs="Times New Roman"/>
                <w:sz w:val="24"/>
                <w:szCs w:val="24"/>
              </w:rPr>
            </w:pPr>
            <w:r w:rsidRPr="5971FBAB" w:rsidR="66091562">
              <w:rPr>
                <w:rFonts w:ascii="Times New Roman" w:hAnsi="Times New Roman" w:eastAsia="Times New Roman" w:cs="Times New Roman"/>
                <w:sz w:val="24"/>
                <w:szCs w:val="24"/>
              </w:rPr>
              <w:t>10</w:t>
            </w:r>
            <w:r w:rsidRPr="5971FBAB" w:rsidR="28CEA003">
              <w:rPr>
                <w:rFonts w:ascii="Times New Roman" w:hAnsi="Times New Roman" w:eastAsia="Times New Roman" w:cs="Times New Roman"/>
                <w:sz w:val="24"/>
                <w:szCs w:val="24"/>
              </w:rPr>
              <w:t>/</w:t>
            </w:r>
            <w:r w:rsidRPr="5971FBAB" w:rsidR="41385E4F">
              <w:rPr>
                <w:rFonts w:ascii="Times New Roman" w:hAnsi="Times New Roman" w:eastAsia="Times New Roman" w:cs="Times New Roman"/>
                <w:sz w:val="24"/>
                <w:szCs w:val="24"/>
              </w:rPr>
              <w:t>0</w:t>
            </w:r>
            <w:r w:rsidRPr="5971FBAB" w:rsidR="617BB318">
              <w:rPr>
                <w:rFonts w:ascii="Times New Roman" w:hAnsi="Times New Roman" w:eastAsia="Times New Roman" w:cs="Times New Roman"/>
                <w:sz w:val="24"/>
                <w:szCs w:val="24"/>
              </w:rPr>
              <w:t>8</w:t>
            </w:r>
            <w:r w:rsidRPr="5971FBAB" w:rsidR="28CEA003">
              <w:rPr>
                <w:rFonts w:ascii="Times New Roman" w:hAnsi="Times New Roman" w:eastAsia="Times New Roman" w:cs="Times New Roman"/>
                <w:sz w:val="24"/>
                <w:szCs w:val="24"/>
              </w:rPr>
              <w:t>/2024</w:t>
            </w:r>
          </w:p>
        </w:tc>
        <w:tc>
          <w:tcPr>
            <w:tcW w:w="1143" w:type="dxa"/>
            <w:tcMar>
              <w:left w:w="105" w:type="dxa"/>
              <w:right w:w="105" w:type="dxa"/>
            </w:tcMar>
            <w:vAlign w:val="center"/>
          </w:tcPr>
          <w:p w:rsidR="6504F76E" w:rsidP="5971FBAB" w:rsidRDefault="6504F76E" w14:paraId="56D02850" w14:textId="6AD4025E">
            <w:pPr>
              <w:pStyle w:val="Normal"/>
              <w:spacing w:line="276" w:lineRule="auto"/>
              <w:jc w:val="center"/>
              <w:rPr>
                <w:rFonts w:ascii="Times New Roman" w:hAnsi="Times New Roman" w:eastAsia="Times New Roman" w:cs="Times New Roman"/>
                <w:sz w:val="24"/>
                <w:szCs w:val="24"/>
              </w:rPr>
            </w:pPr>
            <w:r w:rsidRPr="5971FBAB" w:rsidR="6504F76E">
              <w:rPr>
                <w:rFonts w:ascii="Times New Roman" w:hAnsi="Times New Roman" w:eastAsia="Times New Roman" w:cs="Times New Roman"/>
                <w:sz w:val="24"/>
                <w:szCs w:val="24"/>
              </w:rPr>
              <w:t>1.0</w:t>
            </w:r>
          </w:p>
        </w:tc>
        <w:tc>
          <w:tcPr>
            <w:tcW w:w="2535" w:type="dxa"/>
            <w:tcMar>
              <w:left w:w="105" w:type="dxa"/>
              <w:right w:w="105" w:type="dxa"/>
            </w:tcMar>
            <w:vAlign w:val="center"/>
          </w:tcPr>
          <w:p w:rsidR="6D5AA3F8" w:rsidP="03D0A66F" w:rsidRDefault="6D5AA3F8" w14:paraId="5DF20671" w14:textId="321798E4">
            <w:pPr>
              <w:suppressLineNumbers w:val="0"/>
              <w:bidi w:val="0"/>
              <w:spacing w:before="0" w:beforeAutospacing="off" w:after="160" w:afterAutospacing="off" w:line="276" w:lineRule="auto"/>
              <w:ind w:left="0" w:right="0"/>
              <w:jc w:val="center"/>
              <w:rPr>
                <w:rFonts w:ascii="Times New Roman" w:hAnsi="Times New Roman" w:eastAsia="Times New Roman" w:cs="Times New Roman"/>
                <w:noProof w:val="0"/>
                <w:sz w:val="24"/>
                <w:szCs w:val="24"/>
                <w:lang w:val="en-US"/>
              </w:rPr>
            </w:pPr>
            <w:r w:rsidRPr="03D0A66F" w:rsidR="2EDAF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Whole Team</w:t>
            </w:r>
          </w:p>
        </w:tc>
        <w:tc>
          <w:tcPr>
            <w:tcW w:w="2444" w:type="dxa"/>
            <w:tcMar>
              <w:left w:w="105" w:type="dxa"/>
              <w:right w:w="105" w:type="dxa"/>
            </w:tcMar>
            <w:vAlign w:val="center"/>
          </w:tcPr>
          <w:p w:rsidR="50AB6280" w:rsidP="3F543560" w:rsidRDefault="50AB6280" w14:paraId="11103B70" w14:textId="4A84526C">
            <w:pPr>
              <w:spacing w:after="160" w:line="276" w:lineRule="auto"/>
              <w:jc w:val="center"/>
              <w:rPr>
                <w:rFonts w:ascii="Times New Roman" w:hAnsi="Times New Roman" w:eastAsia="Times New Roman" w:cs="Times New Roman"/>
                <w:sz w:val="24"/>
                <w:szCs w:val="24"/>
              </w:rPr>
            </w:pPr>
            <w:r w:rsidRPr="5971FBAB" w:rsidR="28CEA003">
              <w:rPr>
                <w:rFonts w:ascii="Times New Roman" w:hAnsi="Times New Roman" w:eastAsia="Times New Roman" w:cs="Times New Roman"/>
                <w:sz w:val="24"/>
                <w:szCs w:val="24"/>
              </w:rPr>
              <w:t>Basic Draft of document</w:t>
            </w:r>
          </w:p>
        </w:tc>
        <w:tc>
          <w:tcPr>
            <w:tcW w:w="1891" w:type="dxa"/>
            <w:tcMar>
              <w:left w:w="105" w:type="dxa"/>
              <w:right w:w="105" w:type="dxa"/>
            </w:tcMar>
            <w:vAlign w:val="center"/>
          </w:tcPr>
          <w:p w:rsidR="50AB6280" w:rsidP="3F543560" w:rsidRDefault="50AB6280" w14:paraId="42C9707F" w14:textId="0F20B474">
            <w:pPr>
              <w:spacing w:after="160" w:line="276" w:lineRule="auto"/>
              <w:jc w:val="center"/>
              <w:rPr>
                <w:rFonts w:ascii="Times New Roman" w:hAnsi="Times New Roman" w:eastAsia="Times New Roman" w:cs="Times New Roman"/>
                <w:sz w:val="24"/>
                <w:szCs w:val="24"/>
              </w:rPr>
            </w:pPr>
            <w:r w:rsidRPr="5971FBAB" w:rsidR="28CEA003">
              <w:rPr>
                <w:rFonts w:ascii="Times New Roman" w:hAnsi="Times New Roman" w:eastAsia="Times New Roman" w:cs="Times New Roman"/>
                <w:sz w:val="24"/>
                <w:szCs w:val="24"/>
              </w:rPr>
              <w:t>Executive Team</w:t>
            </w:r>
          </w:p>
        </w:tc>
      </w:tr>
      <w:tr w:rsidR="50AB6280" w:rsidTr="03D0A66F" w14:paraId="3119A7BD" w14:textId="77777777">
        <w:trPr>
          <w:trHeight w:val="576"/>
        </w:trPr>
        <w:tc>
          <w:tcPr>
            <w:tcW w:w="1470" w:type="dxa"/>
            <w:tcMar>
              <w:left w:w="105" w:type="dxa"/>
              <w:right w:w="105" w:type="dxa"/>
            </w:tcMar>
            <w:vAlign w:val="center"/>
          </w:tcPr>
          <w:p w:rsidR="3AEA60BA" w:rsidP="3F543560" w:rsidRDefault="3AEA60BA" w14:paraId="50750FE4" w14:textId="06410F1D">
            <w:pPr>
              <w:spacing w:after="160" w:line="276" w:lineRule="auto"/>
              <w:jc w:val="center"/>
              <w:rPr>
                <w:rFonts w:ascii="Times New Roman" w:hAnsi="Times New Roman" w:eastAsia="Times New Roman" w:cs="Times New Roman"/>
                <w:sz w:val="24"/>
                <w:szCs w:val="24"/>
              </w:rPr>
            </w:pPr>
            <w:r w:rsidRPr="5971FBAB" w:rsidR="418058E1">
              <w:rPr>
                <w:rFonts w:ascii="Times New Roman" w:hAnsi="Times New Roman" w:eastAsia="Times New Roman" w:cs="Times New Roman"/>
                <w:sz w:val="24"/>
                <w:szCs w:val="24"/>
              </w:rPr>
              <w:t>19</w:t>
            </w:r>
            <w:r w:rsidRPr="5971FBAB" w:rsidR="28CEA003">
              <w:rPr>
                <w:rFonts w:ascii="Times New Roman" w:hAnsi="Times New Roman" w:eastAsia="Times New Roman" w:cs="Times New Roman"/>
                <w:sz w:val="24"/>
                <w:szCs w:val="24"/>
              </w:rPr>
              <w:t>/</w:t>
            </w:r>
            <w:r w:rsidRPr="5971FBAB" w:rsidR="177FB5D6">
              <w:rPr>
                <w:rFonts w:ascii="Times New Roman" w:hAnsi="Times New Roman" w:eastAsia="Times New Roman" w:cs="Times New Roman"/>
                <w:sz w:val="24"/>
                <w:szCs w:val="24"/>
              </w:rPr>
              <w:t>9</w:t>
            </w:r>
            <w:r w:rsidRPr="5971FBAB" w:rsidR="28CEA003">
              <w:rPr>
                <w:rFonts w:ascii="Times New Roman" w:hAnsi="Times New Roman" w:eastAsia="Times New Roman" w:cs="Times New Roman"/>
                <w:sz w:val="24"/>
                <w:szCs w:val="24"/>
              </w:rPr>
              <w:t>/2024</w:t>
            </w:r>
          </w:p>
        </w:tc>
        <w:tc>
          <w:tcPr>
            <w:tcW w:w="1143" w:type="dxa"/>
            <w:tcMar>
              <w:left w:w="105" w:type="dxa"/>
              <w:right w:w="105" w:type="dxa"/>
            </w:tcMar>
            <w:vAlign w:val="center"/>
          </w:tcPr>
          <w:p w:rsidR="179E6718" w:rsidP="5971FBAB" w:rsidRDefault="179E6718" w14:paraId="13F61004" w14:textId="34CE5B46">
            <w:pPr>
              <w:pStyle w:val="Normal"/>
              <w:spacing w:line="276" w:lineRule="auto"/>
              <w:jc w:val="center"/>
              <w:rPr>
                <w:rFonts w:ascii="Times New Roman" w:hAnsi="Times New Roman" w:eastAsia="Times New Roman" w:cs="Times New Roman"/>
                <w:sz w:val="24"/>
                <w:szCs w:val="24"/>
              </w:rPr>
            </w:pPr>
            <w:r w:rsidRPr="5971FBAB" w:rsidR="179E6718">
              <w:rPr>
                <w:rFonts w:ascii="Times New Roman" w:hAnsi="Times New Roman" w:eastAsia="Times New Roman" w:cs="Times New Roman"/>
                <w:sz w:val="24"/>
                <w:szCs w:val="24"/>
              </w:rPr>
              <w:t>1.0</w:t>
            </w:r>
          </w:p>
        </w:tc>
        <w:tc>
          <w:tcPr>
            <w:tcW w:w="2535" w:type="dxa"/>
            <w:tcMar>
              <w:left w:w="105" w:type="dxa"/>
              <w:right w:w="105" w:type="dxa"/>
            </w:tcMar>
            <w:vAlign w:val="center"/>
          </w:tcPr>
          <w:p w:rsidR="27CC52CC" w:rsidP="03D0A66F" w:rsidRDefault="27CC52CC" w14:paraId="379D9A64" w14:textId="1B5EC673">
            <w:pPr>
              <w:suppressLineNumbers w:val="0"/>
              <w:bidi w:val="0"/>
              <w:spacing w:before="0" w:beforeAutospacing="off" w:after="160" w:afterAutospacing="off" w:line="276" w:lineRule="auto"/>
              <w:ind w:left="0" w:right="0"/>
              <w:jc w:val="center"/>
              <w:rPr>
                <w:rFonts w:ascii="Times New Roman" w:hAnsi="Times New Roman" w:eastAsia="Times New Roman" w:cs="Times New Roman"/>
                <w:noProof w:val="0"/>
                <w:sz w:val="24"/>
                <w:szCs w:val="24"/>
                <w:lang w:val="en-US"/>
              </w:rPr>
            </w:pPr>
            <w:r w:rsidRPr="03D0A66F" w:rsidR="18E7FF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Whole Team</w:t>
            </w:r>
          </w:p>
          <w:p w:rsidR="27CC52CC" w:rsidP="5971FBAB" w:rsidRDefault="27CC52CC" w14:paraId="7BFF0966" w14:textId="655EDD0D">
            <w:pPr>
              <w:pStyle w:val="Normal"/>
              <w:suppressLineNumbers w:val="0"/>
              <w:bidi w:val="0"/>
              <w:spacing w:before="0" w:beforeAutospacing="off" w:after="160" w:afterAutospacing="off" w:line="276" w:lineRule="auto"/>
              <w:ind w:left="0" w:right="0"/>
              <w:jc w:val="center"/>
              <w:rPr>
                <w:rFonts w:ascii="Times New Roman" w:hAnsi="Times New Roman" w:eastAsia="Times New Roman" w:cs="Times New Roman"/>
                <w:sz w:val="24"/>
                <w:szCs w:val="24"/>
              </w:rPr>
            </w:pPr>
          </w:p>
        </w:tc>
        <w:tc>
          <w:tcPr>
            <w:tcW w:w="2444" w:type="dxa"/>
            <w:tcMar>
              <w:left w:w="105" w:type="dxa"/>
              <w:right w:w="105" w:type="dxa"/>
            </w:tcMar>
            <w:vAlign w:val="center"/>
          </w:tcPr>
          <w:p w:rsidR="50AB6280" w:rsidP="3F543560" w:rsidRDefault="50AB6280" w14:paraId="111A1FF4" w14:textId="22E7E5DF">
            <w:pPr>
              <w:spacing w:after="160" w:line="276" w:lineRule="auto"/>
              <w:jc w:val="center"/>
              <w:rPr>
                <w:rFonts w:ascii="Times New Roman" w:hAnsi="Times New Roman" w:eastAsia="Times New Roman" w:cs="Times New Roman"/>
                <w:sz w:val="24"/>
                <w:szCs w:val="24"/>
              </w:rPr>
            </w:pPr>
            <w:r w:rsidRPr="5971FBAB" w:rsidR="28CEA003">
              <w:rPr>
                <w:rFonts w:ascii="Times New Roman" w:hAnsi="Times New Roman" w:eastAsia="Times New Roman" w:cs="Times New Roman"/>
                <w:sz w:val="24"/>
                <w:szCs w:val="24"/>
              </w:rPr>
              <w:t>Draft in progress</w:t>
            </w:r>
          </w:p>
        </w:tc>
        <w:tc>
          <w:tcPr>
            <w:tcW w:w="1891" w:type="dxa"/>
            <w:tcMar>
              <w:left w:w="105" w:type="dxa"/>
              <w:right w:w="105" w:type="dxa"/>
            </w:tcMar>
            <w:vAlign w:val="center"/>
          </w:tcPr>
          <w:p w:rsidR="50AB6280" w:rsidP="3F543560" w:rsidRDefault="50AB6280" w14:paraId="52C4CAEB" w14:textId="3F769589">
            <w:pPr>
              <w:spacing w:after="160" w:line="276" w:lineRule="auto"/>
              <w:jc w:val="center"/>
              <w:rPr>
                <w:rFonts w:ascii="Times New Roman" w:hAnsi="Times New Roman" w:eastAsia="Times New Roman" w:cs="Times New Roman"/>
                <w:sz w:val="24"/>
                <w:szCs w:val="24"/>
              </w:rPr>
            </w:pPr>
            <w:r w:rsidRPr="5971FBAB" w:rsidR="28CEA003">
              <w:rPr>
                <w:rFonts w:ascii="Times New Roman" w:hAnsi="Times New Roman" w:eastAsia="Times New Roman" w:cs="Times New Roman"/>
                <w:sz w:val="24"/>
                <w:szCs w:val="24"/>
              </w:rPr>
              <w:t>Executive Team</w:t>
            </w:r>
          </w:p>
        </w:tc>
      </w:tr>
      <w:tr w:rsidR="50AB6280" w:rsidTr="03D0A66F" w14:paraId="0FE8514B" w14:textId="77777777">
        <w:trPr>
          <w:trHeight w:val="576"/>
        </w:trPr>
        <w:tc>
          <w:tcPr>
            <w:tcW w:w="1470" w:type="dxa"/>
            <w:tcMar>
              <w:left w:w="105" w:type="dxa"/>
              <w:right w:w="105" w:type="dxa"/>
            </w:tcMar>
            <w:vAlign w:val="center"/>
          </w:tcPr>
          <w:p w:rsidR="603C7449" w:rsidP="3F543560" w:rsidRDefault="603C7449" w14:paraId="59732A68" w14:textId="6673EE2E">
            <w:pPr>
              <w:spacing w:after="160" w:line="276" w:lineRule="auto"/>
              <w:jc w:val="center"/>
              <w:rPr>
                <w:rFonts w:ascii="Times New Roman" w:hAnsi="Times New Roman" w:eastAsia="Times New Roman" w:cs="Times New Roman"/>
                <w:sz w:val="24"/>
                <w:szCs w:val="24"/>
              </w:rPr>
            </w:pPr>
            <w:r w:rsidRPr="5971FBAB" w:rsidR="6340DB6A">
              <w:rPr>
                <w:rFonts w:ascii="Times New Roman" w:hAnsi="Times New Roman" w:eastAsia="Times New Roman" w:cs="Times New Roman"/>
                <w:sz w:val="24"/>
                <w:szCs w:val="24"/>
              </w:rPr>
              <w:t>01</w:t>
            </w:r>
            <w:r w:rsidRPr="5971FBAB" w:rsidR="28CEA003">
              <w:rPr>
                <w:rFonts w:ascii="Times New Roman" w:hAnsi="Times New Roman" w:eastAsia="Times New Roman" w:cs="Times New Roman"/>
                <w:sz w:val="24"/>
                <w:szCs w:val="24"/>
              </w:rPr>
              <w:t>/10/2024</w:t>
            </w:r>
          </w:p>
        </w:tc>
        <w:tc>
          <w:tcPr>
            <w:tcW w:w="1143" w:type="dxa"/>
            <w:tcMar>
              <w:left w:w="105" w:type="dxa"/>
              <w:right w:w="105" w:type="dxa"/>
            </w:tcMar>
            <w:vAlign w:val="center"/>
          </w:tcPr>
          <w:p w:rsidR="7613C6BB" w:rsidP="5971FBAB" w:rsidRDefault="7613C6BB" w14:paraId="5DFE51BC" w14:textId="7BB4E5B5">
            <w:pPr>
              <w:pStyle w:val="Normal"/>
              <w:spacing w:line="276" w:lineRule="auto"/>
              <w:jc w:val="center"/>
              <w:rPr>
                <w:rFonts w:ascii="Times New Roman" w:hAnsi="Times New Roman" w:eastAsia="Times New Roman" w:cs="Times New Roman"/>
                <w:sz w:val="24"/>
                <w:szCs w:val="24"/>
              </w:rPr>
            </w:pPr>
            <w:r w:rsidRPr="5971FBAB" w:rsidR="7613C6BB">
              <w:rPr>
                <w:rFonts w:ascii="Times New Roman" w:hAnsi="Times New Roman" w:eastAsia="Times New Roman" w:cs="Times New Roman"/>
                <w:sz w:val="24"/>
                <w:szCs w:val="24"/>
              </w:rPr>
              <w:t>1.0</w:t>
            </w:r>
          </w:p>
        </w:tc>
        <w:tc>
          <w:tcPr>
            <w:tcW w:w="2535" w:type="dxa"/>
            <w:tcMar>
              <w:left w:w="105" w:type="dxa"/>
              <w:right w:w="105" w:type="dxa"/>
            </w:tcMar>
            <w:vAlign w:val="center"/>
          </w:tcPr>
          <w:p w:rsidR="7BB4865C" w:rsidP="03D0A66F" w:rsidRDefault="7BB4865C" w14:paraId="20EBE99F" w14:textId="2B17AF95">
            <w:pPr>
              <w:suppressLineNumbers w:val="0"/>
              <w:bidi w:val="0"/>
              <w:spacing w:before="0" w:beforeAutospacing="off" w:after="160" w:afterAutospacing="off" w:line="276" w:lineRule="auto"/>
              <w:ind w:left="0" w:right="0"/>
              <w:jc w:val="center"/>
              <w:rPr>
                <w:rFonts w:ascii="Times New Roman" w:hAnsi="Times New Roman" w:eastAsia="Times New Roman" w:cs="Times New Roman"/>
                <w:noProof w:val="0"/>
                <w:sz w:val="24"/>
                <w:szCs w:val="24"/>
                <w:lang w:val="en-US"/>
              </w:rPr>
            </w:pPr>
            <w:r w:rsidRPr="03D0A66F" w:rsidR="6E61866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Whole Team</w:t>
            </w:r>
          </w:p>
          <w:p w:rsidR="7BB4865C" w:rsidP="5971FBAB" w:rsidRDefault="7BB4865C" w14:paraId="2A08AF23" w14:textId="4ED0769E">
            <w:pPr>
              <w:pStyle w:val="Normal"/>
              <w:suppressLineNumbers w:val="0"/>
              <w:bidi w:val="0"/>
              <w:spacing w:before="0" w:beforeAutospacing="off" w:after="160" w:afterAutospacing="off" w:line="276" w:lineRule="auto"/>
              <w:ind w:left="0" w:right="0"/>
              <w:jc w:val="center"/>
              <w:rPr>
                <w:rFonts w:ascii="Times New Roman" w:hAnsi="Times New Roman" w:eastAsia="Times New Roman" w:cs="Times New Roman"/>
                <w:sz w:val="24"/>
                <w:szCs w:val="24"/>
              </w:rPr>
            </w:pPr>
          </w:p>
        </w:tc>
        <w:tc>
          <w:tcPr>
            <w:tcW w:w="2444" w:type="dxa"/>
            <w:tcMar>
              <w:left w:w="105" w:type="dxa"/>
              <w:right w:w="105" w:type="dxa"/>
            </w:tcMar>
            <w:vAlign w:val="center"/>
          </w:tcPr>
          <w:p w:rsidR="0E83C71B" w:rsidP="3F543560" w:rsidRDefault="0E83C71B" w14:paraId="2AE5C495" w14:textId="21032086">
            <w:pPr>
              <w:spacing w:after="160" w:line="276" w:lineRule="auto"/>
              <w:jc w:val="center"/>
              <w:rPr>
                <w:rFonts w:ascii="Times New Roman" w:hAnsi="Times New Roman" w:eastAsia="Times New Roman" w:cs="Times New Roman"/>
                <w:sz w:val="24"/>
                <w:szCs w:val="24"/>
              </w:rPr>
            </w:pPr>
            <w:r w:rsidRPr="5971FBAB" w:rsidR="0C8A7A7E">
              <w:rPr>
                <w:rFonts w:ascii="Times New Roman" w:hAnsi="Times New Roman" w:eastAsia="Times New Roman" w:cs="Times New Roman"/>
                <w:sz w:val="24"/>
                <w:szCs w:val="24"/>
              </w:rPr>
              <w:t>Draft sent for review</w:t>
            </w:r>
          </w:p>
        </w:tc>
        <w:tc>
          <w:tcPr>
            <w:tcW w:w="1891" w:type="dxa"/>
            <w:tcMar>
              <w:left w:w="105" w:type="dxa"/>
              <w:right w:w="105" w:type="dxa"/>
            </w:tcMar>
            <w:vAlign w:val="center"/>
          </w:tcPr>
          <w:p w:rsidR="50AB6280" w:rsidP="3F543560" w:rsidRDefault="50AB6280" w14:paraId="48B9DF0C" w14:textId="23E9C82F">
            <w:pPr>
              <w:spacing w:after="160" w:line="276" w:lineRule="auto"/>
              <w:jc w:val="center"/>
              <w:rPr>
                <w:rFonts w:ascii="Times New Roman" w:hAnsi="Times New Roman" w:eastAsia="Times New Roman" w:cs="Times New Roman"/>
                <w:sz w:val="24"/>
                <w:szCs w:val="24"/>
              </w:rPr>
            </w:pPr>
            <w:r w:rsidRPr="5971FBAB" w:rsidR="28CEA003">
              <w:rPr>
                <w:rFonts w:ascii="Times New Roman" w:hAnsi="Times New Roman" w:eastAsia="Times New Roman" w:cs="Times New Roman"/>
                <w:sz w:val="24"/>
                <w:szCs w:val="24"/>
              </w:rPr>
              <w:t>Executive Team</w:t>
            </w:r>
          </w:p>
        </w:tc>
      </w:tr>
      <w:tr w:rsidR="50AB6280" w:rsidTr="03D0A66F" w14:paraId="631517BC" w14:textId="77777777">
        <w:trPr>
          <w:trHeight w:val="576"/>
        </w:trPr>
        <w:tc>
          <w:tcPr>
            <w:tcW w:w="1470" w:type="dxa"/>
            <w:tcMar>
              <w:left w:w="105" w:type="dxa"/>
              <w:right w:w="105" w:type="dxa"/>
            </w:tcMar>
            <w:vAlign w:val="center"/>
          </w:tcPr>
          <w:p w:rsidR="50AB6280" w:rsidP="3F543560" w:rsidRDefault="50AB6280" w14:paraId="1D123149" w14:textId="21488D80">
            <w:pPr>
              <w:spacing w:after="160" w:line="276" w:lineRule="auto"/>
              <w:jc w:val="center"/>
              <w:rPr>
                <w:rFonts w:ascii="Times New Roman" w:hAnsi="Times New Roman" w:eastAsia="Times New Roman" w:cs="Times New Roman"/>
                <w:sz w:val="24"/>
                <w:szCs w:val="24"/>
              </w:rPr>
            </w:pPr>
            <w:r w:rsidRPr="5971FBAB" w:rsidR="28CEA003">
              <w:rPr>
                <w:rFonts w:ascii="Times New Roman" w:hAnsi="Times New Roman" w:eastAsia="Times New Roman" w:cs="Times New Roman"/>
                <w:sz w:val="24"/>
                <w:szCs w:val="24"/>
              </w:rPr>
              <w:t>24/10/2024</w:t>
            </w:r>
          </w:p>
        </w:tc>
        <w:tc>
          <w:tcPr>
            <w:tcW w:w="1143" w:type="dxa"/>
            <w:tcMar>
              <w:left w:w="105" w:type="dxa"/>
              <w:right w:w="105" w:type="dxa"/>
            </w:tcMar>
            <w:vAlign w:val="center"/>
          </w:tcPr>
          <w:p w:rsidR="08013AEF" w:rsidP="5971FBAB" w:rsidRDefault="08013AEF" w14:paraId="4AE4B1B3" w14:textId="2F0F1A54">
            <w:pPr>
              <w:pStyle w:val="Normal"/>
              <w:spacing w:line="276" w:lineRule="auto"/>
              <w:jc w:val="center"/>
              <w:rPr>
                <w:rFonts w:ascii="Times New Roman" w:hAnsi="Times New Roman" w:eastAsia="Times New Roman" w:cs="Times New Roman"/>
                <w:sz w:val="24"/>
                <w:szCs w:val="24"/>
              </w:rPr>
            </w:pPr>
            <w:r w:rsidRPr="5971FBAB" w:rsidR="08013AEF">
              <w:rPr>
                <w:rFonts w:ascii="Times New Roman" w:hAnsi="Times New Roman" w:eastAsia="Times New Roman" w:cs="Times New Roman"/>
                <w:sz w:val="24"/>
                <w:szCs w:val="24"/>
              </w:rPr>
              <w:t>1.0</w:t>
            </w:r>
          </w:p>
        </w:tc>
        <w:tc>
          <w:tcPr>
            <w:tcW w:w="2535" w:type="dxa"/>
            <w:tcMar>
              <w:left w:w="105" w:type="dxa"/>
              <w:right w:w="105" w:type="dxa"/>
            </w:tcMar>
            <w:vAlign w:val="center"/>
          </w:tcPr>
          <w:p w:rsidR="5ED61BD9" w:rsidP="03D0A66F" w:rsidRDefault="5ED61BD9" w14:paraId="06426037" w14:textId="33E90177">
            <w:pPr>
              <w:suppressLineNumbers w:val="0"/>
              <w:bidi w:val="0"/>
              <w:spacing w:before="0" w:beforeAutospacing="off" w:after="160" w:afterAutospacing="off" w:line="276" w:lineRule="auto"/>
              <w:ind w:left="0" w:right="0"/>
              <w:jc w:val="center"/>
            </w:pPr>
            <w:r w:rsidRPr="03D0A66F" w:rsidR="5A8DD4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Whole Team</w:t>
            </w:r>
            <w:r w:rsidRPr="03D0A66F" w:rsidR="5A8DD40B">
              <w:rPr>
                <w:rFonts w:ascii="Times New Roman" w:hAnsi="Times New Roman" w:eastAsia="Times New Roman" w:cs="Times New Roman"/>
                <w:noProof w:val="0"/>
                <w:sz w:val="24"/>
                <w:szCs w:val="24"/>
                <w:lang w:val="en-US"/>
              </w:rPr>
              <w:t xml:space="preserve"> </w:t>
            </w:r>
          </w:p>
          <w:p w:rsidR="5ED61BD9" w:rsidP="5971FBAB" w:rsidRDefault="5ED61BD9" w14:paraId="484383BF" w14:textId="6909CA0A">
            <w:pPr>
              <w:pStyle w:val="Normal"/>
              <w:suppressLineNumbers w:val="0"/>
              <w:bidi w:val="0"/>
              <w:spacing w:before="0" w:beforeAutospacing="off" w:after="160" w:afterAutospacing="off" w:line="276" w:lineRule="auto"/>
              <w:ind w:left="0" w:right="0"/>
              <w:jc w:val="center"/>
              <w:rPr>
                <w:rFonts w:ascii="Times New Roman" w:hAnsi="Times New Roman" w:eastAsia="Times New Roman" w:cs="Times New Roman"/>
                <w:sz w:val="24"/>
                <w:szCs w:val="24"/>
              </w:rPr>
            </w:pPr>
            <w:r w:rsidRPr="03D0A66F" w:rsidR="26BB3D4C">
              <w:rPr>
                <w:rFonts w:ascii="Times New Roman" w:hAnsi="Times New Roman" w:eastAsia="Times New Roman" w:cs="Times New Roman"/>
                <w:sz w:val="24"/>
                <w:szCs w:val="24"/>
              </w:rPr>
              <w:t>Aaron (</w:t>
            </w:r>
            <w:r w:rsidRPr="03D0A66F" w:rsidR="26BB3D4C">
              <w:rPr>
                <w:rFonts w:ascii="Times New Roman" w:hAnsi="Times New Roman" w:eastAsia="Times New Roman" w:cs="Times New Roman"/>
                <w:sz w:val="24"/>
                <w:szCs w:val="24"/>
              </w:rPr>
              <w:t>CEO)</w:t>
            </w:r>
          </w:p>
        </w:tc>
        <w:tc>
          <w:tcPr>
            <w:tcW w:w="2444" w:type="dxa"/>
            <w:tcMar>
              <w:left w:w="105" w:type="dxa"/>
              <w:right w:w="105" w:type="dxa"/>
            </w:tcMar>
            <w:vAlign w:val="center"/>
          </w:tcPr>
          <w:p w:rsidR="50AB6280" w:rsidP="3F543560" w:rsidRDefault="50AB6280" w14:paraId="73D7CE0B" w14:textId="74EDE045">
            <w:pPr>
              <w:pStyle w:val="Normal"/>
              <w:suppressLineNumbers w:val="0"/>
              <w:bidi w:val="0"/>
              <w:spacing w:before="0" w:beforeAutospacing="off" w:after="160" w:afterAutospacing="off" w:line="276" w:lineRule="auto"/>
              <w:ind w:left="0" w:right="0"/>
              <w:jc w:val="center"/>
              <w:rPr>
                <w:rFonts w:ascii="Times New Roman" w:hAnsi="Times New Roman" w:eastAsia="Times New Roman" w:cs="Times New Roman"/>
                <w:sz w:val="24"/>
                <w:szCs w:val="24"/>
              </w:rPr>
            </w:pPr>
            <w:r w:rsidRPr="5971FBAB" w:rsidR="3E359586">
              <w:rPr>
                <w:rFonts w:ascii="Times New Roman" w:hAnsi="Times New Roman" w:eastAsia="Times New Roman" w:cs="Times New Roman"/>
                <w:sz w:val="24"/>
                <w:szCs w:val="24"/>
              </w:rPr>
              <w:t>Document approved and published</w:t>
            </w:r>
          </w:p>
        </w:tc>
        <w:tc>
          <w:tcPr>
            <w:tcW w:w="1891" w:type="dxa"/>
            <w:tcMar>
              <w:left w:w="105" w:type="dxa"/>
              <w:right w:w="105" w:type="dxa"/>
            </w:tcMar>
            <w:vAlign w:val="center"/>
          </w:tcPr>
          <w:p w:rsidR="50AB6280" w:rsidP="3F543560" w:rsidRDefault="50AB6280" w14:paraId="0F000343" w14:textId="3EF6AFF9">
            <w:pPr>
              <w:spacing w:after="160" w:line="276" w:lineRule="auto"/>
              <w:jc w:val="center"/>
              <w:rPr>
                <w:rFonts w:ascii="Times New Roman" w:hAnsi="Times New Roman" w:eastAsia="Times New Roman" w:cs="Times New Roman"/>
                <w:sz w:val="24"/>
                <w:szCs w:val="24"/>
              </w:rPr>
            </w:pPr>
            <w:r w:rsidRPr="5971FBAB" w:rsidR="28CEA003">
              <w:rPr>
                <w:rFonts w:ascii="Times New Roman" w:hAnsi="Times New Roman" w:eastAsia="Times New Roman" w:cs="Times New Roman"/>
                <w:sz w:val="24"/>
                <w:szCs w:val="24"/>
              </w:rPr>
              <w:t>Executive Team</w:t>
            </w:r>
          </w:p>
        </w:tc>
      </w:tr>
    </w:tbl>
    <w:p w:rsidR="00504535" w:rsidP="3F543560" w:rsidRDefault="7FDFD3D8" w14:paraId="0F1EF891" w14:textId="07F53373">
      <w:pPr>
        <w:spacing w:line="257" w:lineRule="auto"/>
        <w:rPr>
          <w:rFonts w:ascii="Times New Roman" w:hAnsi="Times New Roman" w:eastAsia="Times New Roman" w:cs="Times New Roman"/>
          <w:sz w:val="24"/>
          <w:szCs w:val="24"/>
        </w:rPr>
      </w:pPr>
      <w:r w:rsidRPr="5971FBAB" w:rsidR="7FDFD3D8">
        <w:rPr>
          <w:rFonts w:ascii="Times New Roman" w:hAnsi="Times New Roman" w:eastAsia="Times New Roman" w:cs="Times New Roman"/>
          <w:sz w:val="24"/>
          <w:szCs w:val="24"/>
        </w:rPr>
        <w:t xml:space="preserve"> </w:t>
      </w:r>
    </w:p>
    <w:p w:rsidR="00504535" w:rsidP="3F543560" w:rsidRDefault="7FDFD3D8" w14:paraId="1C932328" w14:textId="577C2349">
      <w:pPr>
        <w:pStyle w:val="Heading2"/>
        <w:spacing w:line="257" w:lineRule="auto"/>
        <w:jc w:val="center"/>
        <w:rPr>
          <w:rFonts w:ascii="Times New Roman" w:hAnsi="Times New Roman" w:eastAsia="Times New Roman" w:cs="Times New Roman"/>
          <w:b w:val="1"/>
          <w:bCs w:val="1"/>
          <w:sz w:val="24"/>
          <w:szCs w:val="24"/>
        </w:rPr>
      </w:pPr>
    </w:p>
    <w:p w:rsidR="00504535" w:rsidP="3F543560" w:rsidRDefault="7FDFD3D8" w14:paraId="467F01AA" w14:textId="3A6B83E8">
      <w:pPr>
        <w:pStyle w:val="Normal"/>
        <w:rPr>
          <w:rFonts w:ascii="Times New Roman" w:hAnsi="Times New Roman" w:eastAsia="Times New Roman" w:cs="Times New Roman"/>
          <w:sz w:val="24"/>
          <w:szCs w:val="24"/>
        </w:rPr>
      </w:pPr>
    </w:p>
    <w:p w:rsidR="00504535" w:rsidP="3F543560" w:rsidRDefault="7FDFD3D8" w14:paraId="05E8CDAE" w14:textId="15205DAD">
      <w:pPr>
        <w:pStyle w:val="Normal"/>
        <w:rPr>
          <w:rFonts w:ascii="Times New Roman" w:hAnsi="Times New Roman" w:eastAsia="Times New Roman" w:cs="Times New Roman"/>
          <w:sz w:val="24"/>
          <w:szCs w:val="24"/>
        </w:rPr>
      </w:pPr>
    </w:p>
    <w:p w:rsidR="645BDEF8" w:rsidP="3F543560" w:rsidRDefault="645BDEF8" w14:paraId="6C777F39" w14:textId="3C26926A">
      <w:pPr>
        <w:pStyle w:val="Normal"/>
        <w:rPr>
          <w:rFonts w:ascii="Times New Roman" w:hAnsi="Times New Roman" w:eastAsia="Times New Roman" w:cs="Times New Roman"/>
          <w:sz w:val="24"/>
          <w:szCs w:val="24"/>
        </w:rPr>
      </w:pPr>
    </w:p>
    <w:p w:rsidR="645BDEF8" w:rsidP="3F543560" w:rsidRDefault="645BDEF8" w14:paraId="20B84A14" w14:textId="519ECE9E">
      <w:pPr>
        <w:pStyle w:val="Normal"/>
        <w:rPr>
          <w:rFonts w:ascii="Times New Roman" w:hAnsi="Times New Roman" w:eastAsia="Times New Roman" w:cs="Times New Roman"/>
          <w:sz w:val="24"/>
          <w:szCs w:val="24"/>
        </w:rPr>
      </w:pPr>
    </w:p>
    <w:p w:rsidR="3F543560" w:rsidP="3F543560" w:rsidRDefault="3F543560" w14:paraId="2942609E" w14:textId="1E052FCF">
      <w:pPr>
        <w:pStyle w:val="Title"/>
        <w:jc w:val="center"/>
        <w:rPr>
          <w:rFonts w:ascii="Times New Roman" w:hAnsi="Times New Roman" w:eastAsia="Times New Roman" w:cs="Times New Roman"/>
          <w:sz w:val="24"/>
          <w:szCs w:val="24"/>
        </w:rPr>
      </w:pPr>
    </w:p>
    <w:p w:rsidR="3F543560" w:rsidP="3F543560" w:rsidRDefault="3F543560" w14:paraId="777B3C5A" w14:textId="49B074E6">
      <w:pPr>
        <w:pStyle w:val="Title"/>
        <w:jc w:val="center"/>
        <w:rPr>
          <w:rFonts w:ascii="Times New Roman" w:hAnsi="Times New Roman" w:eastAsia="Times New Roman" w:cs="Times New Roman"/>
          <w:sz w:val="24"/>
          <w:szCs w:val="24"/>
        </w:rPr>
      </w:pPr>
    </w:p>
    <w:p w:rsidR="3F543560" w:rsidP="3F543560" w:rsidRDefault="3F543560" w14:paraId="3DA7683A" w14:textId="7890E812">
      <w:pPr>
        <w:pStyle w:val="Title"/>
        <w:jc w:val="center"/>
        <w:rPr>
          <w:rFonts w:ascii="Times New Roman" w:hAnsi="Times New Roman" w:eastAsia="Times New Roman" w:cs="Times New Roman"/>
          <w:sz w:val="24"/>
          <w:szCs w:val="24"/>
        </w:rPr>
      </w:pPr>
    </w:p>
    <w:p w:rsidR="3F543560" w:rsidP="3F543560" w:rsidRDefault="3F543560" w14:paraId="1AD3096A" w14:textId="1941B08B">
      <w:pPr>
        <w:pStyle w:val="Title"/>
        <w:jc w:val="center"/>
        <w:rPr>
          <w:rFonts w:ascii="Times New Roman" w:hAnsi="Times New Roman" w:eastAsia="Times New Roman" w:cs="Times New Roman"/>
          <w:sz w:val="24"/>
          <w:szCs w:val="24"/>
        </w:rPr>
      </w:pPr>
    </w:p>
    <w:p w:rsidR="3F543560" w:rsidP="3F543560" w:rsidRDefault="3F543560" w14:paraId="4A24D062" w14:textId="71377F93">
      <w:pPr>
        <w:pStyle w:val="Title"/>
        <w:jc w:val="center"/>
        <w:rPr>
          <w:rFonts w:ascii="Times New Roman" w:hAnsi="Times New Roman" w:eastAsia="Times New Roman" w:cs="Times New Roman"/>
          <w:sz w:val="24"/>
          <w:szCs w:val="24"/>
        </w:rPr>
      </w:pPr>
    </w:p>
    <w:p w:rsidR="00504535" w:rsidP="5971FBAB" w:rsidRDefault="7FDFD3D8" w14:paraId="1B15B4F5" w14:textId="21C6A14D">
      <w:pPr>
        <w:pStyle w:val="Title"/>
        <w:jc w:val="center"/>
        <w:rPr>
          <w:rFonts w:ascii="Times New Roman" w:hAnsi="Times New Roman" w:eastAsia="Times New Roman" w:cs="Times New Roman"/>
          <w:sz w:val="24"/>
          <w:szCs w:val="24"/>
        </w:rPr>
      </w:pPr>
    </w:p>
    <w:p w:rsidR="00504535" w:rsidP="5971FBAB" w:rsidRDefault="7FDFD3D8" w14:paraId="626204F7" w14:textId="2CEFF140">
      <w:pPr>
        <w:pStyle w:val="Title"/>
        <w:jc w:val="center"/>
        <w:rPr>
          <w:rFonts w:ascii="Times New Roman" w:hAnsi="Times New Roman" w:eastAsia="Times New Roman" w:cs="Times New Roman"/>
          <w:sz w:val="24"/>
          <w:szCs w:val="24"/>
        </w:rPr>
      </w:pPr>
    </w:p>
    <w:p w:rsidR="00504535" w:rsidP="5971FBAB" w:rsidRDefault="7FDFD3D8" w14:paraId="4B671AA1" w14:textId="100811C6">
      <w:pPr>
        <w:pStyle w:val="Title"/>
        <w:jc w:val="center"/>
        <w:rPr>
          <w:rFonts w:ascii="Times New Roman" w:hAnsi="Times New Roman" w:eastAsia="Times New Roman" w:cs="Times New Roman"/>
          <w:sz w:val="24"/>
          <w:szCs w:val="24"/>
        </w:rPr>
      </w:pPr>
    </w:p>
    <w:p w:rsidR="00504535" w:rsidP="5971FBAB" w:rsidRDefault="7FDFD3D8" w14:paraId="58AC7A3F" w14:textId="338B1945">
      <w:pPr>
        <w:pStyle w:val="Title"/>
        <w:jc w:val="center"/>
        <w:rPr>
          <w:rFonts w:ascii="Times New Roman" w:hAnsi="Times New Roman" w:eastAsia="Times New Roman" w:cs="Times New Roman"/>
          <w:b w:val="1"/>
          <w:bCs w:val="1"/>
          <w:sz w:val="24"/>
          <w:szCs w:val="24"/>
        </w:rPr>
      </w:pPr>
      <w:r w:rsidRPr="5971FBAB" w:rsidR="61E96B22">
        <w:rPr>
          <w:rFonts w:ascii="Times New Roman" w:hAnsi="Times New Roman" w:eastAsia="Times New Roman" w:cs="Times New Roman"/>
          <w:sz w:val="24"/>
          <w:szCs w:val="24"/>
        </w:rPr>
        <w:t xml:space="preserve">Table of </w:t>
      </w:r>
      <w:r w:rsidRPr="5971FBAB" w:rsidR="61E96B22">
        <w:rPr>
          <w:rFonts w:ascii="Times New Roman" w:hAnsi="Times New Roman" w:eastAsia="Times New Roman" w:cs="Times New Roman"/>
          <w:sz w:val="24"/>
          <w:szCs w:val="24"/>
        </w:rPr>
        <w:t>Conten</w:t>
      </w:r>
      <w:r w:rsidRPr="5971FBAB" w:rsidR="61E96B22">
        <w:rPr>
          <w:rFonts w:ascii="Times New Roman" w:hAnsi="Times New Roman" w:eastAsia="Times New Roman" w:cs="Times New Roman"/>
          <w:sz w:val="24"/>
          <w:szCs w:val="24"/>
        </w:rPr>
        <w:t>t</w:t>
      </w:r>
      <w:r w:rsidRPr="5971FBAB" w:rsidR="7FDFD3D8">
        <w:rPr>
          <w:rFonts w:ascii="Times New Roman" w:hAnsi="Times New Roman" w:eastAsia="Times New Roman" w:cs="Times New Roman"/>
          <w:sz w:val="24"/>
          <w:szCs w:val="24"/>
        </w:rPr>
        <w:t xml:space="preserve"> </w:t>
      </w:r>
    </w:p>
    <w:p w:rsidR="645BDEF8" w:rsidP="3F543560" w:rsidRDefault="645BDEF8" w14:paraId="39AF7658" w14:textId="3C3D1C05">
      <w:pPr>
        <w:pStyle w:val="Normal"/>
        <w:rPr>
          <w:rFonts w:ascii="Times New Roman" w:hAnsi="Times New Roman" w:eastAsia="Times New Roman" w:cs="Times New Roman"/>
          <w:sz w:val="24"/>
          <w:szCs w:val="24"/>
        </w:rPr>
      </w:pPr>
    </w:p>
    <w:p w:rsidR="307ABB2C" w:rsidP="3F543560" w:rsidRDefault="307ABB2C" w14:paraId="70EAE3B9" w14:textId="13DFE0A4">
      <w:pPr>
        <w:pStyle w:val="Normal"/>
        <w:rPr>
          <w:rFonts w:ascii="Times New Roman" w:hAnsi="Times New Roman" w:eastAsia="Times New Roman" w:cs="Times New Roman"/>
          <w:sz w:val="24"/>
          <w:szCs w:val="24"/>
        </w:rPr>
      </w:pPr>
    </w:p>
    <w:sdt>
      <w:sdtPr>
        <w:id w:val="2001846386"/>
        <w:docPartObj>
          <w:docPartGallery w:val="Table of Contents"/>
          <w:docPartUnique/>
        </w:docPartObj>
        <w:rPr>
          <w:rStyle w:val="Hyperlink"/>
          <w:rFonts w:ascii="Times New Roman" w:hAnsi="Times New Roman" w:eastAsia="Times New Roman" w:cs="Times New Roman"/>
        </w:rPr>
      </w:sdtPr>
      <w:sdtContent>
        <w:p w:rsidR="307ABB2C" w:rsidP="5971FBAB" w:rsidRDefault="307ABB2C" w14:paraId="2878EB45" w14:textId="7118F286">
          <w:pPr>
            <w:pStyle w:val="TOC3"/>
            <w:tabs>
              <w:tab w:val="left" w:leader="none" w:pos="960"/>
              <w:tab w:val="right" w:leader="dot" w:pos="9360"/>
            </w:tabs>
            <w:bidi w:val="0"/>
            <w:rPr>
              <w:rStyle w:val="Hyperlink"/>
              <w:rFonts w:ascii="Times New Roman" w:hAnsi="Times New Roman" w:eastAsia="Times New Roman" w:cs="Times New Roman"/>
            </w:rPr>
          </w:pPr>
          <w:r>
            <w:fldChar w:fldCharType="begin"/>
          </w:r>
          <w:r>
            <w:instrText xml:space="preserve">TOC \o "1-9" \z \u \h</w:instrText>
          </w:r>
          <w:r>
            <w:fldChar w:fldCharType="separate"/>
          </w:r>
          <w:hyperlink w:anchor="_Toc1719336434">
            <w:r w:rsidRPr="5971FBAB" w:rsidR="5971FBAB">
              <w:rPr>
                <w:rStyle w:val="Hyperlink"/>
                <w:rFonts w:ascii="Times New Roman" w:hAnsi="Times New Roman" w:eastAsia="Times New Roman" w:cs="Times New Roman"/>
              </w:rPr>
              <w:t>1.</w:t>
            </w:r>
            <w:r>
              <w:tab/>
            </w:r>
            <w:r w:rsidRPr="5971FBAB" w:rsidR="5971FBAB">
              <w:rPr>
                <w:rStyle w:val="Hyperlink"/>
                <w:rFonts w:ascii="Times New Roman" w:hAnsi="Times New Roman" w:eastAsia="Times New Roman" w:cs="Times New Roman"/>
              </w:rPr>
              <w:t>Purpose</w:t>
            </w:r>
            <w:r>
              <w:tab/>
            </w:r>
            <w:r>
              <w:fldChar w:fldCharType="begin"/>
            </w:r>
            <w:r>
              <w:instrText xml:space="preserve">PAGEREF _Toc1719336434 \h</w:instrText>
            </w:r>
            <w:r>
              <w:fldChar w:fldCharType="separate"/>
            </w:r>
            <w:r w:rsidRPr="5971FBAB" w:rsidR="5971FBAB">
              <w:rPr>
                <w:rStyle w:val="Hyperlink"/>
                <w:rFonts w:ascii="Times New Roman" w:hAnsi="Times New Roman" w:eastAsia="Times New Roman" w:cs="Times New Roman"/>
              </w:rPr>
              <w:t>1</w:t>
            </w:r>
            <w:r>
              <w:fldChar w:fldCharType="end"/>
            </w:r>
          </w:hyperlink>
        </w:p>
        <w:p w:rsidR="307ABB2C" w:rsidP="5971FBAB" w:rsidRDefault="307ABB2C" w14:paraId="00D70B7F" w14:textId="00F9DAE9">
          <w:pPr>
            <w:pStyle w:val="TOC3"/>
            <w:tabs>
              <w:tab w:val="left" w:leader="none" w:pos="960"/>
              <w:tab w:val="right" w:leader="dot" w:pos="9360"/>
            </w:tabs>
            <w:bidi w:val="0"/>
            <w:rPr>
              <w:rStyle w:val="Hyperlink"/>
              <w:rFonts w:ascii="Times New Roman" w:hAnsi="Times New Roman" w:eastAsia="Times New Roman" w:cs="Times New Roman"/>
            </w:rPr>
          </w:pPr>
          <w:hyperlink w:anchor="_Toc1291958984">
            <w:r w:rsidRPr="5971FBAB" w:rsidR="5971FBAB">
              <w:rPr>
                <w:rStyle w:val="Hyperlink"/>
                <w:rFonts w:ascii="Times New Roman" w:hAnsi="Times New Roman" w:eastAsia="Times New Roman" w:cs="Times New Roman"/>
              </w:rPr>
              <w:t>2.</w:t>
            </w:r>
            <w:r>
              <w:tab/>
            </w:r>
            <w:r w:rsidRPr="5971FBAB" w:rsidR="5971FBAB">
              <w:rPr>
                <w:rStyle w:val="Hyperlink"/>
                <w:rFonts w:ascii="Times New Roman" w:hAnsi="Times New Roman" w:eastAsia="Times New Roman" w:cs="Times New Roman"/>
              </w:rPr>
              <w:t>Scope</w:t>
            </w:r>
            <w:r>
              <w:tab/>
            </w:r>
            <w:r>
              <w:fldChar w:fldCharType="begin"/>
            </w:r>
            <w:r>
              <w:instrText xml:space="preserve">PAGEREF _Toc1291958984 \h</w:instrText>
            </w:r>
            <w:r>
              <w:fldChar w:fldCharType="separate"/>
            </w:r>
            <w:r w:rsidRPr="5971FBAB" w:rsidR="5971FBAB">
              <w:rPr>
                <w:rStyle w:val="Hyperlink"/>
                <w:rFonts w:ascii="Times New Roman" w:hAnsi="Times New Roman" w:eastAsia="Times New Roman" w:cs="Times New Roman"/>
              </w:rPr>
              <w:t>1</w:t>
            </w:r>
            <w:r>
              <w:fldChar w:fldCharType="end"/>
            </w:r>
          </w:hyperlink>
        </w:p>
        <w:p w:rsidR="307ABB2C" w:rsidP="5971FBAB" w:rsidRDefault="307ABB2C" w14:paraId="5A30B83C" w14:textId="219C8148">
          <w:pPr>
            <w:pStyle w:val="TOC3"/>
            <w:tabs>
              <w:tab w:val="left" w:leader="none" w:pos="960"/>
              <w:tab w:val="right" w:leader="dot" w:pos="9360"/>
            </w:tabs>
            <w:bidi w:val="0"/>
            <w:rPr>
              <w:rStyle w:val="Hyperlink"/>
              <w:rFonts w:ascii="Times New Roman" w:hAnsi="Times New Roman" w:eastAsia="Times New Roman" w:cs="Times New Roman"/>
            </w:rPr>
          </w:pPr>
          <w:hyperlink w:anchor="_Toc1201585886">
            <w:r w:rsidRPr="5971FBAB" w:rsidR="5971FBAB">
              <w:rPr>
                <w:rStyle w:val="Hyperlink"/>
                <w:rFonts w:ascii="Times New Roman" w:hAnsi="Times New Roman" w:eastAsia="Times New Roman" w:cs="Times New Roman"/>
              </w:rPr>
              <w:t>3.</w:t>
            </w:r>
            <w:r>
              <w:tab/>
            </w:r>
            <w:r w:rsidRPr="5971FBAB" w:rsidR="5971FBAB">
              <w:rPr>
                <w:rStyle w:val="Hyperlink"/>
                <w:rFonts w:ascii="Times New Roman" w:hAnsi="Times New Roman" w:eastAsia="Times New Roman" w:cs="Times New Roman"/>
              </w:rPr>
              <w:t>Objectives</w:t>
            </w:r>
            <w:r>
              <w:tab/>
            </w:r>
            <w:r>
              <w:fldChar w:fldCharType="begin"/>
            </w:r>
            <w:r>
              <w:instrText xml:space="preserve">PAGEREF _Toc1201585886 \h</w:instrText>
            </w:r>
            <w:r>
              <w:fldChar w:fldCharType="separate"/>
            </w:r>
            <w:r w:rsidRPr="5971FBAB" w:rsidR="5971FBAB">
              <w:rPr>
                <w:rStyle w:val="Hyperlink"/>
                <w:rFonts w:ascii="Times New Roman" w:hAnsi="Times New Roman" w:eastAsia="Times New Roman" w:cs="Times New Roman"/>
              </w:rPr>
              <w:t>1</w:t>
            </w:r>
            <w:r>
              <w:fldChar w:fldCharType="end"/>
            </w:r>
          </w:hyperlink>
        </w:p>
        <w:p w:rsidR="307ABB2C" w:rsidP="5971FBAB" w:rsidRDefault="307ABB2C" w14:paraId="62AFD7CE" w14:textId="02C187F5">
          <w:pPr>
            <w:pStyle w:val="TOC3"/>
            <w:tabs>
              <w:tab w:val="left" w:leader="none" w:pos="960"/>
              <w:tab w:val="right" w:leader="dot" w:pos="9360"/>
            </w:tabs>
            <w:bidi w:val="0"/>
            <w:rPr>
              <w:rStyle w:val="Hyperlink"/>
              <w:rFonts w:ascii="Times New Roman" w:hAnsi="Times New Roman" w:eastAsia="Times New Roman" w:cs="Times New Roman"/>
            </w:rPr>
          </w:pPr>
          <w:hyperlink w:anchor="_Toc600823354">
            <w:r w:rsidRPr="5971FBAB" w:rsidR="5971FBAB">
              <w:rPr>
                <w:rStyle w:val="Hyperlink"/>
                <w:rFonts w:ascii="Times New Roman" w:hAnsi="Times New Roman" w:eastAsia="Times New Roman" w:cs="Times New Roman"/>
              </w:rPr>
              <w:t>4.</w:t>
            </w:r>
            <w:r>
              <w:tab/>
            </w:r>
            <w:r w:rsidRPr="5971FBAB" w:rsidR="5971FBAB">
              <w:rPr>
                <w:rStyle w:val="Hyperlink"/>
                <w:rFonts w:ascii="Times New Roman" w:hAnsi="Times New Roman" w:eastAsia="Times New Roman" w:cs="Times New Roman"/>
              </w:rPr>
              <w:t>Risk Assessment Process</w:t>
            </w:r>
            <w:r>
              <w:tab/>
            </w:r>
            <w:r>
              <w:fldChar w:fldCharType="begin"/>
            </w:r>
            <w:r>
              <w:instrText xml:space="preserve">PAGEREF _Toc600823354 \h</w:instrText>
            </w:r>
            <w:r>
              <w:fldChar w:fldCharType="separate"/>
            </w:r>
            <w:r w:rsidRPr="5971FBAB" w:rsidR="5971FBAB">
              <w:rPr>
                <w:rStyle w:val="Hyperlink"/>
                <w:rFonts w:ascii="Times New Roman" w:hAnsi="Times New Roman" w:eastAsia="Times New Roman" w:cs="Times New Roman"/>
              </w:rPr>
              <w:t>1</w:t>
            </w:r>
            <w:r>
              <w:fldChar w:fldCharType="end"/>
            </w:r>
          </w:hyperlink>
        </w:p>
        <w:p w:rsidR="307ABB2C" w:rsidP="5971FBAB" w:rsidRDefault="307ABB2C" w14:paraId="390BC303" w14:textId="6470DA5F">
          <w:pPr>
            <w:pStyle w:val="TOC4"/>
            <w:tabs>
              <w:tab w:val="left" w:leader="none" w:pos="1200"/>
              <w:tab w:val="right" w:leader="dot" w:pos="9360"/>
            </w:tabs>
            <w:bidi w:val="0"/>
            <w:rPr>
              <w:rStyle w:val="Hyperlink"/>
              <w:rFonts w:ascii="Times New Roman" w:hAnsi="Times New Roman" w:eastAsia="Times New Roman" w:cs="Times New Roman"/>
            </w:rPr>
          </w:pPr>
          <w:hyperlink w:anchor="_Toc1437799567">
            <w:r w:rsidRPr="5971FBAB" w:rsidR="5971FBAB">
              <w:rPr>
                <w:rStyle w:val="Hyperlink"/>
                <w:rFonts w:ascii="Times New Roman" w:hAnsi="Times New Roman" w:eastAsia="Times New Roman" w:cs="Times New Roman"/>
              </w:rPr>
              <w:t>a.</w:t>
            </w:r>
            <w:r>
              <w:tab/>
            </w:r>
            <w:r w:rsidRPr="5971FBAB" w:rsidR="5971FBAB">
              <w:rPr>
                <w:rStyle w:val="Hyperlink"/>
                <w:rFonts w:ascii="Times New Roman" w:hAnsi="Times New Roman" w:eastAsia="Times New Roman" w:cs="Times New Roman"/>
              </w:rPr>
              <w:t>Identification of Information Assets</w:t>
            </w:r>
            <w:r>
              <w:tab/>
            </w:r>
            <w:r>
              <w:fldChar w:fldCharType="begin"/>
            </w:r>
            <w:r>
              <w:instrText xml:space="preserve">PAGEREF _Toc1437799567 \h</w:instrText>
            </w:r>
            <w:r>
              <w:fldChar w:fldCharType="separate"/>
            </w:r>
            <w:r w:rsidRPr="5971FBAB" w:rsidR="5971FBAB">
              <w:rPr>
                <w:rStyle w:val="Hyperlink"/>
                <w:rFonts w:ascii="Times New Roman" w:hAnsi="Times New Roman" w:eastAsia="Times New Roman" w:cs="Times New Roman"/>
              </w:rPr>
              <w:t>1</w:t>
            </w:r>
            <w:r>
              <w:fldChar w:fldCharType="end"/>
            </w:r>
          </w:hyperlink>
        </w:p>
        <w:p w:rsidR="307ABB2C" w:rsidP="5971FBAB" w:rsidRDefault="307ABB2C" w14:paraId="52E89EA7" w14:textId="55EF9AE1">
          <w:pPr>
            <w:pStyle w:val="TOC4"/>
            <w:tabs>
              <w:tab w:val="left" w:leader="none" w:pos="1200"/>
              <w:tab w:val="right" w:leader="dot" w:pos="9360"/>
            </w:tabs>
            <w:bidi w:val="0"/>
            <w:rPr>
              <w:rStyle w:val="Hyperlink"/>
              <w:rFonts w:ascii="Times New Roman" w:hAnsi="Times New Roman" w:eastAsia="Times New Roman" w:cs="Times New Roman"/>
            </w:rPr>
          </w:pPr>
          <w:hyperlink w:anchor="_Toc902953460">
            <w:r w:rsidRPr="5971FBAB" w:rsidR="5971FBAB">
              <w:rPr>
                <w:rStyle w:val="Hyperlink"/>
                <w:rFonts w:ascii="Times New Roman" w:hAnsi="Times New Roman" w:eastAsia="Times New Roman" w:cs="Times New Roman"/>
              </w:rPr>
              <w:t>b.</w:t>
            </w:r>
            <w:r>
              <w:tab/>
            </w:r>
            <w:r w:rsidRPr="5971FBAB" w:rsidR="5971FBAB">
              <w:rPr>
                <w:rStyle w:val="Hyperlink"/>
                <w:rFonts w:ascii="Times New Roman" w:hAnsi="Times New Roman" w:eastAsia="Times New Roman" w:cs="Times New Roman"/>
              </w:rPr>
              <w:t>Threat and Vulnerability Identification</w:t>
            </w:r>
            <w:r>
              <w:tab/>
            </w:r>
            <w:r>
              <w:fldChar w:fldCharType="begin"/>
            </w:r>
            <w:r>
              <w:instrText xml:space="preserve">PAGEREF _Toc902953460 \h</w:instrText>
            </w:r>
            <w:r>
              <w:fldChar w:fldCharType="separate"/>
            </w:r>
            <w:r w:rsidRPr="5971FBAB" w:rsidR="5971FBAB">
              <w:rPr>
                <w:rStyle w:val="Hyperlink"/>
                <w:rFonts w:ascii="Times New Roman" w:hAnsi="Times New Roman" w:eastAsia="Times New Roman" w:cs="Times New Roman"/>
              </w:rPr>
              <w:t>1</w:t>
            </w:r>
            <w:r>
              <w:fldChar w:fldCharType="end"/>
            </w:r>
          </w:hyperlink>
        </w:p>
        <w:p w:rsidR="307ABB2C" w:rsidP="5971FBAB" w:rsidRDefault="307ABB2C" w14:paraId="51ED84EA" w14:textId="55D26628">
          <w:pPr>
            <w:pStyle w:val="TOC4"/>
            <w:tabs>
              <w:tab w:val="left" w:leader="none" w:pos="1200"/>
              <w:tab w:val="right" w:leader="dot" w:pos="9360"/>
            </w:tabs>
            <w:bidi w:val="0"/>
            <w:rPr>
              <w:rStyle w:val="Hyperlink"/>
              <w:rFonts w:ascii="Times New Roman" w:hAnsi="Times New Roman" w:eastAsia="Times New Roman" w:cs="Times New Roman"/>
            </w:rPr>
          </w:pPr>
          <w:hyperlink w:anchor="_Toc289070876">
            <w:r w:rsidRPr="5971FBAB" w:rsidR="5971FBAB">
              <w:rPr>
                <w:rStyle w:val="Hyperlink"/>
                <w:rFonts w:ascii="Times New Roman" w:hAnsi="Times New Roman" w:eastAsia="Times New Roman" w:cs="Times New Roman"/>
              </w:rPr>
              <w:t>c.</w:t>
            </w:r>
            <w:r>
              <w:tab/>
            </w:r>
            <w:r w:rsidRPr="5971FBAB" w:rsidR="5971FBAB">
              <w:rPr>
                <w:rStyle w:val="Hyperlink"/>
                <w:rFonts w:ascii="Times New Roman" w:hAnsi="Times New Roman" w:eastAsia="Times New Roman" w:cs="Times New Roman"/>
              </w:rPr>
              <w:t>Risk Analysis and Evaluation</w:t>
            </w:r>
            <w:r>
              <w:tab/>
            </w:r>
            <w:r>
              <w:fldChar w:fldCharType="begin"/>
            </w:r>
            <w:r>
              <w:instrText xml:space="preserve">PAGEREF _Toc289070876 \h</w:instrText>
            </w:r>
            <w:r>
              <w:fldChar w:fldCharType="separate"/>
            </w:r>
            <w:r w:rsidRPr="5971FBAB" w:rsidR="5971FBAB">
              <w:rPr>
                <w:rStyle w:val="Hyperlink"/>
                <w:rFonts w:ascii="Times New Roman" w:hAnsi="Times New Roman" w:eastAsia="Times New Roman" w:cs="Times New Roman"/>
              </w:rPr>
              <w:t>1</w:t>
            </w:r>
            <w:r>
              <w:fldChar w:fldCharType="end"/>
            </w:r>
          </w:hyperlink>
        </w:p>
        <w:p w:rsidR="307ABB2C" w:rsidP="5971FBAB" w:rsidRDefault="307ABB2C" w14:paraId="64DA5851" w14:textId="0C26E133">
          <w:pPr>
            <w:pStyle w:val="TOC4"/>
            <w:tabs>
              <w:tab w:val="left" w:leader="none" w:pos="1200"/>
              <w:tab w:val="right" w:leader="dot" w:pos="9360"/>
            </w:tabs>
            <w:bidi w:val="0"/>
            <w:rPr>
              <w:rStyle w:val="Hyperlink"/>
              <w:rFonts w:ascii="Times New Roman" w:hAnsi="Times New Roman" w:eastAsia="Times New Roman" w:cs="Times New Roman"/>
            </w:rPr>
          </w:pPr>
          <w:hyperlink w:anchor="_Toc1152048246">
            <w:r w:rsidRPr="5971FBAB" w:rsidR="5971FBAB">
              <w:rPr>
                <w:rStyle w:val="Hyperlink"/>
                <w:rFonts w:ascii="Times New Roman" w:hAnsi="Times New Roman" w:eastAsia="Times New Roman" w:cs="Times New Roman"/>
              </w:rPr>
              <w:t>d.</w:t>
            </w:r>
            <w:r>
              <w:tab/>
            </w:r>
            <w:r w:rsidRPr="5971FBAB" w:rsidR="5971FBAB">
              <w:rPr>
                <w:rStyle w:val="Hyperlink"/>
                <w:rFonts w:ascii="Times New Roman" w:hAnsi="Times New Roman" w:eastAsia="Times New Roman" w:cs="Times New Roman"/>
              </w:rPr>
              <w:t>Documentation:</w:t>
            </w:r>
            <w:r>
              <w:tab/>
            </w:r>
            <w:r>
              <w:fldChar w:fldCharType="begin"/>
            </w:r>
            <w:r>
              <w:instrText xml:space="preserve">PAGEREF _Toc1152048246 \h</w:instrText>
            </w:r>
            <w:r>
              <w:fldChar w:fldCharType="separate"/>
            </w:r>
            <w:r w:rsidRPr="5971FBAB" w:rsidR="5971FBAB">
              <w:rPr>
                <w:rStyle w:val="Hyperlink"/>
                <w:rFonts w:ascii="Times New Roman" w:hAnsi="Times New Roman" w:eastAsia="Times New Roman" w:cs="Times New Roman"/>
              </w:rPr>
              <w:t>1</w:t>
            </w:r>
            <w:r>
              <w:fldChar w:fldCharType="end"/>
            </w:r>
          </w:hyperlink>
        </w:p>
        <w:p w:rsidR="307ABB2C" w:rsidP="5971FBAB" w:rsidRDefault="307ABB2C" w14:paraId="14582B09" w14:textId="42FBAAD6">
          <w:pPr>
            <w:pStyle w:val="TOC3"/>
            <w:tabs>
              <w:tab w:val="left" w:leader="none" w:pos="960"/>
              <w:tab w:val="right" w:leader="dot" w:pos="9360"/>
            </w:tabs>
            <w:bidi w:val="0"/>
            <w:rPr>
              <w:rStyle w:val="Hyperlink"/>
              <w:rFonts w:ascii="Times New Roman" w:hAnsi="Times New Roman" w:eastAsia="Times New Roman" w:cs="Times New Roman"/>
            </w:rPr>
          </w:pPr>
          <w:hyperlink w:anchor="_Toc895153263">
            <w:r w:rsidRPr="5971FBAB" w:rsidR="5971FBAB">
              <w:rPr>
                <w:rStyle w:val="Hyperlink"/>
                <w:rFonts w:ascii="Times New Roman" w:hAnsi="Times New Roman" w:eastAsia="Times New Roman" w:cs="Times New Roman"/>
              </w:rPr>
              <w:t>5.</w:t>
            </w:r>
            <w:r>
              <w:tab/>
            </w:r>
            <w:r w:rsidRPr="5971FBAB" w:rsidR="5971FBAB">
              <w:rPr>
                <w:rStyle w:val="Hyperlink"/>
                <w:rFonts w:ascii="Times New Roman" w:hAnsi="Times New Roman" w:eastAsia="Times New Roman" w:cs="Times New Roman"/>
              </w:rPr>
              <w:t>Responsibilities</w:t>
            </w:r>
            <w:r>
              <w:tab/>
            </w:r>
            <w:r>
              <w:fldChar w:fldCharType="begin"/>
            </w:r>
            <w:r>
              <w:instrText xml:space="preserve">PAGEREF _Toc895153263 \h</w:instrText>
            </w:r>
            <w:r>
              <w:fldChar w:fldCharType="separate"/>
            </w:r>
            <w:r w:rsidRPr="5971FBAB" w:rsidR="5971FBAB">
              <w:rPr>
                <w:rStyle w:val="Hyperlink"/>
                <w:rFonts w:ascii="Times New Roman" w:hAnsi="Times New Roman" w:eastAsia="Times New Roman" w:cs="Times New Roman"/>
              </w:rPr>
              <w:t>1</w:t>
            </w:r>
            <w:r>
              <w:fldChar w:fldCharType="end"/>
            </w:r>
          </w:hyperlink>
        </w:p>
        <w:p w:rsidR="307ABB2C" w:rsidP="5971FBAB" w:rsidRDefault="307ABB2C" w14:paraId="696C7230" w14:textId="35F83BC1">
          <w:pPr>
            <w:pStyle w:val="TOC3"/>
            <w:tabs>
              <w:tab w:val="left" w:leader="none" w:pos="960"/>
              <w:tab w:val="right" w:leader="dot" w:pos="9360"/>
            </w:tabs>
            <w:bidi w:val="0"/>
            <w:rPr>
              <w:rStyle w:val="Hyperlink"/>
              <w:rFonts w:ascii="Times New Roman" w:hAnsi="Times New Roman" w:eastAsia="Times New Roman" w:cs="Times New Roman"/>
            </w:rPr>
          </w:pPr>
          <w:hyperlink w:anchor="_Toc1312345195">
            <w:r w:rsidRPr="5971FBAB" w:rsidR="5971FBAB">
              <w:rPr>
                <w:rStyle w:val="Hyperlink"/>
                <w:rFonts w:ascii="Times New Roman" w:hAnsi="Times New Roman" w:eastAsia="Times New Roman" w:cs="Times New Roman"/>
              </w:rPr>
              <w:t>6.</w:t>
            </w:r>
            <w:r>
              <w:tab/>
            </w:r>
            <w:r w:rsidRPr="5971FBAB" w:rsidR="5971FBAB">
              <w:rPr>
                <w:rStyle w:val="Hyperlink"/>
                <w:rFonts w:ascii="Times New Roman" w:hAnsi="Times New Roman" w:eastAsia="Times New Roman" w:cs="Times New Roman"/>
              </w:rPr>
              <w:t>Review and Updates</w:t>
            </w:r>
            <w:r>
              <w:tab/>
            </w:r>
            <w:r>
              <w:fldChar w:fldCharType="begin"/>
            </w:r>
            <w:r>
              <w:instrText xml:space="preserve">PAGEREF _Toc1312345195 \h</w:instrText>
            </w:r>
            <w:r>
              <w:fldChar w:fldCharType="separate"/>
            </w:r>
            <w:r w:rsidRPr="5971FBAB" w:rsidR="5971FBAB">
              <w:rPr>
                <w:rStyle w:val="Hyperlink"/>
                <w:rFonts w:ascii="Times New Roman" w:hAnsi="Times New Roman" w:eastAsia="Times New Roman" w:cs="Times New Roman"/>
              </w:rPr>
              <w:t>1</w:t>
            </w:r>
            <w:r>
              <w:fldChar w:fldCharType="end"/>
            </w:r>
          </w:hyperlink>
        </w:p>
        <w:p w:rsidR="307ABB2C" w:rsidP="5971FBAB" w:rsidRDefault="307ABB2C" w14:paraId="40FBA194" w14:textId="054CE88D">
          <w:pPr>
            <w:pStyle w:val="TOC3"/>
            <w:tabs>
              <w:tab w:val="left" w:leader="none" w:pos="960"/>
              <w:tab w:val="right" w:leader="dot" w:pos="9360"/>
            </w:tabs>
            <w:bidi w:val="0"/>
            <w:rPr>
              <w:rStyle w:val="Hyperlink"/>
              <w:rFonts w:ascii="Times New Roman" w:hAnsi="Times New Roman" w:eastAsia="Times New Roman" w:cs="Times New Roman"/>
            </w:rPr>
          </w:pPr>
          <w:hyperlink w:anchor="_Toc34774083">
            <w:r w:rsidRPr="5971FBAB" w:rsidR="5971FBAB">
              <w:rPr>
                <w:rStyle w:val="Hyperlink"/>
                <w:rFonts w:ascii="Times New Roman" w:hAnsi="Times New Roman" w:eastAsia="Times New Roman" w:cs="Times New Roman"/>
              </w:rPr>
              <w:t>7.</w:t>
            </w:r>
            <w:r>
              <w:tab/>
            </w:r>
            <w:r w:rsidRPr="5971FBAB" w:rsidR="5971FBAB">
              <w:rPr>
                <w:rStyle w:val="Hyperlink"/>
                <w:rFonts w:ascii="Times New Roman" w:hAnsi="Times New Roman" w:eastAsia="Times New Roman" w:cs="Times New Roman"/>
              </w:rPr>
              <w:t>Supporting reference and evidence documents</w:t>
            </w:r>
            <w:r>
              <w:tab/>
            </w:r>
            <w:r>
              <w:fldChar w:fldCharType="begin"/>
            </w:r>
            <w:r>
              <w:instrText xml:space="preserve">PAGEREF _Toc34774083 \h</w:instrText>
            </w:r>
            <w:r>
              <w:fldChar w:fldCharType="separate"/>
            </w:r>
            <w:r w:rsidRPr="5971FBAB" w:rsidR="5971FBAB">
              <w:rPr>
                <w:rStyle w:val="Hyperlink"/>
                <w:rFonts w:ascii="Times New Roman" w:hAnsi="Times New Roman" w:eastAsia="Times New Roman" w:cs="Times New Roman"/>
              </w:rPr>
              <w:t>1</w:t>
            </w:r>
            <w:r>
              <w:fldChar w:fldCharType="end"/>
            </w:r>
          </w:hyperlink>
          <w:r>
            <w:fldChar w:fldCharType="end"/>
          </w:r>
        </w:p>
      </w:sdtContent>
      <w:sdtEndPr>
        <w:rPr>
          <w:rStyle w:val="Hyperlink"/>
          <w:rFonts w:ascii="Times New Roman" w:hAnsi="Times New Roman" w:eastAsia="Times New Roman" w:cs="Times New Roman"/>
        </w:rPr>
      </w:sdtEndPr>
    </w:sdt>
    <w:p w:rsidR="307ABB2C" w:rsidP="3F543560" w:rsidRDefault="307ABB2C" w14:paraId="7707255C" w14:textId="7D2DE1C1">
      <w:pPr>
        <w:pStyle w:val="Normal"/>
        <w:rPr>
          <w:rFonts w:ascii="Times New Roman" w:hAnsi="Times New Roman" w:eastAsia="Times New Roman" w:cs="Times New Roman"/>
          <w:sz w:val="24"/>
          <w:szCs w:val="24"/>
        </w:rPr>
      </w:pPr>
    </w:p>
    <w:p w:rsidR="00504535" w:rsidP="3F543560" w:rsidRDefault="00504535" w14:paraId="0C7DBA65" w14:textId="1A35D09E">
      <w:pPr>
        <w:spacing w:line="257" w:lineRule="auto"/>
        <w:rPr>
          <w:rFonts w:ascii="Times New Roman" w:hAnsi="Times New Roman" w:eastAsia="Times New Roman" w:cs="Times New Roman"/>
          <w:sz w:val="24"/>
          <w:szCs w:val="24"/>
        </w:rPr>
      </w:pPr>
    </w:p>
    <w:p w:rsidR="00504535" w:rsidP="3F543560" w:rsidRDefault="7FDFD3D8" w14:paraId="25708C03" w14:textId="330E6475">
      <w:pPr>
        <w:spacing w:line="257" w:lineRule="auto"/>
        <w:rPr>
          <w:rFonts w:ascii="Times New Roman" w:hAnsi="Times New Roman" w:eastAsia="Times New Roman" w:cs="Times New Roman"/>
          <w:sz w:val="24"/>
          <w:szCs w:val="24"/>
        </w:rPr>
      </w:pPr>
      <w:r w:rsidRPr="5971FBAB" w:rsidR="7FDFD3D8">
        <w:rPr>
          <w:rFonts w:ascii="Times New Roman" w:hAnsi="Times New Roman" w:eastAsia="Times New Roman" w:cs="Times New Roman"/>
          <w:sz w:val="24"/>
          <w:szCs w:val="24"/>
        </w:rPr>
        <w:t xml:space="preserve"> </w:t>
      </w:r>
    </w:p>
    <w:p w:rsidR="00504535" w:rsidP="3F543560" w:rsidRDefault="7FDFD3D8" w14:paraId="3398AEAA" w14:textId="18947F6A">
      <w:pPr>
        <w:spacing w:line="257" w:lineRule="auto"/>
        <w:rPr>
          <w:rFonts w:ascii="Times New Roman" w:hAnsi="Times New Roman" w:eastAsia="Times New Roman" w:cs="Times New Roman"/>
          <w:sz w:val="24"/>
          <w:szCs w:val="24"/>
        </w:rPr>
      </w:pPr>
      <w:r w:rsidRPr="5971FBAB" w:rsidR="7FDFD3D8">
        <w:rPr>
          <w:rFonts w:ascii="Times New Roman" w:hAnsi="Times New Roman" w:eastAsia="Times New Roman" w:cs="Times New Roman"/>
          <w:sz w:val="24"/>
          <w:szCs w:val="24"/>
        </w:rPr>
        <w:t xml:space="preserve"> </w:t>
      </w:r>
    </w:p>
    <w:p w:rsidR="00504535" w:rsidP="3F543560" w:rsidRDefault="7FDFD3D8" w14:paraId="32BF047F" w14:textId="05F7F120">
      <w:pPr>
        <w:spacing w:line="257" w:lineRule="auto"/>
        <w:rPr>
          <w:rFonts w:ascii="Times New Roman" w:hAnsi="Times New Roman" w:eastAsia="Times New Roman" w:cs="Times New Roman"/>
          <w:sz w:val="24"/>
          <w:szCs w:val="24"/>
        </w:rPr>
      </w:pPr>
      <w:r w:rsidRPr="5971FBAB" w:rsidR="7FDFD3D8">
        <w:rPr>
          <w:rFonts w:ascii="Times New Roman" w:hAnsi="Times New Roman" w:eastAsia="Times New Roman" w:cs="Times New Roman"/>
          <w:sz w:val="24"/>
          <w:szCs w:val="24"/>
        </w:rPr>
        <w:t xml:space="preserve"> </w:t>
      </w:r>
    </w:p>
    <w:p w:rsidR="00504535" w:rsidP="3F543560" w:rsidRDefault="7FDFD3D8" w14:paraId="7155BBC0" w14:textId="71907AF4">
      <w:pPr>
        <w:spacing w:line="257" w:lineRule="auto"/>
        <w:rPr>
          <w:rFonts w:ascii="Times New Roman" w:hAnsi="Times New Roman" w:eastAsia="Times New Roman" w:cs="Times New Roman"/>
          <w:sz w:val="24"/>
          <w:szCs w:val="24"/>
        </w:rPr>
      </w:pPr>
      <w:r w:rsidRPr="5971FBAB" w:rsidR="7FDFD3D8">
        <w:rPr>
          <w:rFonts w:ascii="Times New Roman" w:hAnsi="Times New Roman" w:eastAsia="Times New Roman" w:cs="Times New Roman"/>
          <w:sz w:val="24"/>
          <w:szCs w:val="24"/>
        </w:rPr>
        <w:t xml:space="preserve"> </w:t>
      </w:r>
    </w:p>
    <w:p w:rsidR="00504535" w:rsidP="3F543560" w:rsidRDefault="7FDFD3D8" w14:paraId="4963964D" w14:textId="36F40FE4">
      <w:pPr>
        <w:spacing w:line="257" w:lineRule="auto"/>
        <w:rPr>
          <w:rFonts w:ascii="Times New Roman" w:hAnsi="Times New Roman" w:eastAsia="Times New Roman" w:cs="Times New Roman"/>
          <w:sz w:val="24"/>
          <w:szCs w:val="24"/>
        </w:rPr>
      </w:pPr>
      <w:r w:rsidRPr="5971FBAB" w:rsidR="7FDFD3D8">
        <w:rPr>
          <w:rFonts w:ascii="Times New Roman" w:hAnsi="Times New Roman" w:eastAsia="Times New Roman" w:cs="Times New Roman"/>
          <w:sz w:val="24"/>
          <w:szCs w:val="24"/>
        </w:rPr>
        <w:t xml:space="preserve"> </w:t>
      </w:r>
    </w:p>
    <w:p w:rsidR="00504535" w:rsidP="3F543560" w:rsidRDefault="7FDFD3D8" w14:paraId="3C6604F5" w14:textId="5CAB0EAB">
      <w:pPr>
        <w:spacing w:line="257" w:lineRule="auto"/>
        <w:rPr>
          <w:rFonts w:ascii="Times New Roman" w:hAnsi="Times New Roman" w:eastAsia="Times New Roman" w:cs="Times New Roman"/>
          <w:sz w:val="24"/>
          <w:szCs w:val="24"/>
        </w:rPr>
      </w:pPr>
      <w:r w:rsidRPr="5971FBAB" w:rsidR="7FDFD3D8">
        <w:rPr>
          <w:rFonts w:ascii="Times New Roman" w:hAnsi="Times New Roman" w:eastAsia="Times New Roman" w:cs="Times New Roman"/>
          <w:sz w:val="24"/>
          <w:szCs w:val="24"/>
        </w:rPr>
        <w:t xml:space="preserve"> </w:t>
      </w:r>
    </w:p>
    <w:p w:rsidR="00504535" w:rsidP="3F543560" w:rsidRDefault="7FDFD3D8" w14:paraId="2AAC9C12" w14:textId="2D49F3A5">
      <w:pPr>
        <w:spacing w:line="257" w:lineRule="auto"/>
        <w:rPr>
          <w:rFonts w:ascii="Times New Roman" w:hAnsi="Times New Roman" w:eastAsia="Times New Roman" w:cs="Times New Roman"/>
          <w:sz w:val="24"/>
          <w:szCs w:val="24"/>
        </w:rPr>
      </w:pPr>
      <w:r w:rsidRPr="5971FBAB" w:rsidR="7FDFD3D8">
        <w:rPr>
          <w:rFonts w:ascii="Times New Roman" w:hAnsi="Times New Roman" w:eastAsia="Times New Roman" w:cs="Times New Roman"/>
          <w:sz w:val="24"/>
          <w:szCs w:val="24"/>
        </w:rPr>
        <w:t xml:space="preserve"> </w:t>
      </w:r>
    </w:p>
    <w:p w:rsidR="00504535" w:rsidP="3F543560" w:rsidRDefault="7FDFD3D8" w14:paraId="4E7EA76E" w14:textId="3E96A4E9">
      <w:pPr>
        <w:spacing w:line="257" w:lineRule="auto"/>
        <w:rPr>
          <w:rFonts w:ascii="Times New Roman" w:hAnsi="Times New Roman" w:eastAsia="Times New Roman" w:cs="Times New Roman"/>
          <w:sz w:val="24"/>
          <w:szCs w:val="24"/>
        </w:rPr>
      </w:pPr>
    </w:p>
    <w:p w:rsidR="645BDEF8" w:rsidP="3F543560" w:rsidRDefault="645BDEF8" w14:paraId="2BC8BB04" w14:textId="1966F1B1">
      <w:pPr>
        <w:spacing w:line="257" w:lineRule="auto"/>
        <w:rPr>
          <w:rFonts w:ascii="Times New Roman" w:hAnsi="Times New Roman" w:eastAsia="Times New Roman" w:cs="Times New Roman"/>
          <w:sz w:val="24"/>
          <w:szCs w:val="24"/>
        </w:rPr>
      </w:pPr>
    </w:p>
    <w:p w:rsidR="645BDEF8" w:rsidP="3F543560" w:rsidRDefault="645BDEF8" w14:paraId="51155906" w14:textId="7E55BCA1">
      <w:pPr>
        <w:spacing w:line="257" w:lineRule="auto"/>
        <w:rPr>
          <w:rFonts w:ascii="Times New Roman" w:hAnsi="Times New Roman" w:eastAsia="Times New Roman" w:cs="Times New Roman"/>
          <w:sz w:val="24"/>
          <w:szCs w:val="24"/>
        </w:rPr>
      </w:pPr>
    </w:p>
    <w:p w:rsidR="645BDEF8" w:rsidP="3F543560" w:rsidRDefault="645BDEF8" w14:paraId="5CA6397C" w14:textId="22E94C6B">
      <w:pPr>
        <w:spacing w:line="257" w:lineRule="auto"/>
        <w:rPr>
          <w:rFonts w:ascii="Times New Roman" w:hAnsi="Times New Roman" w:eastAsia="Times New Roman" w:cs="Times New Roman"/>
          <w:b w:val="0"/>
          <w:bCs w:val="0"/>
          <w:sz w:val="24"/>
          <w:szCs w:val="24"/>
        </w:rPr>
      </w:pPr>
    </w:p>
    <w:p w:rsidR="00504535" w:rsidP="3F543560" w:rsidRDefault="7FDFD3D8" w14:paraId="30A38AB5" w14:textId="1EB25E39">
      <w:pPr>
        <w:pStyle w:val="Normal"/>
        <w:spacing w:line="257" w:lineRule="auto"/>
        <w:rPr>
          <w:rFonts w:ascii="Times New Roman" w:hAnsi="Times New Roman" w:eastAsia="Times New Roman" w:cs="Times New Roman"/>
          <w:b w:val="0"/>
          <w:bCs w:val="0"/>
          <w:sz w:val="24"/>
          <w:szCs w:val="24"/>
        </w:rPr>
      </w:pPr>
    </w:p>
    <w:p w:rsidR="7FDFD3D8" w:rsidP="35D30804" w:rsidRDefault="7FDFD3D8" w14:paraId="1933C5B9" w14:textId="0929E759">
      <w:pPr>
        <w:pStyle w:val="Heading3"/>
        <w:numPr>
          <w:ilvl w:val="0"/>
          <w:numId w:val="17"/>
        </w:numPr>
        <w:spacing w:line="276" w:lineRule="auto"/>
        <w:rPr>
          <w:rFonts w:ascii="Times New Roman" w:hAnsi="Times New Roman" w:eastAsia="Times New Roman" w:cs="Times New Roman"/>
          <w:b w:val="0"/>
          <w:bCs w:val="0"/>
          <w:sz w:val="24"/>
          <w:szCs w:val="24"/>
        </w:rPr>
      </w:pPr>
      <w:bookmarkStart w:name="_Toc1719336434" w:id="1330693054"/>
      <w:r w:rsidRPr="35D30804" w:rsidR="7FDFD3D8">
        <w:rPr>
          <w:rFonts w:ascii="Times New Roman" w:hAnsi="Times New Roman" w:eastAsia="Times New Roman" w:cs="Times New Roman"/>
          <w:b w:val="0"/>
          <w:bCs w:val="0"/>
          <w:sz w:val="24"/>
          <w:szCs w:val="24"/>
        </w:rPr>
        <w:t>Purpose</w:t>
      </w:r>
      <w:bookmarkEnd w:id="1330693054"/>
    </w:p>
    <w:p w:rsidR="7A7994A6" w:rsidP="3F543560" w:rsidRDefault="7A7994A6" w14:paraId="24D8239D" w14:textId="076C1137">
      <w:pPr>
        <w:spacing w:line="276" w:lineRule="auto"/>
        <w:jc w:val="both"/>
        <w:rPr>
          <w:rFonts w:ascii="Times New Roman" w:hAnsi="Times New Roman" w:eastAsia="Times New Roman" w:cs="Times New Roman"/>
          <w:b w:val="0"/>
          <w:bCs w:val="0"/>
          <w:sz w:val="24"/>
          <w:szCs w:val="24"/>
        </w:rPr>
      </w:pPr>
      <w:r w:rsidRPr="35D30804" w:rsidR="7A7994A6">
        <w:rPr>
          <w:rFonts w:ascii="Times New Roman" w:hAnsi="Times New Roman" w:eastAsia="Times New Roman" w:cs="Times New Roman"/>
          <w:b w:val="0"/>
          <w:bCs w:val="0"/>
          <w:sz w:val="24"/>
          <w:szCs w:val="24"/>
        </w:rPr>
        <w:t>The purpose of this document is to establish a formal process for the identification, evaluation, and documentation of risks to Prime Healthcare’s information assets.</w:t>
      </w:r>
      <w:r w:rsidRPr="35D30804" w:rsidR="7A7994A6">
        <w:rPr>
          <w:rFonts w:ascii="Times New Roman" w:hAnsi="Times New Roman" w:eastAsia="Times New Roman" w:cs="Times New Roman"/>
          <w:b w:val="0"/>
          <w:bCs w:val="0"/>
          <w:sz w:val="24"/>
          <w:szCs w:val="24"/>
        </w:rPr>
        <w:t xml:space="preserve"> This process ensures the protection of confidentiality, integrity, and availability of the company’s sensitive data in compliance with applicable legal and regulatory standards.</w:t>
      </w:r>
    </w:p>
    <w:p w:rsidR="7A7994A6" w:rsidP="3F543560" w:rsidRDefault="7A7994A6" w14:paraId="37843CB1" w14:textId="07A3EA9E">
      <w:pPr>
        <w:spacing w:line="276" w:lineRule="auto"/>
        <w:jc w:val="both"/>
        <w:rPr>
          <w:rFonts w:ascii="Times New Roman" w:hAnsi="Times New Roman" w:eastAsia="Times New Roman" w:cs="Times New Roman"/>
          <w:b w:val="0"/>
          <w:bCs w:val="0"/>
          <w:sz w:val="24"/>
          <w:szCs w:val="24"/>
        </w:rPr>
      </w:pPr>
      <w:r w:rsidRPr="35D30804" w:rsidR="7A7994A6">
        <w:rPr>
          <w:rFonts w:ascii="Times New Roman" w:hAnsi="Times New Roman" w:eastAsia="Times New Roman" w:cs="Times New Roman"/>
          <w:b w:val="0"/>
          <w:bCs w:val="0"/>
          <w:sz w:val="24"/>
          <w:szCs w:val="24"/>
        </w:rPr>
        <w:t xml:space="preserve">This document supports the overall ISMS </w:t>
      </w:r>
      <w:r w:rsidRPr="35D30804" w:rsidR="7A7994A6">
        <w:rPr>
          <w:rFonts w:ascii="Times New Roman" w:hAnsi="Times New Roman" w:eastAsia="Times New Roman" w:cs="Times New Roman"/>
          <w:b w:val="0"/>
          <w:bCs w:val="0"/>
          <w:sz w:val="24"/>
          <w:szCs w:val="24"/>
        </w:rPr>
        <w:t>objectives</w:t>
      </w:r>
      <w:r w:rsidRPr="35D30804" w:rsidR="7A7994A6">
        <w:rPr>
          <w:rFonts w:ascii="Times New Roman" w:hAnsi="Times New Roman" w:eastAsia="Times New Roman" w:cs="Times New Roman"/>
          <w:b w:val="0"/>
          <w:bCs w:val="0"/>
          <w:sz w:val="24"/>
          <w:szCs w:val="24"/>
        </w:rPr>
        <w:t xml:space="preserve"> by ensuring consistent and effective risk management practices.</w:t>
      </w:r>
    </w:p>
    <w:p w:rsidR="02211ABA" w:rsidP="35D30804" w:rsidRDefault="02211ABA" w14:paraId="7D1A6D26" w14:textId="3C4D8FC1">
      <w:pPr>
        <w:pStyle w:val="Heading3"/>
        <w:numPr>
          <w:ilvl w:val="0"/>
          <w:numId w:val="17"/>
        </w:numPr>
        <w:spacing w:line="276" w:lineRule="auto"/>
        <w:rPr>
          <w:rFonts w:ascii="Times New Roman" w:hAnsi="Times New Roman" w:eastAsia="Times New Roman" w:cs="Times New Roman"/>
          <w:b w:val="0"/>
          <w:bCs w:val="0"/>
          <w:sz w:val="24"/>
          <w:szCs w:val="24"/>
        </w:rPr>
      </w:pPr>
      <w:bookmarkStart w:name="_Toc1291958984" w:id="1705335248"/>
      <w:r w:rsidRPr="35D30804" w:rsidR="02211ABA">
        <w:rPr>
          <w:rFonts w:ascii="Times New Roman" w:hAnsi="Times New Roman" w:eastAsia="Times New Roman" w:cs="Times New Roman"/>
          <w:b w:val="0"/>
          <w:bCs w:val="0"/>
          <w:sz w:val="24"/>
          <w:szCs w:val="24"/>
        </w:rPr>
        <w:t>Scope</w:t>
      </w:r>
      <w:bookmarkEnd w:id="1705335248"/>
    </w:p>
    <w:p w:rsidR="3D5AE868" w:rsidP="35D30804" w:rsidRDefault="3D5AE868" w14:paraId="2AB117CA" w14:textId="43483DD7">
      <w:pPr>
        <w:spacing w:line="276" w:lineRule="auto"/>
        <w:jc w:val="both"/>
        <w:rPr>
          <w:rFonts w:ascii="Times New Roman" w:hAnsi="Times New Roman" w:eastAsia="Times New Roman" w:cs="Times New Roman"/>
          <w:b w:val="0"/>
          <w:bCs w:val="0"/>
          <w:noProof w:val="0"/>
          <w:sz w:val="24"/>
          <w:szCs w:val="24"/>
          <w:lang w:val="en-US"/>
        </w:rPr>
      </w:pPr>
      <w:r w:rsidRPr="35D30804" w:rsidR="3D5AE8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 xml:space="preserve">This document applies to PrimeHealth’s business processes and information assets that </w:t>
      </w:r>
      <w:r w:rsidRPr="35D30804" w:rsidR="3D5AE8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impact</w:t>
      </w:r>
      <w:r w:rsidRPr="35D30804" w:rsidR="3D5AE8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 xml:space="preserve"> the organization’s information security. </w:t>
      </w:r>
      <w:r w:rsidRPr="35D30804" w:rsidR="3D5AE868">
        <w:rPr>
          <w:rFonts w:ascii="Times New Roman" w:hAnsi="Times New Roman" w:eastAsia="Times New Roman" w:cs="Times New Roman"/>
          <w:b w:val="0"/>
          <w:bCs w:val="0"/>
          <w:noProof w:val="0"/>
          <w:sz w:val="24"/>
          <w:szCs w:val="24"/>
          <w:lang w:val="en-US"/>
        </w:rPr>
        <w:t xml:space="preserve"> </w:t>
      </w:r>
    </w:p>
    <w:p w:rsidR="02211ABA" w:rsidP="35D30804" w:rsidRDefault="02211ABA" w14:paraId="0D280EE3" w14:textId="375B0095">
      <w:pPr>
        <w:pStyle w:val="Heading3"/>
        <w:numPr>
          <w:ilvl w:val="0"/>
          <w:numId w:val="17"/>
        </w:numPr>
        <w:spacing w:line="276" w:lineRule="auto"/>
        <w:jc w:val="both"/>
        <w:rPr>
          <w:rFonts w:ascii="Times New Roman" w:hAnsi="Times New Roman" w:eastAsia="Times New Roman" w:cs="Times New Roman"/>
          <w:b w:val="0"/>
          <w:bCs w:val="0"/>
          <w:sz w:val="24"/>
          <w:szCs w:val="24"/>
        </w:rPr>
      </w:pPr>
      <w:bookmarkStart w:name="_Toc1201585886" w:id="2036166326"/>
      <w:r w:rsidRPr="35D30804" w:rsidR="02211ABA">
        <w:rPr>
          <w:rFonts w:ascii="Times New Roman" w:hAnsi="Times New Roman" w:eastAsia="Times New Roman" w:cs="Times New Roman"/>
          <w:b w:val="0"/>
          <w:bCs w:val="0"/>
          <w:sz w:val="24"/>
          <w:szCs w:val="24"/>
        </w:rPr>
        <w:t>Objectives</w:t>
      </w:r>
      <w:bookmarkEnd w:id="2036166326"/>
    </w:p>
    <w:p w:rsidR="00504535" w:rsidP="3F543560" w:rsidRDefault="7FDFD3D8" w14:paraId="1278EB2E" w14:textId="229BF25C">
      <w:pPr>
        <w:spacing w:line="276" w:lineRule="auto"/>
        <w:jc w:val="both"/>
        <w:rPr>
          <w:rFonts w:ascii="Times New Roman" w:hAnsi="Times New Roman" w:eastAsia="Times New Roman" w:cs="Times New Roman"/>
          <w:b w:val="0"/>
          <w:bCs w:val="0"/>
          <w:sz w:val="24"/>
          <w:szCs w:val="24"/>
        </w:rPr>
      </w:pPr>
      <w:r w:rsidRPr="35D30804" w:rsidR="7FDFD3D8">
        <w:rPr>
          <w:rFonts w:ascii="Times New Roman" w:hAnsi="Times New Roman" w:eastAsia="Times New Roman" w:cs="Times New Roman"/>
          <w:b w:val="0"/>
          <w:bCs w:val="0"/>
          <w:sz w:val="24"/>
          <w:szCs w:val="24"/>
        </w:rPr>
        <w:t xml:space="preserve">The </w:t>
      </w:r>
      <w:r w:rsidRPr="35D30804" w:rsidR="7FDFD3D8">
        <w:rPr>
          <w:rFonts w:ascii="Times New Roman" w:hAnsi="Times New Roman" w:eastAsia="Times New Roman" w:cs="Times New Roman"/>
          <w:b w:val="0"/>
          <w:bCs w:val="0"/>
          <w:sz w:val="24"/>
          <w:szCs w:val="24"/>
        </w:rPr>
        <w:t>objectives</w:t>
      </w:r>
      <w:r w:rsidRPr="35D30804" w:rsidR="7FDFD3D8">
        <w:rPr>
          <w:rFonts w:ascii="Times New Roman" w:hAnsi="Times New Roman" w:eastAsia="Times New Roman" w:cs="Times New Roman"/>
          <w:b w:val="0"/>
          <w:bCs w:val="0"/>
          <w:sz w:val="24"/>
          <w:szCs w:val="24"/>
        </w:rPr>
        <w:t xml:space="preserve"> of this document are to:</w:t>
      </w:r>
    </w:p>
    <w:p w:rsidR="00504535" w:rsidP="3F543560" w:rsidRDefault="7FDFD3D8" w14:paraId="16734EF6" w14:textId="4ACE36B4">
      <w:pPr>
        <w:pStyle w:val="ListParagraph"/>
        <w:numPr>
          <w:ilvl w:val="0"/>
          <w:numId w:val="3"/>
        </w:numPr>
        <w:spacing w:after="0" w:line="276" w:lineRule="auto"/>
        <w:jc w:val="both"/>
        <w:rPr>
          <w:rFonts w:ascii="Times New Roman" w:hAnsi="Times New Roman" w:eastAsia="Times New Roman" w:cs="Times New Roman"/>
          <w:b w:val="0"/>
          <w:bCs w:val="0"/>
          <w:sz w:val="24"/>
          <w:szCs w:val="24"/>
        </w:rPr>
      </w:pPr>
      <w:r w:rsidRPr="35D30804" w:rsidR="7FDFD3D8">
        <w:rPr>
          <w:rFonts w:ascii="Times New Roman" w:hAnsi="Times New Roman" w:eastAsia="Times New Roman" w:cs="Times New Roman"/>
          <w:b w:val="0"/>
          <w:bCs w:val="0"/>
          <w:sz w:val="24"/>
          <w:szCs w:val="24"/>
        </w:rPr>
        <w:t>Identify</w:t>
      </w:r>
      <w:r w:rsidRPr="35D30804" w:rsidR="7FDFD3D8">
        <w:rPr>
          <w:rFonts w:ascii="Times New Roman" w:hAnsi="Times New Roman" w:eastAsia="Times New Roman" w:cs="Times New Roman"/>
          <w:b w:val="0"/>
          <w:bCs w:val="0"/>
          <w:sz w:val="24"/>
          <w:szCs w:val="24"/>
        </w:rPr>
        <w:t xml:space="preserve"> and document information security risks, threats and vulnerabilities that may </w:t>
      </w:r>
      <w:r w:rsidRPr="35D30804" w:rsidR="7FDFD3D8">
        <w:rPr>
          <w:rFonts w:ascii="Times New Roman" w:hAnsi="Times New Roman" w:eastAsia="Times New Roman" w:cs="Times New Roman"/>
          <w:b w:val="0"/>
          <w:bCs w:val="0"/>
          <w:sz w:val="24"/>
          <w:szCs w:val="24"/>
        </w:rPr>
        <w:t>impact</w:t>
      </w:r>
      <w:r w:rsidRPr="35D30804" w:rsidR="7FDFD3D8">
        <w:rPr>
          <w:rFonts w:ascii="Times New Roman" w:hAnsi="Times New Roman" w:eastAsia="Times New Roman" w:cs="Times New Roman"/>
          <w:b w:val="0"/>
          <w:bCs w:val="0"/>
          <w:sz w:val="24"/>
          <w:szCs w:val="24"/>
        </w:rPr>
        <w:t xml:space="preserve"> the Prime Health’s information asset. </w:t>
      </w:r>
    </w:p>
    <w:p w:rsidR="00504535" w:rsidP="3F543560" w:rsidRDefault="7FDFD3D8" w14:paraId="06BCF22F" w14:textId="52122AF8">
      <w:pPr>
        <w:pStyle w:val="ListParagraph"/>
        <w:numPr>
          <w:ilvl w:val="0"/>
          <w:numId w:val="3"/>
        </w:numPr>
        <w:spacing w:after="0" w:line="276" w:lineRule="auto"/>
        <w:jc w:val="both"/>
        <w:rPr>
          <w:rFonts w:ascii="Times New Roman" w:hAnsi="Times New Roman" w:eastAsia="Times New Roman" w:cs="Times New Roman"/>
          <w:b w:val="0"/>
          <w:bCs w:val="0"/>
          <w:sz w:val="24"/>
          <w:szCs w:val="24"/>
        </w:rPr>
      </w:pPr>
      <w:r w:rsidRPr="35D30804" w:rsidR="7FDFD3D8">
        <w:rPr>
          <w:rFonts w:ascii="Times New Roman" w:hAnsi="Times New Roman" w:eastAsia="Times New Roman" w:cs="Times New Roman"/>
          <w:b w:val="0"/>
          <w:bCs w:val="0"/>
          <w:sz w:val="24"/>
          <w:szCs w:val="24"/>
        </w:rPr>
        <w:t xml:space="preserve">Assess the potential impact and likelihood of the identified risks against each information asset </w:t>
      </w:r>
    </w:p>
    <w:p w:rsidR="00504535" w:rsidP="3F543560" w:rsidRDefault="7FDFD3D8" w14:paraId="39940CC9" w14:textId="0AABDCED">
      <w:pPr>
        <w:pStyle w:val="ListParagraph"/>
        <w:numPr>
          <w:ilvl w:val="0"/>
          <w:numId w:val="3"/>
        </w:numPr>
        <w:spacing w:after="0" w:line="276" w:lineRule="auto"/>
        <w:jc w:val="both"/>
        <w:rPr>
          <w:rFonts w:ascii="Times New Roman" w:hAnsi="Times New Roman" w:eastAsia="Times New Roman" w:cs="Times New Roman"/>
          <w:b w:val="0"/>
          <w:bCs w:val="0"/>
          <w:sz w:val="24"/>
          <w:szCs w:val="24"/>
        </w:rPr>
      </w:pPr>
      <w:r w:rsidRPr="35D30804" w:rsidR="7FDFD3D8">
        <w:rPr>
          <w:rFonts w:ascii="Times New Roman" w:hAnsi="Times New Roman" w:eastAsia="Times New Roman" w:cs="Times New Roman"/>
          <w:b w:val="0"/>
          <w:bCs w:val="0"/>
          <w:sz w:val="24"/>
          <w:szCs w:val="24"/>
        </w:rPr>
        <w:t xml:space="preserve">Prioritizing and </w:t>
      </w:r>
      <w:r w:rsidRPr="35D30804" w:rsidR="39C0AEEA">
        <w:rPr>
          <w:rFonts w:ascii="Times New Roman" w:hAnsi="Times New Roman" w:eastAsia="Times New Roman" w:cs="Times New Roman"/>
          <w:b w:val="0"/>
          <w:bCs w:val="0"/>
          <w:sz w:val="24"/>
          <w:szCs w:val="24"/>
        </w:rPr>
        <w:t>analyzing</w:t>
      </w:r>
      <w:r w:rsidRPr="35D30804" w:rsidR="7FDFD3D8">
        <w:rPr>
          <w:rFonts w:ascii="Times New Roman" w:hAnsi="Times New Roman" w:eastAsia="Times New Roman" w:cs="Times New Roman"/>
          <w:b w:val="0"/>
          <w:bCs w:val="0"/>
          <w:sz w:val="24"/>
          <w:szCs w:val="24"/>
        </w:rPr>
        <w:t xml:space="preserve"> the risk based on their potential impact on the company</w:t>
      </w:r>
    </w:p>
    <w:p w:rsidR="00504535" w:rsidP="3F543560" w:rsidRDefault="7FDFD3D8" w14:paraId="2E240B9F" w14:textId="68BD7004">
      <w:pPr>
        <w:pStyle w:val="ListParagraph"/>
        <w:numPr>
          <w:ilvl w:val="0"/>
          <w:numId w:val="3"/>
        </w:numPr>
        <w:spacing w:after="0" w:line="276" w:lineRule="auto"/>
        <w:jc w:val="both"/>
        <w:rPr>
          <w:rFonts w:ascii="Times New Roman" w:hAnsi="Times New Roman" w:eastAsia="Times New Roman" w:cs="Times New Roman"/>
          <w:b w:val="0"/>
          <w:bCs w:val="0"/>
          <w:sz w:val="24"/>
          <w:szCs w:val="24"/>
        </w:rPr>
      </w:pPr>
      <w:r w:rsidRPr="35D30804" w:rsidR="7FDFD3D8">
        <w:rPr>
          <w:rFonts w:ascii="Times New Roman" w:hAnsi="Times New Roman" w:eastAsia="Times New Roman" w:cs="Times New Roman"/>
          <w:b w:val="0"/>
          <w:bCs w:val="0"/>
          <w:sz w:val="24"/>
          <w:szCs w:val="24"/>
        </w:rPr>
        <w:t xml:space="preserve">Ensure that all identified risks are regularly reviewed, reassessed, and </w:t>
      </w:r>
      <w:r w:rsidRPr="35D30804" w:rsidR="7FDFD3D8">
        <w:rPr>
          <w:rFonts w:ascii="Times New Roman" w:hAnsi="Times New Roman" w:eastAsia="Times New Roman" w:cs="Times New Roman"/>
          <w:b w:val="0"/>
          <w:bCs w:val="0"/>
          <w:sz w:val="24"/>
          <w:szCs w:val="24"/>
        </w:rPr>
        <w:t>monitored</w:t>
      </w:r>
      <w:r w:rsidRPr="35D30804" w:rsidR="7FDFD3D8">
        <w:rPr>
          <w:rFonts w:ascii="Times New Roman" w:hAnsi="Times New Roman" w:eastAsia="Times New Roman" w:cs="Times New Roman"/>
          <w:b w:val="0"/>
          <w:bCs w:val="0"/>
          <w:sz w:val="24"/>
          <w:szCs w:val="24"/>
        </w:rPr>
        <w:t xml:space="preserve"> as part of a continuous improvement process.</w:t>
      </w:r>
    </w:p>
    <w:p w:rsidR="00504535" w:rsidP="3F543560" w:rsidRDefault="7FDFD3D8" w14:paraId="0386C78E" w14:textId="2D509722">
      <w:pPr>
        <w:pStyle w:val="ListParagraph"/>
        <w:numPr>
          <w:ilvl w:val="0"/>
          <w:numId w:val="3"/>
        </w:numPr>
        <w:spacing w:after="0" w:line="276" w:lineRule="auto"/>
        <w:jc w:val="both"/>
        <w:rPr>
          <w:rFonts w:ascii="Times New Roman" w:hAnsi="Times New Roman" w:eastAsia="Times New Roman" w:cs="Times New Roman"/>
          <w:b w:val="0"/>
          <w:bCs w:val="0"/>
          <w:sz w:val="24"/>
          <w:szCs w:val="24"/>
        </w:rPr>
      </w:pPr>
      <w:r w:rsidRPr="35D30804" w:rsidR="7FDFD3D8">
        <w:rPr>
          <w:rFonts w:ascii="Times New Roman" w:hAnsi="Times New Roman" w:eastAsia="Times New Roman" w:cs="Times New Roman"/>
          <w:b w:val="0"/>
          <w:bCs w:val="0"/>
          <w:sz w:val="24"/>
          <w:szCs w:val="24"/>
        </w:rPr>
        <w:t xml:space="preserve">Ensure compliance with ISO/IEC 27001 and all other applicable legal and healthcare regulations </w:t>
      </w:r>
    </w:p>
    <w:p w:rsidR="307ABB2C" w:rsidP="3F543560" w:rsidRDefault="307ABB2C" w14:paraId="4F45D51E" w14:textId="0E525561">
      <w:pPr>
        <w:pStyle w:val="Normal"/>
        <w:spacing w:after="0" w:line="276" w:lineRule="auto"/>
        <w:jc w:val="both"/>
        <w:rPr>
          <w:rFonts w:ascii="Times New Roman" w:hAnsi="Times New Roman" w:eastAsia="Times New Roman" w:cs="Times New Roman"/>
          <w:b w:val="0"/>
          <w:bCs w:val="0"/>
          <w:sz w:val="24"/>
          <w:szCs w:val="24"/>
        </w:rPr>
      </w:pPr>
    </w:p>
    <w:p w:rsidR="00504535" w:rsidP="35D30804" w:rsidRDefault="7FDFD3D8" w14:paraId="539A8294" w14:textId="123C3B2F">
      <w:pPr>
        <w:pStyle w:val="Heading3"/>
        <w:numPr>
          <w:ilvl w:val="0"/>
          <w:numId w:val="17"/>
        </w:numPr>
        <w:spacing w:line="276" w:lineRule="auto"/>
        <w:rPr>
          <w:rFonts w:ascii="Times New Roman" w:hAnsi="Times New Roman" w:eastAsia="Times New Roman" w:cs="Times New Roman"/>
          <w:b w:val="0"/>
          <w:bCs w:val="0"/>
          <w:sz w:val="24"/>
          <w:szCs w:val="24"/>
        </w:rPr>
      </w:pPr>
      <w:bookmarkStart w:name="_Toc600823354" w:id="824778200"/>
      <w:r w:rsidRPr="35D30804" w:rsidR="7FDFD3D8">
        <w:rPr>
          <w:rFonts w:ascii="Times New Roman" w:hAnsi="Times New Roman" w:eastAsia="Times New Roman" w:cs="Times New Roman"/>
          <w:b w:val="0"/>
          <w:bCs w:val="0"/>
          <w:sz w:val="24"/>
          <w:szCs w:val="24"/>
        </w:rPr>
        <w:t>Risk Assessment Process</w:t>
      </w:r>
      <w:bookmarkEnd w:id="824778200"/>
    </w:p>
    <w:p w:rsidR="00504535" w:rsidP="35D30804" w:rsidRDefault="1BBDA134" w14:paraId="446FA9A1" w14:textId="518B5A24">
      <w:pPr>
        <w:pStyle w:val="Normal"/>
        <w:spacing w:before="240" w:after="240" w:line="276" w:lineRule="auto"/>
        <w:jc w:val="both"/>
        <w:rPr>
          <w:rFonts w:ascii="Times New Roman" w:hAnsi="Times New Roman" w:eastAsia="Times New Roman" w:cs="Times New Roman"/>
          <w:b w:val="0"/>
          <w:bCs w:val="0"/>
          <w:sz w:val="24"/>
          <w:szCs w:val="24"/>
        </w:rPr>
      </w:pPr>
      <w:r w:rsidRPr="35D30804" w:rsidR="5E7601FE">
        <w:rPr>
          <w:rFonts w:ascii="Times New Roman" w:hAnsi="Times New Roman" w:eastAsia="Times New Roman" w:cs="Times New Roman"/>
          <w:b w:val="0"/>
          <w:bCs w:val="0"/>
          <w:noProof w:val="0"/>
          <w:sz w:val="24"/>
          <w:szCs w:val="24"/>
          <w:lang w:val="en-US"/>
        </w:rPr>
        <w:t>PrimeHealth’s</w:t>
      </w:r>
      <w:r w:rsidRPr="35D30804" w:rsidR="5E7601FE">
        <w:rPr>
          <w:rFonts w:ascii="Times New Roman" w:hAnsi="Times New Roman" w:eastAsia="Times New Roman" w:cs="Times New Roman"/>
          <w:b w:val="0"/>
          <w:bCs w:val="0"/>
          <w:noProof w:val="0"/>
          <w:sz w:val="24"/>
          <w:szCs w:val="24"/>
          <w:lang w:val="en-US"/>
        </w:rPr>
        <w:t xml:space="preserve"> risk assessment process is developed </w:t>
      </w:r>
      <w:r w:rsidRPr="35D30804" w:rsidR="5E7601FE">
        <w:rPr>
          <w:rFonts w:ascii="Times New Roman" w:hAnsi="Times New Roman" w:eastAsia="Times New Roman" w:cs="Times New Roman"/>
          <w:b w:val="0"/>
          <w:bCs w:val="0"/>
          <w:noProof w:val="0"/>
          <w:sz w:val="24"/>
          <w:szCs w:val="24"/>
          <w:lang w:val="en-US"/>
        </w:rPr>
        <w:t>in accordance with</w:t>
      </w:r>
      <w:r w:rsidRPr="35D30804" w:rsidR="5E7601FE">
        <w:rPr>
          <w:rFonts w:ascii="Times New Roman" w:hAnsi="Times New Roman" w:eastAsia="Times New Roman" w:cs="Times New Roman"/>
          <w:b w:val="0"/>
          <w:bCs w:val="0"/>
          <w:noProof w:val="0"/>
          <w:sz w:val="24"/>
          <w:szCs w:val="24"/>
          <w:lang w:val="en-US"/>
        </w:rPr>
        <w:t xml:space="preserve"> ISO 27005/ISO 31000 standards to ensure that all significant risks are </w:t>
      </w:r>
      <w:r w:rsidRPr="35D30804" w:rsidR="5E7601FE">
        <w:rPr>
          <w:rFonts w:ascii="Times New Roman" w:hAnsi="Times New Roman" w:eastAsia="Times New Roman" w:cs="Times New Roman"/>
          <w:b w:val="0"/>
          <w:bCs w:val="0"/>
          <w:noProof w:val="0"/>
          <w:sz w:val="24"/>
          <w:szCs w:val="24"/>
          <w:lang w:val="en-US"/>
        </w:rPr>
        <w:t>identified</w:t>
      </w:r>
      <w:r w:rsidRPr="35D30804" w:rsidR="5E7601FE">
        <w:rPr>
          <w:rFonts w:ascii="Times New Roman" w:hAnsi="Times New Roman" w:eastAsia="Times New Roman" w:cs="Times New Roman"/>
          <w:b w:val="0"/>
          <w:bCs w:val="0"/>
          <w:noProof w:val="0"/>
          <w:sz w:val="24"/>
          <w:szCs w:val="24"/>
          <w:lang w:val="en-US"/>
        </w:rPr>
        <w:t>, evaluated, and managed effectively. The process includes the following steps:</w:t>
      </w:r>
    </w:p>
    <w:p w:rsidR="00504535" w:rsidP="35D30804" w:rsidRDefault="1BBDA134" w14:paraId="1BD33EC4" w14:textId="09F2A41F">
      <w:pPr>
        <w:pStyle w:val="Heading4"/>
        <w:numPr>
          <w:ilvl w:val="0"/>
          <w:numId w:val="23"/>
        </w:numPr>
        <w:rPr>
          <w:rFonts w:ascii="Times New Roman" w:hAnsi="Times New Roman" w:eastAsia="Times New Roman" w:cs="Times New Roman"/>
          <w:b w:val="0"/>
          <w:bCs w:val="0"/>
          <w:i w:val="0"/>
          <w:iCs w:val="0"/>
          <w:sz w:val="24"/>
          <w:szCs w:val="24"/>
        </w:rPr>
      </w:pPr>
      <w:bookmarkStart w:name="_Toc1437799567" w:id="442697726"/>
      <w:r w:rsidRPr="35D30804" w:rsidR="5E7601FE">
        <w:rPr>
          <w:rFonts w:ascii="Times New Roman" w:hAnsi="Times New Roman" w:eastAsia="Times New Roman" w:cs="Times New Roman"/>
          <w:b w:val="0"/>
          <w:bCs w:val="0"/>
          <w:i w:val="0"/>
          <w:iCs w:val="0"/>
          <w:sz w:val="24"/>
          <w:szCs w:val="24"/>
        </w:rPr>
        <w:t>Identification of Information Assets</w:t>
      </w:r>
      <w:bookmarkEnd w:id="442697726"/>
    </w:p>
    <w:p w:rsidR="00504535" w:rsidP="35D30804" w:rsidRDefault="1BBDA134" w14:paraId="1D93CB58" w14:textId="7B754400">
      <w:pPr>
        <w:pStyle w:val="ListParagraph"/>
        <w:spacing w:before="240" w:after="0" w:line="276" w:lineRule="auto"/>
        <w:ind w:left="360"/>
        <w:jc w:val="both"/>
        <w:rPr>
          <w:rFonts w:ascii="Times New Roman" w:hAnsi="Times New Roman" w:eastAsia="Times New Roman" w:cs="Times New Roman"/>
          <w:b w:val="0"/>
          <w:bCs w:val="0"/>
          <w:i w:val="0"/>
          <w:iCs w:val="0"/>
          <w:sz w:val="24"/>
          <w:szCs w:val="24"/>
        </w:rPr>
      </w:pPr>
      <w:r w:rsidRPr="35D30804" w:rsidR="5E7601FE">
        <w:rPr>
          <w:rFonts w:ascii="Times New Roman" w:hAnsi="Times New Roman" w:eastAsia="Times New Roman" w:cs="Times New Roman"/>
          <w:b w:val="0"/>
          <w:bCs w:val="0"/>
          <w:sz w:val="24"/>
          <w:szCs w:val="24"/>
        </w:rPr>
        <w:t xml:space="preserve">Each department </w:t>
      </w:r>
      <w:r w:rsidRPr="35D30804" w:rsidR="5E7601FE">
        <w:rPr>
          <w:rFonts w:ascii="Times New Roman" w:hAnsi="Times New Roman" w:eastAsia="Times New Roman" w:cs="Times New Roman"/>
          <w:b w:val="0"/>
          <w:bCs w:val="0"/>
          <w:sz w:val="24"/>
          <w:szCs w:val="24"/>
        </w:rPr>
        <w:t>identifies</w:t>
      </w:r>
      <w:r w:rsidRPr="35D30804" w:rsidR="5E7601FE">
        <w:rPr>
          <w:rFonts w:ascii="Times New Roman" w:hAnsi="Times New Roman" w:eastAsia="Times New Roman" w:cs="Times New Roman"/>
          <w:b w:val="0"/>
          <w:bCs w:val="0"/>
          <w:sz w:val="24"/>
          <w:szCs w:val="24"/>
        </w:rPr>
        <w:t xml:space="preserve"> and records its critical information assets within the business processes. This data is recorded in the BPs &amp; Information Asset sheet </w:t>
      </w:r>
      <w:r w:rsidRPr="35D30804" w:rsidR="5E7601FE">
        <w:rPr>
          <w:rFonts w:ascii="Times New Roman" w:hAnsi="Times New Roman" w:eastAsia="Times New Roman" w:cs="Times New Roman"/>
          <w:b w:val="0"/>
          <w:bCs w:val="0"/>
          <w:sz w:val="24"/>
          <w:szCs w:val="24"/>
        </w:rPr>
        <w:t>within the</w:t>
      </w:r>
      <w:r w:rsidRPr="35D30804" w:rsidR="5E7601FE">
        <w:rPr>
          <w:rFonts w:ascii="Times New Roman" w:hAnsi="Times New Roman" w:eastAsia="Times New Roman" w:cs="Times New Roman"/>
          <w:b w:val="0"/>
          <w:bCs w:val="0"/>
          <w:sz w:val="24"/>
          <w:szCs w:val="24"/>
        </w:rPr>
        <w:t xml:space="preserve"> </w:t>
      </w:r>
      <w:r w:rsidRPr="35D30804" w:rsidR="5E7601FE">
        <w:rPr>
          <w:rFonts w:ascii="Times New Roman" w:hAnsi="Times New Roman" w:eastAsia="Times New Roman" w:cs="Times New Roman"/>
          <w:b w:val="0"/>
          <w:bCs w:val="0"/>
          <w:sz w:val="24"/>
          <w:szCs w:val="24"/>
        </w:rPr>
        <w:t>[</w:t>
      </w:r>
      <w:r w:rsidRPr="35D30804" w:rsidR="5E7601FE">
        <w:rPr>
          <w:rFonts w:ascii="Times New Roman" w:hAnsi="Times New Roman" w:eastAsia="Times New Roman" w:cs="Times New Roman"/>
          <w:b w:val="0"/>
          <w:bCs w:val="0"/>
          <w:sz w:val="24"/>
          <w:szCs w:val="24"/>
        </w:rPr>
        <w:t>ISO27K1_8.2] Business Processes, Information Assets &amp; Risks Register.</w:t>
      </w:r>
    </w:p>
    <w:p w:rsidR="00504535" w:rsidP="3F543560" w:rsidRDefault="1BBDA134" w14:paraId="666B347C" w14:textId="141877A3">
      <w:pPr>
        <w:pStyle w:val="ListParagraph"/>
        <w:spacing w:before="240" w:after="0" w:line="276" w:lineRule="auto"/>
        <w:ind w:left="360"/>
        <w:jc w:val="both"/>
        <w:rPr>
          <w:rFonts w:ascii="Times New Roman" w:hAnsi="Times New Roman" w:eastAsia="Times New Roman" w:cs="Times New Roman"/>
          <w:b w:val="0"/>
          <w:bCs w:val="0"/>
          <w:sz w:val="24"/>
          <w:szCs w:val="24"/>
        </w:rPr>
      </w:pPr>
    </w:p>
    <w:p w:rsidR="00504535" w:rsidP="35D30804" w:rsidRDefault="1BBDA134" w14:paraId="0DA00FB1" w14:textId="33EAA2F9">
      <w:pPr>
        <w:pStyle w:val="Heading4"/>
        <w:numPr>
          <w:ilvl w:val="0"/>
          <w:numId w:val="23"/>
        </w:numPr>
        <w:rPr>
          <w:rFonts w:ascii="Times New Roman" w:hAnsi="Times New Roman" w:eastAsia="Times New Roman" w:cs="Times New Roman"/>
          <w:b w:val="0"/>
          <w:bCs w:val="0"/>
          <w:i w:val="0"/>
          <w:iCs w:val="0"/>
          <w:sz w:val="24"/>
          <w:szCs w:val="24"/>
        </w:rPr>
      </w:pPr>
      <w:bookmarkStart w:name="_Toc902953460" w:id="719826955"/>
      <w:r w:rsidRPr="35D30804" w:rsidR="5E7601FE">
        <w:rPr>
          <w:rFonts w:ascii="Times New Roman" w:hAnsi="Times New Roman" w:eastAsia="Times New Roman" w:cs="Times New Roman"/>
          <w:b w:val="0"/>
          <w:bCs w:val="0"/>
          <w:i w:val="0"/>
          <w:iCs w:val="0"/>
          <w:sz w:val="24"/>
          <w:szCs w:val="24"/>
        </w:rPr>
        <w:t>Threat and Vulnerability Identification</w:t>
      </w:r>
      <w:bookmarkEnd w:id="719826955"/>
    </w:p>
    <w:p w:rsidR="12CEF32A" w:rsidP="35D30804" w:rsidRDefault="12CEF32A" w14:paraId="4FC55922" w14:textId="78F8EB5C">
      <w:pPr>
        <w:pStyle w:val="ListParagraph"/>
        <w:spacing w:before="240" w:after="240" w:line="276" w:lineRule="auto"/>
        <w:ind w:left="360"/>
        <w:jc w:val="both"/>
        <w:rPr>
          <w:rFonts w:ascii="Times New Roman" w:hAnsi="Times New Roman" w:eastAsia="Times New Roman" w:cs="Times New Roman"/>
          <w:b w:val="0"/>
          <w:bCs w:val="0"/>
          <w:i w:val="0"/>
          <w:iCs w:val="0"/>
          <w:sz w:val="24"/>
          <w:szCs w:val="24"/>
        </w:rPr>
      </w:pPr>
      <w:r w:rsidRPr="35D30804" w:rsidR="12CEF32A">
        <w:rPr>
          <w:rFonts w:ascii="Times New Roman" w:hAnsi="Times New Roman" w:eastAsia="Times New Roman" w:cs="Times New Roman"/>
          <w:b w:val="0"/>
          <w:bCs w:val="0"/>
          <w:noProof w:val="0"/>
          <w:sz w:val="24"/>
          <w:szCs w:val="24"/>
          <w:lang w:val="en-US"/>
        </w:rPr>
        <w:t xml:space="preserve">All potential threats and vulnerabilities against PrimeHealth’s information assets must be </w:t>
      </w:r>
      <w:r w:rsidRPr="35D30804" w:rsidR="12CEF32A">
        <w:rPr>
          <w:rFonts w:ascii="Times New Roman" w:hAnsi="Times New Roman" w:eastAsia="Times New Roman" w:cs="Times New Roman"/>
          <w:b w:val="0"/>
          <w:bCs w:val="0"/>
          <w:noProof w:val="0"/>
          <w:sz w:val="24"/>
          <w:szCs w:val="24"/>
          <w:lang w:val="en-US"/>
        </w:rPr>
        <w:t>identified</w:t>
      </w:r>
      <w:r w:rsidRPr="35D30804" w:rsidR="12CEF32A">
        <w:rPr>
          <w:rFonts w:ascii="Times New Roman" w:hAnsi="Times New Roman" w:eastAsia="Times New Roman" w:cs="Times New Roman"/>
          <w:b w:val="0"/>
          <w:bCs w:val="0"/>
          <w:noProof w:val="0"/>
          <w:sz w:val="24"/>
          <w:szCs w:val="24"/>
          <w:lang w:val="en-US"/>
        </w:rPr>
        <w:t xml:space="preserve"> and cataloged. A detailed description of each type of threat—including how and where it will occur—has been recorded for each information asset.</w:t>
      </w:r>
    </w:p>
    <w:p w:rsidR="00504535" w:rsidP="35D30804" w:rsidRDefault="1BBDA134" w14:paraId="4987990A" w14:textId="6437758A">
      <w:pPr>
        <w:pStyle w:val="Heading4"/>
        <w:numPr>
          <w:ilvl w:val="0"/>
          <w:numId w:val="23"/>
        </w:numPr>
        <w:rPr>
          <w:rFonts w:ascii="Times New Roman" w:hAnsi="Times New Roman" w:eastAsia="Times New Roman" w:cs="Times New Roman"/>
          <w:b w:val="0"/>
          <w:bCs w:val="0"/>
          <w:i w:val="0"/>
          <w:iCs w:val="0"/>
          <w:sz w:val="24"/>
          <w:szCs w:val="24"/>
        </w:rPr>
      </w:pPr>
      <w:bookmarkStart w:name="_Toc289070876" w:id="1854887594"/>
      <w:r w:rsidRPr="35D30804" w:rsidR="5E7601FE">
        <w:rPr>
          <w:rFonts w:ascii="Times New Roman" w:hAnsi="Times New Roman" w:eastAsia="Times New Roman" w:cs="Times New Roman"/>
          <w:b w:val="0"/>
          <w:bCs w:val="0"/>
          <w:i w:val="0"/>
          <w:iCs w:val="0"/>
          <w:sz w:val="24"/>
          <w:szCs w:val="24"/>
        </w:rPr>
        <w:t>Risk Analysis and Evaluation</w:t>
      </w:r>
      <w:bookmarkEnd w:id="1854887594"/>
    </w:p>
    <w:p w:rsidR="00504535" w:rsidP="3F543560" w:rsidRDefault="1BBDA134" w14:paraId="4F0AFF44" w14:textId="60E6C2D4">
      <w:pPr>
        <w:pStyle w:val="ListParagraph"/>
        <w:numPr>
          <w:ilvl w:val="1"/>
          <w:numId w:val="1"/>
        </w:numPr>
        <w:spacing w:before="240" w:after="240" w:line="276" w:lineRule="auto"/>
        <w:jc w:val="both"/>
        <w:rPr>
          <w:rFonts w:ascii="Times New Roman" w:hAnsi="Times New Roman" w:eastAsia="Times New Roman" w:cs="Times New Roman"/>
          <w:b w:val="0"/>
          <w:bCs w:val="0"/>
          <w:noProof w:val="0"/>
          <w:sz w:val="24"/>
          <w:szCs w:val="24"/>
          <w:lang w:val="en-US"/>
        </w:rPr>
      </w:pPr>
      <w:r w:rsidRPr="35D30804" w:rsidR="5E7601FE">
        <w:rPr>
          <w:rFonts w:ascii="Times New Roman" w:hAnsi="Times New Roman" w:eastAsia="Times New Roman" w:cs="Times New Roman"/>
          <w:b w:val="0"/>
          <w:bCs w:val="0"/>
          <w:noProof w:val="0"/>
          <w:sz w:val="24"/>
          <w:szCs w:val="24"/>
          <w:lang w:val="en-US"/>
        </w:rPr>
        <w:t xml:space="preserve">Risk analysis should be performed by assessing the likelihood and impact of each identified risk. Likelihood is </w:t>
      </w:r>
      <w:r w:rsidRPr="35D30804" w:rsidR="5E7601FE">
        <w:rPr>
          <w:rFonts w:ascii="Times New Roman" w:hAnsi="Times New Roman" w:eastAsia="Times New Roman" w:cs="Times New Roman"/>
          <w:b w:val="0"/>
          <w:bCs w:val="0"/>
          <w:noProof w:val="0"/>
          <w:sz w:val="24"/>
          <w:szCs w:val="24"/>
          <w:lang w:val="en-US"/>
        </w:rPr>
        <w:t>determined</w:t>
      </w:r>
      <w:r w:rsidRPr="35D30804" w:rsidR="5E7601FE">
        <w:rPr>
          <w:rFonts w:ascii="Times New Roman" w:hAnsi="Times New Roman" w:eastAsia="Times New Roman" w:cs="Times New Roman"/>
          <w:b w:val="0"/>
          <w:bCs w:val="0"/>
          <w:noProof w:val="0"/>
          <w:sz w:val="24"/>
          <w:szCs w:val="24"/>
          <w:lang w:val="en-US"/>
        </w:rPr>
        <w:t xml:space="preserve"> based on the Annual Rate of Occurrence of a particular threat, while impact is assessed in financial terms. The risk value is then calculated based on these factors for each threat against an information asset.</w:t>
      </w:r>
    </w:p>
    <w:p w:rsidR="00504535" w:rsidP="35D30804" w:rsidRDefault="1BBDA134" w14:paraId="607F2C9A" w14:textId="7ECE4995">
      <w:pPr>
        <w:pStyle w:val="ListParagraph"/>
        <w:numPr>
          <w:ilvl w:val="1"/>
          <w:numId w:val="1"/>
        </w:numPr>
        <w:spacing w:before="240" w:after="240" w:line="276" w:lineRule="auto"/>
        <w:jc w:val="both"/>
        <w:rPr>
          <w:rFonts w:ascii="Times New Roman" w:hAnsi="Times New Roman" w:eastAsia="Times New Roman" w:cs="Times New Roman"/>
          <w:b w:val="0"/>
          <w:bCs w:val="0"/>
          <w:sz w:val="24"/>
          <w:szCs w:val="24"/>
        </w:rPr>
      </w:pPr>
      <w:r w:rsidRPr="35D30804" w:rsidR="5E7601FE">
        <w:rPr>
          <w:rFonts w:ascii="Times New Roman" w:hAnsi="Times New Roman" w:eastAsia="Times New Roman" w:cs="Times New Roman"/>
          <w:b w:val="0"/>
          <w:bCs w:val="0"/>
          <w:sz w:val="24"/>
          <w:szCs w:val="24"/>
        </w:rPr>
        <w:t xml:space="preserve">The risk rating is derived using the risk value </w:t>
      </w:r>
      <w:r w:rsidRPr="35D30804" w:rsidR="5E7601FE">
        <w:rPr>
          <w:rFonts w:ascii="Times New Roman" w:hAnsi="Times New Roman" w:eastAsia="Times New Roman" w:cs="Times New Roman"/>
          <w:b w:val="0"/>
          <w:bCs w:val="0"/>
          <w:sz w:val="24"/>
          <w:szCs w:val="24"/>
        </w:rPr>
        <w:t>identified</w:t>
      </w:r>
      <w:r w:rsidRPr="35D30804" w:rsidR="5E7601FE">
        <w:rPr>
          <w:rFonts w:ascii="Times New Roman" w:hAnsi="Times New Roman" w:eastAsia="Times New Roman" w:cs="Times New Roman"/>
          <w:b w:val="0"/>
          <w:bCs w:val="0"/>
          <w:sz w:val="24"/>
          <w:szCs w:val="24"/>
        </w:rPr>
        <w:t xml:space="preserve"> in the </w:t>
      </w:r>
      <w:r w:rsidRPr="35D30804" w:rsidR="5E7601FE">
        <w:rPr>
          <w:rFonts w:ascii="Times New Roman" w:hAnsi="Times New Roman" w:eastAsia="Times New Roman" w:cs="Times New Roman"/>
          <w:b w:val="0"/>
          <w:bCs w:val="0"/>
          <w:sz w:val="24"/>
          <w:szCs w:val="24"/>
        </w:rPr>
        <w:t>previous</w:t>
      </w:r>
      <w:r w:rsidRPr="35D30804" w:rsidR="5E7601FE">
        <w:rPr>
          <w:rFonts w:ascii="Times New Roman" w:hAnsi="Times New Roman" w:eastAsia="Times New Roman" w:cs="Times New Roman"/>
          <w:b w:val="0"/>
          <w:bCs w:val="0"/>
          <w:sz w:val="24"/>
          <w:szCs w:val="24"/>
        </w:rPr>
        <w:t xml:space="preserve"> step with th</w:t>
      </w:r>
      <w:r w:rsidRPr="35D30804" w:rsidR="5E7601FE">
        <w:rPr>
          <w:rFonts w:ascii="Times New Roman" w:hAnsi="Times New Roman" w:eastAsia="Times New Roman" w:cs="Times New Roman"/>
          <w:b w:val="0"/>
          <w:bCs w:val="0"/>
          <w:noProof w:val="0"/>
          <w:sz w:val="24"/>
          <w:szCs w:val="24"/>
          <w:lang w:val="en-US"/>
        </w:rPr>
        <w:t xml:space="preserve">e company’s management-approved consequence table. This table is created through structured consultations with management to </w:t>
      </w:r>
      <w:r w:rsidRPr="35D30804" w:rsidR="5E7601FE">
        <w:rPr>
          <w:rFonts w:ascii="Times New Roman" w:hAnsi="Times New Roman" w:eastAsia="Times New Roman" w:cs="Times New Roman"/>
          <w:b w:val="0"/>
          <w:bCs w:val="0"/>
          <w:noProof w:val="0"/>
          <w:sz w:val="24"/>
          <w:szCs w:val="24"/>
          <w:lang w:val="en-US"/>
        </w:rPr>
        <w:t>establish</w:t>
      </w:r>
      <w:r w:rsidRPr="35D30804" w:rsidR="5E7601FE">
        <w:rPr>
          <w:rFonts w:ascii="Times New Roman" w:hAnsi="Times New Roman" w:eastAsia="Times New Roman" w:cs="Times New Roman"/>
          <w:b w:val="0"/>
          <w:bCs w:val="0"/>
          <w:noProof w:val="0"/>
          <w:sz w:val="24"/>
          <w:szCs w:val="24"/>
          <w:lang w:val="en-US"/>
        </w:rPr>
        <w:t xml:space="preserve"> risk assessment terminologies and response strategies, as outlined in the 'What Would Management Do?' (WWMD) protocol. The Consequence Table is regularly reviewed and updated only after management’s approval to ensure it aligns with the organization’s strategic </w:t>
      </w:r>
      <w:r w:rsidRPr="35D30804" w:rsidR="5E7601FE">
        <w:rPr>
          <w:rFonts w:ascii="Times New Roman" w:hAnsi="Times New Roman" w:eastAsia="Times New Roman" w:cs="Times New Roman"/>
          <w:b w:val="0"/>
          <w:bCs w:val="0"/>
          <w:noProof w:val="0"/>
          <w:sz w:val="24"/>
          <w:szCs w:val="24"/>
          <w:lang w:val="en-US"/>
        </w:rPr>
        <w:t>objectives</w:t>
      </w:r>
      <w:r w:rsidRPr="35D30804" w:rsidR="5E7601FE">
        <w:rPr>
          <w:rFonts w:ascii="Times New Roman" w:hAnsi="Times New Roman" w:eastAsia="Times New Roman" w:cs="Times New Roman"/>
          <w:b w:val="0"/>
          <w:bCs w:val="0"/>
          <w:noProof w:val="0"/>
          <w:sz w:val="24"/>
          <w:szCs w:val="24"/>
          <w:lang w:val="en-US"/>
        </w:rPr>
        <w:t xml:space="preserve"> and enhances risk management efficacy. </w:t>
      </w:r>
    </w:p>
    <w:p w:rsidR="2FB37C48" w:rsidP="3F543560" w:rsidRDefault="2FB37C48" w14:paraId="6E0D7C41" w14:textId="76C377EF">
      <w:pPr>
        <w:pStyle w:val="ListParagraph"/>
        <w:numPr>
          <w:ilvl w:val="1"/>
          <w:numId w:val="1"/>
        </w:numPr>
        <w:spacing w:before="240" w:after="240" w:line="276" w:lineRule="auto"/>
        <w:ind/>
        <w:jc w:val="both"/>
        <w:rPr>
          <w:rFonts w:ascii="Times New Roman" w:hAnsi="Times New Roman" w:eastAsia="Times New Roman" w:cs="Times New Roman"/>
          <w:b w:val="0"/>
          <w:bCs w:val="0"/>
          <w:noProof w:val="0"/>
          <w:sz w:val="24"/>
          <w:szCs w:val="24"/>
          <w:lang w:val="en-US"/>
        </w:rPr>
      </w:pPr>
      <w:r w:rsidRPr="35D30804" w:rsidR="5E7601FE">
        <w:rPr>
          <w:rFonts w:ascii="Times New Roman" w:hAnsi="Times New Roman" w:eastAsia="Times New Roman" w:cs="Times New Roman"/>
          <w:b w:val="0"/>
          <w:bCs w:val="0"/>
          <w:noProof w:val="0"/>
          <w:sz w:val="24"/>
          <w:szCs w:val="24"/>
          <w:lang w:val="en-US"/>
        </w:rPr>
        <w:t xml:space="preserve">The company’s risk appetite is </w:t>
      </w:r>
      <w:r w:rsidRPr="35D30804" w:rsidR="5E7601FE">
        <w:rPr>
          <w:rFonts w:ascii="Times New Roman" w:hAnsi="Times New Roman" w:eastAsia="Times New Roman" w:cs="Times New Roman"/>
          <w:b w:val="0"/>
          <w:bCs w:val="0"/>
          <w:noProof w:val="0"/>
          <w:sz w:val="24"/>
          <w:szCs w:val="24"/>
          <w:lang w:val="en-US"/>
        </w:rPr>
        <w:t>determined</w:t>
      </w:r>
      <w:r w:rsidRPr="35D30804" w:rsidR="5E7601FE">
        <w:rPr>
          <w:rFonts w:ascii="Times New Roman" w:hAnsi="Times New Roman" w:eastAsia="Times New Roman" w:cs="Times New Roman"/>
          <w:b w:val="0"/>
          <w:bCs w:val="0"/>
          <w:noProof w:val="0"/>
          <w:sz w:val="24"/>
          <w:szCs w:val="24"/>
          <w:lang w:val="en-US"/>
        </w:rPr>
        <w:t xml:space="preserve"> through structured consultations with key stakeholders, assessing the level of risk the organization is willing to accept in pursuit of its strategic </w:t>
      </w:r>
      <w:r w:rsidRPr="35D30804" w:rsidR="5E7601FE">
        <w:rPr>
          <w:rFonts w:ascii="Times New Roman" w:hAnsi="Times New Roman" w:eastAsia="Times New Roman" w:cs="Times New Roman"/>
          <w:b w:val="0"/>
          <w:bCs w:val="0"/>
          <w:noProof w:val="0"/>
          <w:sz w:val="24"/>
          <w:szCs w:val="24"/>
          <w:lang w:val="en-US"/>
        </w:rPr>
        <w:t>objectives</w:t>
      </w:r>
      <w:r w:rsidRPr="35D30804" w:rsidR="5E7601FE">
        <w:rPr>
          <w:rFonts w:ascii="Times New Roman" w:hAnsi="Times New Roman" w:eastAsia="Times New Roman" w:cs="Times New Roman"/>
          <w:b w:val="0"/>
          <w:bCs w:val="0"/>
          <w:noProof w:val="0"/>
          <w:sz w:val="24"/>
          <w:szCs w:val="24"/>
          <w:lang w:val="en-US"/>
        </w:rPr>
        <w:t>. PrimeHealth deems any risks above a ‘minor’ level unacceptable for the company.</w:t>
      </w:r>
    </w:p>
    <w:p w:rsidR="2FB37C48" w:rsidP="3F543560" w:rsidRDefault="2FB37C48" w14:paraId="29EFCC30" w14:textId="02FECC85">
      <w:pPr>
        <w:pStyle w:val="ListParagraph"/>
        <w:spacing w:before="240" w:after="240" w:line="276" w:lineRule="auto"/>
        <w:ind w:left="1080"/>
        <w:jc w:val="both"/>
        <w:rPr>
          <w:rFonts w:ascii="Times New Roman" w:hAnsi="Times New Roman" w:eastAsia="Times New Roman" w:cs="Times New Roman"/>
          <w:b w:val="0"/>
          <w:bCs w:val="0"/>
          <w:noProof w:val="0"/>
          <w:sz w:val="24"/>
          <w:szCs w:val="24"/>
          <w:lang w:val="en-US"/>
        </w:rPr>
      </w:pPr>
    </w:p>
    <w:p w:rsidR="00504535" w:rsidP="35D30804" w:rsidRDefault="1BBDA134" w14:paraId="2874D4CF" w14:textId="7F2659B9">
      <w:pPr>
        <w:pStyle w:val="ListParagraph"/>
        <w:numPr>
          <w:ilvl w:val="0"/>
          <w:numId w:val="23"/>
        </w:numPr>
        <w:spacing w:before="240" w:after="240" w:line="276" w:lineRule="auto"/>
        <w:jc w:val="both"/>
        <w:rPr>
          <w:rStyle w:val="Heading4Char"/>
          <w:rFonts w:ascii="Times New Roman" w:hAnsi="Times New Roman" w:eastAsia="Times New Roman" w:cs="Times New Roman"/>
          <w:b w:val="0"/>
          <w:bCs w:val="0"/>
          <w:i w:val="0"/>
          <w:iCs w:val="0"/>
          <w:noProof w:val="0"/>
          <w:sz w:val="24"/>
          <w:szCs w:val="24"/>
          <w:lang w:val="en-US"/>
        </w:rPr>
      </w:pPr>
      <w:bookmarkStart w:name="_Toc1152048246" w:id="1183628761"/>
      <w:r w:rsidRPr="35D30804" w:rsidR="5E7601FE">
        <w:rPr>
          <w:rStyle w:val="Heading4Char"/>
          <w:rFonts w:ascii="Times New Roman" w:hAnsi="Times New Roman" w:eastAsia="Times New Roman" w:cs="Times New Roman"/>
          <w:b w:val="0"/>
          <w:bCs w:val="0"/>
          <w:i w:val="0"/>
          <w:iCs w:val="0"/>
          <w:noProof w:val="0"/>
          <w:sz w:val="24"/>
          <w:szCs w:val="24"/>
          <w:lang w:val="en-US"/>
        </w:rPr>
        <w:t>Documentation:</w:t>
      </w:r>
      <w:bookmarkEnd w:id="1183628761"/>
    </w:p>
    <w:p w:rsidR="00504535" w:rsidP="3F543560" w:rsidRDefault="1BBDA134" w14:paraId="4EECA640" w14:textId="0BCEFEFC">
      <w:pPr>
        <w:pStyle w:val="ListParagraph"/>
        <w:spacing w:before="240" w:after="240" w:line="276" w:lineRule="auto"/>
        <w:ind w:left="720"/>
        <w:jc w:val="both"/>
        <w:rPr>
          <w:rFonts w:ascii="Times New Roman" w:hAnsi="Times New Roman" w:eastAsia="Times New Roman" w:cs="Times New Roman"/>
          <w:b w:val="0"/>
          <w:bCs w:val="0"/>
          <w:noProof w:val="0"/>
          <w:sz w:val="24"/>
          <w:szCs w:val="24"/>
          <w:lang w:val="en-US"/>
        </w:rPr>
      </w:pPr>
      <w:r w:rsidRPr="35D30804" w:rsidR="5E7601FE">
        <w:rPr>
          <w:rFonts w:ascii="Times New Roman" w:hAnsi="Times New Roman" w:eastAsia="Times New Roman" w:cs="Times New Roman"/>
          <w:b w:val="0"/>
          <w:bCs w:val="0"/>
          <w:noProof w:val="0"/>
          <w:sz w:val="24"/>
          <w:szCs w:val="24"/>
          <w:lang w:val="en-US"/>
        </w:rPr>
        <w:t>All findings, analysis, and evaluations will be thoroughly documented in the Company’s Risk Register.</w:t>
      </w:r>
    </w:p>
    <w:p w:rsidR="00504535" w:rsidP="35D30804" w:rsidRDefault="1BBDA134" w14:paraId="7887B0CC" w14:textId="66703D81">
      <w:pPr>
        <w:pStyle w:val="Heading3"/>
        <w:numPr>
          <w:ilvl w:val="0"/>
          <w:numId w:val="17"/>
        </w:numPr>
        <w:rPr>
          <w:rFonts w:ascii="Times New Roman" w:hAnsi="Times New Roman" w:eastAsia="Times New Roman" w:cs="Times New Roman"/>
          <w:b w:val="0"/>
          <w:bCs w:val="0"/>
          <w:noProof w:val="0"/>
          <w:sz w:val="24"/>
          <w:szCs w:val="24"/>
          <w:lang w:val="en-US"/>
        </w:rPr>
      </w:pPr>
      <w:bookmarkStart w:name="_Toc895153263" w:id="1302450006"/>
      <w:r w:rsidRPr="35D30804" w:rsidR="255BBB5A">
        <w:rPr>
          <w:rFonts w:ascii="Times New Roman" w:hAnsi="Times New Roman" w:eastAsia="Times New Roman" w:cs="Times New Roman"/>
          <w:b w:val="0"/>
          <w:bCs w:val="0"/>
          <w:noProof w:val="0"/>
          <w:sz w:val="24"/>
          <w:szCs w:val="24"/>
          <w:lang w:val="en-US"/>
        </w:rPr>
        <w:t>Responsibilities</w:t>
      </w:r>
      <w:bookmarkEnd w:id="1302450006"/>
    </w:p>
    <w:p w:rsidR="00504535" w:rsidP="3F543560" w:rsidRDefault="1BBDA134" w14:paraId="2DD20E38" w14:textId="56018332">
      <w:pPr>
        <w:pStyle w:val="ListParagraph"/>
        <w:numPr>
          <w:ilvl w:val="0"/>
          <w:numId w:val="6"/>
        </w:numPr>
        <w:spacing w:before="0" w:beforeAutospacing="off" w:after="0" w:afterAutospacing="off" w:line="276" w:lineRule="auto"/>
        <w:rPr>
          <w:rFonts w:ascii="Times New Roman" w:hAnsi="Times New Roman" w:eastAsia="Times New Roman" w:cs="Times New Roman"/>
          <w:b w:val="0"/>
          <w:bCs w:val="0"/>
          <w:noProof w:val="0"/>
          <w:sz w:val="24"/>
          <w:szCs w:val="24"/>
          <w:lang w:val="en-US"/>
        </w:rPr>
      </w:pPr>
      <w:r w:rsidRPr="5971FBAB" w:rsidR="30AD7484">
        <w:rPr>
          <w:rFonts w:ascii="Times New Roman" w:hAnsi="Times New Roman" w:eastAsia="Times New Roman" w:cs="Times New Roman"/>
          <w:b w:val="0"/>
          <w:bCs w:val="0"/>
          <w:noProof w:val="0"/>
          <w:sz w:val="24"/>
          <w:szCs w:val="24"/>
          <w:lang w:val="en-US"/>
        </w:rPr>
        <w:t>Information Security Officer &amp; Risk Officer: Oversee the risk assessment process and ensure compliance with this policy.</w:t>
      </w:r>
    </w:p>
    <w:p w:rsidR="00504535" w:rsidP="3F543560" w:rsidRDefault="1BBDA134" w14:paraId="4DF44FBF" w14:textId="6D1EEBBF">
      <w:pPr>
        <w:pStyle w:val="ListParagraph"/>
        <w:numPr>
          <w:ilvl w:val="0"/>
          <w:numId w:val="6"/>
        </w:numPr>
        <w:spacing w:before="0" w:beforeAutospacing="off" w:after="0" w:afterAutospacing="off" w:line="276" w:lineRule="auto"/>
        <w:rPr>
          <w:rFonts w:ascii="Times New Roman" w:hAnsi="Times New Roman" w:eastAsia="Times New Roman" w:cs="Times New Roman"/>
          <w:b w:val="0"/>
          <w:bCs w:val="0"/>
          <w:noProof w:val="0"/>
          <w:sz w:val="24"/>
          <w:szCs w:val="24"/>
          <w:lang w:val="en-US"/>
        </w:rPr>
      </w:pPr>
      <w:r w:rsidRPr="5971FBAB" w:rsidR="30AD7484">
        <w:rPr>
          <w:rFonts w:ascii="Times New Roman" w:hAnsi="Times New Roman" w:eastAsia="Times New Roman" w:cs="Times New Roman"/>
          <w:b w:val="0"/>
          <w:bCs w:val="0"/>
          <w:noProof w:val="0"/>
          <w:sz w:val="24"/>
          <w:szCs w:val="24"/>
          <w:lang w:val="en-US"/>
        </w:rPr>
        <w:t xml:space="preserve">Department Heads: Ensure that their respective departments </w:t>
      </w:r>
      <w:r w:rsidRPr="5971FBAB" w:rsidR="30AD7484">
        <w:rPr>
          <w:rFonts w:ascii="Times New Roman" w:hAnsi="Times New Roman" w:eastAsia="Times New Roman" w:cs="Times New Roman"/>
          <w:b w:val="0"/>
          <w:bCs w:val="0"/>
          <w:noProof w:val="0"/>
          <w:sz w:val="24"/>
          <w:szCs w:val="24"/>
          <w:lang w:val="en-US"/>
        </w:rPr>
        <w:t>comply with</w:t>
      </w:r>
      <w:r w:rsidRPr="5971FBAB" w:rsidR="30AD7484">
        <w:rPr>
          <w:rFonts w:ascii="Times New Roman" w:hAnsi="Times New Roman" w:eastAsia="Times New Roman" w:cs="Times New Roman"/>
          <w:b w:val="0"/>
          <w:bCs w:val="0"/>
          <w:noProof w:val="0"/>
          <w:sz w:val="24"/>
          <w:szCs w:val="24"/>
          <w:lang w:val="en-US"/>
        </w:rPr>
        <w:t xml:space="preserve"> the risk assessment procedures.</w:t>
      </w:r>
    </w:p>
    <w:p w:rsidR="00504535" w:rsidP="3F543560" w:rsidRDefault="1BBDA134" w14:paraId="3239407B" w14:textId="6191F91F">
      <w:pPr>
        <w:pStyle w:val="ListParagraph"/>
        <w:numPr>
          <w:ilvl w:val="0"/>
          <w:numId w:val="6"/>
        </w:numPr>
        <w:spacing w:before="0" w:beforeAutospacing="off" w:after="0" w:afterAutospacing="off" w:line="276" w:lineRule="auto"/>
        <w:rPr>
          <w:rFonts w:ascii="Times New Roman" w:hAnsi="Times New Roman" w:eastAsia="Times New Roman" w:cs="Times New Roman"/>
          <w:b w:val="0"/>
          <w:bCs w:val="0"/>
          <w:noProof w:val="0"/>
          <w:sz w:val="24"/>
          <w:szCs w:val="24"/>
          <w:lang w:val="en-US"/>
        </w:rPr>
      </w:pPr>
      <w:r w:rsidRPr="35D30804" w:rsidR="30AD7484">
        <w:rPr>
          <w:rFonts w:ascii="Times New Roman" w:hAnsi="Times New Roman" w:eastAsia="Times New Roman" w:cs="Times New Roman"/>
          <w:b w:val="0"/>
          <w:bCs w:val="0"/>
          <w:noProof w:val="0"/>
          <w:sz w:val="24"/>
          <w:szCs w:val="24"/>
          <w:lang w:val="en-US"/>
        </w:rPr>
        <w:t xml:space="preserve">All Employees: </w:t>
      </w:r>
      <w:r w:rsidRPr="35D30804" w:rsidR="30AD7484">
        <w:rPr>
          <w:rFonts w:ascii="Times New Roman" w:hAnsi="Times New Roman" w:eastAsia="Times New Roman" w:cs="Times New Roman"/>
          <w:b w:val="0"/>
          <w:bCs w:val="0"/>
          <w:noProof w:val="0"/>
          <w:sz w:val="24"/>
          <w:szCs w:val="24"/>
          <w:lang w:val="en-US"/>
        </w:rPr>
        <w:t>Participate</w:t>
      </w:r>
      <w:r w:rsidRPr="35D30804" w:rsidR="30AD7484">
        <w:rPr>
          <w:rFonts w:ascii="Times New Roman" w:hAnsi="Times New Roman" w:eastAsia="Times New Roman" w:cs="Times New Roman"/>
          <w:b w:val="0"/>
          <w:bCs w:val="0"/>
          <w:noProof w:val="0"/>
          <w:sz w:val="24"/>
          <w:szCs w:val="24"/>
          <w:lang w:val="en-US"/>
        </w:rPr>
        <w:t xml:space="preserve"> in the risk assessment process and report security concerns to the Information Security Officer.</w:t>
      </w:r>
    </w:p>
    <w:p w:rsidR="00504535" w:rsidP="35D30804" w:rsidRDefault="1BBDA134" w14:paraId="14CF901F" w14:textId="07FBE4B0">
      <w:pPr>
        <w:pStyle w:val="Heading3"/>
        <w:numPr>
          <w:ilvl w:val="0"/>
          <w:numId w:val="17"/>
        </w:numPr>
        <w:rPr>
          <w:rFonts w:ascii="Times New Roman" w:hAnsi="Times New Roman" w:eastAsia="Times New Roman" w:cs="Times New Roman"/>
          <w:b w:val="0"/>
          <w:bCs w:val="0"/>
          <w:noProof w:val="0"/>
          <w:sz w:val="24"/>
          <w:szCs w:val="24"/>
          <w:lang w:val="en-US"/>
        </w:rPr>
      </w:pPr>
      <w:bookmarkStart w:name="_Toc1312345195" w:id="1832830173"/>
      <w:r w:rsidRPr="35D30804" w:rsidR="52EA669A">
        <w:rPr>
          <w:rFonts w:ascii="Times New Roman" w:hAnsi="Times New Roman" w:eastAsia="Times New Roman" w:cs="Times New Roman"/>
          <w:b w:val="0"/>
          <w:bCs w:val="0"/>
          <w:noProof w:val="0"/>
          <w:sz w:val="24"/>
          <w:szCs w:val="24"/>
          <w:lang w:val="en-US"/>
        </w:rPr>
        <w:t>Review and Updates</w:t>
      </w:r>
      <w:bookmarkEnd w:id="1832830173"/>
    </w:p>
    <w:p w:rsidR="00504535" w:rsidP="3F543560" w:rsidRDefault="1BBDA134" w14:paraId="6B67EF2E" w14:textId="3B8397F5">
      <w:pPr>
        <w:pStyle w:val="Normal"/>
        <w:spacing w:before="0" w:beforeAutospacing="off" w:after="0" w:afterAutospacing="off" w:line="276" w:lineRule="auto"/>
        <w:ind w:left="0"/>
        <w:rPr>
          <w:rFonts w:ascii="Times New Roman" w:hAnsi="Times New Roman" w:eastAsia="Times New Roman" w:cs="Times New Roman"/>
          <w:b w:val="0"/>
          <w:bCs w:val="0"/>
          <w:noProof w:val="0"/>
          <w:sz w:val="24"/>
          <w:szCs w:val="24"/>
          <w:lang w:val="en-US"/>
        </w:rPr>
      </w:pPr>
      <w:r w:rsidRPr="35D30804" w:rsidR="16C5C66D">
        <w:rPr>
          <w:rFonts w:ascii="Times New Roman" w:hAnsi="Times New Roman" w:eastAsia="Times New Roman" w:cs="Times New Roman"/>
          <w:b w:val="0"/>
          <w:bCs w:val="0"/>
          <w:noProof w:val="0"/>
          <w:sz w:val="24"/>
          <w:szCs w:val="24"/>
          <w:lang w:val="en-US"/>
        </w:rPr>
        <w:t>This document and all associated procedures will be reviewed annually or in response to significant changes in the business or IT environment. Updates will be made as necessary to ensure the continued relevance and effectiveness of the risk assessment process.</w:t>
      </w:r>
    </w:p>
    <w:p w:rsidR="00504535" w:rsidP="35D30804" w:rsidRDefault="1BBDA134" w14:paraId="013DAB91" w14:textId="2B8E85CC">
      <w:pPr>
        <w:pStyle w:val="Heading3"/>
        <w:numPr>
          <w:ilvl w:val="0"/>
          <w:numId w:val="17"/>
        </w:numPr>
        <w:rPr>
          <w:rFonts w:ascii="Times New Roman" w:hAnsi="Times New Roman" w:eastAsia="Times New Roman" w:cs="Times New Roman"/>
          <w:b w:val="0"/>
          <w:bCs w:val="0"/>
          <w:sz w:val="24"/>
          <w:szCs w:val="24"/>
        </w:rPr>
      </w:pPr>
      <w:bookmarkStart w:name="_Toc34774083" w:id="1017789863"/>
      <w:r w:rsidRPr="35D30804" w:rsidR="7AFC20DA">
        <w:rPr>
          <w:rFonts w:ascii="Times New Roman" w:hAnsi="Times New Roman" w:eastAsia="Times New Roman" w:cs="Times New Roman"/>
          <w:b w:val="0"/>
          <w:bCs w:val="0"/>
          <w:sz w:val="24"/>
          <w:szCs w:val="24"/>
        </w:rPr>
        <w:t>Supporting reference and evidence documents</w:t>
      </w:r>
      <w:bookmarkEnd w:id="1017789863"/>
    </w:p>
    <w:p w:rsidR="00504535" w:rsidP="5971FBAB" w:rsidRDefault="1BBDA134" w14:paraId="3D14EDA6" w14:textId="1AD9F1CF">
      <w:pPr>
        <w:pStyle w:val="ListParagraph"/>
        <w:numPr>
          <w:ilvl w:val="0"/>
          <w:numId w:val="28"/>
        </w:numPr>
        <w:spacing w:before="0" w:beforeAutospacing="off" w:after="0" w:afterAutospacing="off"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971FBAB" w:rsidR="45ECA9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[ISO27K1_8.2] Business Processes, Information Assets &amp; Risks Register</w:t>
      </w:r>
    </w:p>
    <w:p w:rsidR="00504535" w:rsidP="5971FBAB" w:rsidRDefault="1BBDA134" w14:paraId="3B50E446" w14:textId="5169EE08">
      <w:pPr>
        <w:pStyle w:val="ListParagraph"/>
        <w:numPr>
          <w:ilvl w:val="1"/>
          <w:numId w:val="28"/>
        </w:numPr>
        <w:spacing w:before="0" w:beforeAutospacing="off" w:after="0" w:afterAutospacing="off"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971FBAB" w:rsidR="66B49F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BPs &amp; Information Assets</w:t>
      </w:r>
    </w:p>
    <w:p w:rsidR="00504535" w:rsidP="5971FBAB" w:rsidRDefault="1BBDA134" w14:paraId="5E17FDEF" w14:textId="04AB311D">
      <w:pPr>
        <w:pStyle w:val="ListParagraph"/>
        <w:numPr>
          <w:ilvl w:val="1"/>
          <w:numId w:val="28"/>
        </w:numPr>
        <w:spacing w:before="0" w:beforeAutospacing="off" w:after="0" w:afterAutospacing="off"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971FBAB" w:rsidR="66B49F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Threats</w:t>
      </w:r>
    </w:p>
    <w:p w:rsidR="00504535" w:rsidP="5971FBAB" w:rsidRDefault="1BBDA134" w14:paraId="7A5B9BF0" w14:textId="02110783">
      <w:pPr>
        <w:pStyle w:val="ListParagraph"/>
        <w:numPr>
          <w:ilvl w:val="1"/>
          <w:numId w:val="28"/>
        </w:numPr>
        <w:spacing w:before="0" w:beforeAutospacing="off" w:after="0" w:afterAutospacing="off"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971FBAB" w:rsidR="66B49F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TRA</w:t>
      </w:r>
    </w:p>
    <w:p w:rsidR="00504535" w:rsidP="5971FBAB" w:rsidRDefault="1BBDA134" w14:paraId="39172C4A" w14:textId="2D8D8CA4">
      <w:pPr>
        <w:pStyle w:val="ListParagraph"/>
        <w:numPr>
          <w:ilvl w:val="1"/>
          <w:numId w:val="28"/>
        </w:numPr>
        <w:spacing w:before="0" w:beforeAutospacing="off" w:after="0" w:afterAutospacing="off"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971FBAB" w:rsidR="66B49F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Consequence Table</w:t>
      </w:r>
    </w:p>
    <w:p w:rsidR="00504535" w:rsidP="5971FBAB" w:rsidRDefault="1BBDA134" w14:paraId="30F9F8AE" w14:textId="5419D79C">
      <w:pPr>
        <w:pStyle w:val="ListParagraph"/>
        <w:numPr>
          <w:ilvl w:val="1"/>
          <w:numId w:val="28"/>
        </w:numPr>
        <w:spacing w:before="0" w:beforeAutospacing="off" w:after="0" w:afterAutospacing="off"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971FBAB" w:rsidR="66B49F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WWMD</w:t>
      </w:r>
    </w:p>
    <w:p w:rsidR="00504535" w:rsidP="5971FBAB" w:rsidRDefault="1BBDA134" w14:paraId="2FAF1B43" w14:textId="6313BAAC">
      <w:pPr>
        <w:pStyle w:val="ListParagraph"/>
        <w:numPr>
          <w:ilvl w:val="0"/>
          <w:numId w:val="28"/>
        </w:numPr>
        <w:spacing w:before="240" w:beforeAutospacing="off" w:after="240" w:afterAutospacing="off" w:line="257"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971FBAB" w:rsidR="45ECA9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List of Standards, Frameworks and Legislation</w:t>
      </w:r>
    </w:p>
    <w:p w:rsidR="00504535" w:rsidP="5971FBAB" w:rsidRDefault="1BBDA134" w14:paraId="299F61C1" w14:textId="1AA77765">
      <w:pPr>
        <w:pStyle w:val="ListParagraph"/>
        <w:numPr>
          <w:ilvl w:val="0"/>
          <w:numId w:val="28"/>
        </w:numPr>
        <w:spacing w:before="240" w:beforeAutospacing="off" w:after="240" w:afterAutospacing="off" w:line="257"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971FBAB" w:rsidR="2C0098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[ISO27K1-4.3] ISMS Scope Statement</w:t>
      </w:r>
    </w:p>
    <w:p w:rsidR="00504535" w:rsidP="35D30804" w:rsidRDefault="1BBDA134" w14:paraId="465B70FF" w14:textId="18DF277B">
      <w:pPr>
        <w:pStyle w:val="ListParagraph"/>
        <w:numPr>
          <w:ilvl w:val="0"/>
          <w:numId w:val="28"/>
        </w:numPr>
        <w:spacing w:before="240" w:beforeAutospacing="off" w:after="240" w:afterAutospacing="off" w:line="257"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5D30804" w:rsidR="45ECA9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5D30804" w:rsidR="7F5D5B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[ISO27K1_9.3] ISMS Management Review</w:t>
      </w:r>
    </w:p>
    <w:p w:rsidR="00504535" w:rsidP="35D30804" w:rsidRDefault="1BBDA134" w14:paraId="16CC602D" w14:textId="0A271411">
      <w:pPr>
        <w:pStyle w:val="ListParagraph"/>
        <w:numPr>
          <w:ilvl w:val="0"/>
          <w:numId w:val="28"/>
        </w:numPr>
        <w:spacing w:before="240" w:beforeAutospacing="off" w:after="240" w:afterAutospacing="off" w:line="257"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5D30804" w:rsidR="29310F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ISO 27001 Clause 6.1.2 Information Security Risk Assessment (</w:t>
      </w:r>
      <w:hyperlink r:id="Re321b1a97a21435b">
        <w:r w:rsidRPr="35D30804" w:rsidR="29310F26">
          <w:rPr>
            <w:rStyle w:val="Hyperlink"/>
            <w:rFonts w:ascii="Times New Roman" w:hAnsi="Times New Roman" w:eastAsia="Times New Roman" w:cs="Times New Roman"/>
            <w:b w:val="0"/>
            <w:bCs w:val="0"/>
            <w:i w:val="0"/>
            <w:iCs w:val="0"/>
            <w:caps w:val="0"/>
            <w:smallCaps w:val="0"/>
            <w:noProof w:val="0"/>
            <w:sz w:val="24"/>
            <w:szCs w:val="24"/>
            <w:lang w:val="en-US"/>
          </w:rPr>
          <w:t>https://hightable.io/iso-27001-clause-6-1-2-information-security-risk-assessment-guide/</w:t>
        </w:r>
      </w:hyperlink>
      <w:r w:rsidRPr="35D30804" w:rsidR="29310F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00504535" w:rsidP="5971FBAB" w:rsidRDefault="1BBDA134" w14:paraId="461E3B57" w14:textId="7D48D56F">
      <w:pPr>
        <w:pStyle w:val="ListParagraph"/>
        <w:spacing w:before="240" w:beforeAutospacing="off" w:after="240" w:afterAutospacing="off" w:line="257"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504535" w:rsidP="3F543560" w:rsidRDefault="1BBDA134" w14:paraId="1ADB68DF" w14:textId="16D687D4">
      <w:pPr>
        <w:pStyle w:val="Normal"/>
        <w:spacing w:before="240" w:after="240" w:line="240" w:lineRule="auto"/>
        <w:ind w:left="0"/>
        <w:jc w:val="both"/>
        <w:rPr>
          <w:rFonts w:ascii="Times New Roman" w:hAnsi="Times New Roman" w:eastAsia="Times New Roman" w:cs="Times New Roman"/>
          <w:b w:val="1"/>
          <w:bCs w:val="1"/>
          <w:sz w:val="24"/>
          <w:szCs w:val="24"/>
        </w:rPr>
      </w:pPr>
    </w:p>
    <w:p w:rsidR="00504535" w:rsidP="3F543560" w:rsidRDefault="00504535" w14:paraId="2C078E63" w14:textId="28321884">
      <w:pPr>
        <w:pStyle w:val="Normal"/>
        <w:spacing w:after="0" w:line="240" w:lineRule="auto"/>
        <w:rPr>
          <w:rFonts w:ascii="Times New Roman" w:hAnsi="Times New Roman" w:eastAsia="Times New Roman" w:cs="Times New Roman"/>
          <w:sz w:val="24"/>
          <w:szCs w:val="24"/>
        </w:rPr>
      </w:pPr>
    </w:p>
    <w:sectPr w:rsidR="00504535">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B477CF" w:rsidRDefault="00B477CF" w14:paraId="11BDF821" w14:textId="77777777">
      <w:pPr>
        <w:spacing w:after="0" w:line="240" w:lineRule="auto"/>
      </w:pPr>
      <w:r>
        <w:separator/>
      </w:r>
    </w:p>
  </w:endnote>
  <w:endnote w:type="continuationSeparator" w:id="0">
    <w:p w:rsidR="00B477CF" w:rsidRDefault="00B477CF" w14:paraId="3D6491E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502" w:type="dxa"/>
      <w:tblLayout w:type="fixed"/>
      <w:tblLook w:val="06A0" w:firstRow="1" w:lastRow="0" w:firstColumn="1" w:lastColumn="0" w:noHBand="1" w:noVBand="1"/>
    </w:tblPr>
    <w:tblGrid>
      <w:gridCol w:w="3120"/>
      <w:gridCol w:w="3120"/>
      <w:gridCol w:w="3262"/>
    </w:tblGrid>
    <w:tr w:rsidR="50AB6280" w:rsidTr="5971FBAB" w14:paraId="4E1689EC" w14:textId="77777777">
      <w:trPr>
        <w:trHeight w:val="300"/>
      </w:trPr>
      <w:tc>
        <w:tcPr>
          <w:tcW w:w="3120" w:type="dxa"/>
          <w:tcMar/>
        </w:tcPr>
        <w:p w:rsidR="50AB6280" w:rsidP="5971FBAB" w:rsidRDefault="50AB6280" w14:paraId="423D5F6A" w14:textId="6C1D5135">
          <w:pPr>
            <w:pStyle w:val="Header"/>
            <w:ind w:left="-115"/>
            <w:rPr>
              <w:rFonts w:ascii="Times New Roman" w:hAnsi="Times New Roman" w:eastAsia="Times New Roman" w:cs="Times New Roman"/>
              <w:color w:val="000000" w:themeColor="text1"/>
              <w:sz w:val="20"/>
              <w:szCs w:val="20"/>
            </w:rPr>
          </w:pPr>
          <w:r w:rsidRPr="5971FBAB" w:rsidR="5971FBAB">
            <w:rPr>
              <w:rFonts w:ascii="Times New Roman" w:hAnsi="Times New Roman" w:eastAsia="Times New Roman" w:cs="Times New Roman"/>
              <w:color w:val="000000" w:themeColor="text1" w:themeTint="FF" w:themeShade="FF"/>
              <w:sz w:val="20"/>
              <w:szCs w:val="20"/>
            </w:rPr>
            <w:t>PrimeHealth Clinic &amp; Diagnostics</w:t>
          </w:r>
        </w:p>
        <w:p w:rsidR="50AB6280" w:rsidP="5971FBAB" w:rsidRDefault="50AB6280" w14:paraId="2D67DEC6" w14:textId="31585B17">
          <w:pPr>
            <w:tabs>
              <w:tab w:val="center" w:pos="4680"/>
              <w:tab w:val="right" w:pos="9360"/>
            </w:tabs>
            <w:spacing w:after="0" w:line="240" w:lineRule="auto"/>
            <w:ind w:left="-115"/>
            <w:rPr>
              <w:rFonts w:ascii="Times New Roman" w:hAnsi="Times New Roman" w:eastAsia="Times New Roman" w:cs="Times New Roman"/>
              <w:color w:val="000000" w:themeColor="text1"/>
              <w:sz w:val="20"/>
              <w:szCs w:val="20"/>
            </w:rPr>
          </w:pPr>
        </w:p>
      </w:tc>
      <w:tc>
        <w:tcPr>
          <w:tcW w:w="3120" w:type="dxa"/>
          <w:tcMar/>
        </w:tcPr>
        <w:p w:rsidR="50AB6280" w:rsidP="5971FBAB" w:rsidRDefault="50AB6280" w14:paraId="30584B91" w14:textId="482CA915">
          <w:pPr>
            <w:tabs>
              <w:tab w:val="center" w:pos="4680"/>
              <w:tab w:val="right" w:pos="9360"/>
            </w:tabs>
            <w:spacing w:after="0" w:line="240" w:lineRule="auto"/>
            <w:jc w:val="center"/>
            <w:rPr>
              <w:rFonts w:ascii="Times New Roman" w:hAnsi="Times New Roman" w:eastAsia="Times New Roman" w:cs="Times New Roman"/>
              <w:color w:val="000000" w:themeColor="text1"/>
              <w:sz w:val="20"/>
              <w:szCs w:val="20"/>
            </w:rPr>
          </w:pPr>
        </w:p>
      </w:tc>
      <w:tc>
        <w:tcPr>
          <w:tcW w:w="3262" w:type="dxa"/>
          <w:tcMar/>
        </w:tcPr>
        <w:p w:rsidR="50AB6280" w:rsidP="5971FBAB" w:rsidRDefault="50AB6280" w14:paraId="32B69367" w14:textId="70879ABD">
          <w:pPr>
            <w:pStyle w:val="Header"/>
            <w:ind w:right="-115"/>
            <w:jc w:val="right"/>
            <w:rPr>
              <w:rFonts w:ascii="Times New Roman" w:hAnsi="Times New Roman" w:eastAsia="Times New Roman" w:cs="Times New Roman"/>
              <w:color w:val="000000" w:themeColor="text1"/>
              <w:sz w:val="20"/>
              <w:szCs w:val="20"/>
            </w:rPr>
          </w:pPr>
          <w:r w:rsidRPr="5971FBAB" w:rsidR="5971FBAB">
            <w:rPr>
              <w:rFonts w:ascii="Times New Roman" w:hAnsi="Times New Roman" w:eastAsia="Times New Roman" w:cs="Times New Roman"/>
              <w:color w:val="000000" w:themeColor="text1" w:themeTint="FF" w:themeShade="FF"/>
              <w:sz w:val="20"/>
              <w:szCs w:val="20"/>
            </w:rPr>
            <w:t>Information Security Risk Assessment</w:t>
          </w:r>
        </w:p>
      </w:tc>
    </w:tr>
  </w:tbl>
  <w:p w:rsidR="50AB6280" w:rsidP="50AB6280" w:rsidRDefault="50AB6280" w14:paraId="136B7206" w14:textId="4A34B3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B477CF" w:rsidRDefault="00B477CF" w14:paraId="772FAFAC" w14:textId="77777777">
      <w:pPr>
        <w:spacing w:after="0" w:line="240" w:lineRule="auto"/>
      </w:pPr>
      <w:r>
        <w:separator/>
      </w:r>
    </w:p>
  </w:footnote>
  <w:footnote w:type="continuationSeparator" w:id="0">
    <w:p w:rsidR="00B477CF" w:rsidRDefault="00B477CF" w14:paraId="0008475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50AB6280" w:rsidTr="50AB6280" w14:paraId="135D5FF8" w14:textId="77777777">
      <w:trPr>
        <w:trHeight w:val="300"/>
      </w:trPr>
      <w:tc>
        <w:tcPr>
          <w:tcW w:w="3120" w:type="dxa"/>
        </w:tcPr>
        <w:p w:rsidR="50AB6280" w:rsidP="50AB6280" w:rsidRDefault="50AB6280" w14:paraId="34F630C2" w14:textId="526454EB">
          <w:pPr>
            <w:pStyle w:val="Header"/>
            <w:ind w:left="-115"/>
          </w:pPr>
        </w:p>
      </w:tc>
      <w:tc>
        <w:tcPr>
          <w:tcW w:w="3120" w:type="dxa"/>
        </w:tcPr>
        <w:p w:rsidR="50AB6280" w:rsidP="50AB6280" w:rsidRDefault="50AB6280" w14:paraId="5BD236F1" w14:textId="5B1269E3">
          <w:pPr>
            <w:pStyle w:val="Header"/>
            <w:jc w:val="center"/>
          </w:pPr>
        </w:p>
      </w:tc>
      <w:tc>
        <w:tcPr>
          <w:tcW w:w="3120" w:type="dxa"/>
        </w:tcPr>
        <w:p w:rsidR="50AB6280" w:rsidP="50AB6280" w:rsidRDefault="50AB6280" w14:paraId="268AE27B" w14:textId="3C8B92B6">
          <w:pPr>
            <w:pStyle w:val="Header"/>
            <w:ind w:right="-115"/>
            <w:jc w:val="right"/>
          </w:pPr>
        </w:p>
      </w:tc>
    </w:tr>
  </w:tbl>
  <w:p w:rsidR="50AB6280" w:rsidP="50AB6280" w:rsidRDefault="50AB6280" w14:paraId="743CDE9B" w14:textId="5D8CA7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27">
    <w:nsid w:val="33b9df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8a0f2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72d6924"/>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24">
    <w:nsid w:val="42a528c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1cb739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4a543e6c"/>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45227c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53e4e773"/>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262b2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f47bf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2c49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94c39d8"/>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5">
    <w:nsid w:val="39dd92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0354a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32c4aee0"/>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56e759c6"/>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e46df50"/>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7a395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43ab3856"/>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56a5d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5cd1d1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4625d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a42216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
    <w:nsid w:val="6dbef5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e63265e"/>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5B1E1164"/>
    <w:multiLevelType w:val="hybridMultilevel"/>
    <w:tmpl w:val="FFFFFFFF"/>
    <w:lvl w:ilvl="0" w:tplc="DAB86B50">
      <w:start w:val="1"/>
      <w:numFmt w:val="bullet"/>
      <w:lvlText w:val=""/>
      <w:lvlJc w:val="left"/>
      <w:pPr>
        <w:ind w:left="720" w:hanging="360"/>
      </w:pPr>
      <w:rPr>
        <w:rFonts w:hint="default" w:ascii="Symbol" w:hAnsi="Symbol"/>
      </w:rPr>
    </w:lvl>
    <w:lvl w:ilvl="1" w:tplc="71427C1E">
      <w:start w:val="1"/>
      <w:numFmt w:val="bullet"/>
      <w:lvlText w:val="o"/>
      <w:lvlJc w:val="left"/>
      <w:pPr>
        <w:ind w:left="1440" w:hanging="360"/>
      </w:pPr>
      <w:rPr>
        <w:rFonts w:hint="default" w:ascii="Courier New" w:hAnsi="Courier New"/>
      </w:rPr>
    </w:lvl>
    <w:lvl w:ilvl="2" w:tplc="2B3C171A">
      <w:start w:val="1"/>
      <w:numFmt w:val="bullet"/>
      <w:lvlText w:val=""/>
      <w:lvlJc w:val="left"/>
      <w:pPr>
        <w:ind w:left="2160" w:hanging="360"/>
      </w:pPr>
      <w:rPr>
        <w:rFonts w:hint="default" w:ascii="Wingdings" w:hAnsi="Wingdings"/>
      </w:rPr>
    </w:lvl>
    <w:lvl w:ilvl="3" w:tplc="89481BBC">
      <w:start w:val="1"/>
      <w:numFmt w:val="bullet"/>
      <w:lvlText w:val=""/>
      <w:lvlJc w:val="left"/>
      <w:pPr>
        <w:ind w:left="2880" w:hanging="360"/>
      </w:pPr>
      <w:rPr>
        <w:rFonts w:hint="default" w:ascii="Symbol" w:hAnsi="Symbol"/>
      </w:rPr>
    </w:lvl>
    <w:lvl w:ilvl="4" w:tplc="697404F2">
      <w:start w:val="1"/>
      <w:numFmt w:val="bullet"/>
      <w:lvlText w:val="o"/>
      <w:lvlJc w:val="left"/>
      <w:pPr>
        <w:ind w:left="3600" w:hanging="360"/>
      </w:pPr>
      <w:rPr>
        <w:rFonts w:hint="default" w:ascii="Courier New" w:hAnsi="Courier New"/>
      </w:rPr>
    </w:lvl>
    <w:lvl w:ilvl="5" w:tplc="2648F774">
      <w:start w:val="1"/>
      <w:numFmt w:val="bullet"/>
      <w:lvlText w:val=""/>
      <w:lvlJc w:val="left"/>
      <w:pPr>
        <w:ind w:left="4320" w:hanging="360"/>
      </w:pPr>
      <w:rPr>
        <w:rFonts w:hint="default" w:ascii="Wingdings" w:hAnsi="Wingdings"/>
      </w:rPr>
    </w:lvl>
    <w:lvl w:ilvl="6" w:tplc="CB8405D8">
      <w:start w:val="1"/>
      <w:numFmt w:val="bullet"/>
      <w:lvlText w:val=""/>
      <w:lvlJc w:val="left"/>
      <w:pPr>
        <w:ind w:left="5040" w:hanging="360"/>
      </w:pPr>
      <w:rPr>
        <w:rFonts w:hint="default" w:ascii="Symbol" w:hAnsi="Symbol"/>
      </w:rPr>
    </w:lvl>
    <w:lvl w:ilvl="7" w:tplc="7144D3CC">
      <w:start w:val="1"/>
      <w:numFmt w:val="bullet"/>
      <w:lvlText w:val="o"/>
      <w:lvlJc w:val="left"/>
      <w:pPr>
        <w:ind w:left="5760" w:hanging="360"/>
      </w:pPr>
      <w:rPr>
        <w:rFonts w:hint="default" w:ascii="Courier New" w:hAnsi="Courier New"/>
      </w:rPr>
    </w:lvl>
    <w:lvl w:ilvl="8" w:tplc="D02228B6">
      <w:start w:val="1"/>
      <w:numFmt w:val="bullet"/>
      <w:lvlText w:val=""/>
      <w:lvlJc w:val="left"/>
      <w:pPr>
        <w:ind w:left="6480" w:hanging="360"/>
      </w:pPr>
      <w:rPr>
        <w:rFonts w:hint="default" w:ascii="Wingdings" w:hAnsi="Wingdings"/>
      </w:rPr>
    </w:lvl>
  </w:abstractNum>
  <w:abstractNum w:abstractNumId="1" w15:restartNumberingAfterBreak="0">
    <w:nsid w:val="6ADFB35E"/>
    <w:multiLevelType w:val="hybridMultilevel"/>
    <w:tmpl w:val="FFFFFFFF"/>
    <w:lvl w:ilvl="0" w:tplc="12BCF49E">
      <w:start w:val="1"/>
      <w:numFmt w:val="lowerLetter"/>
      <w:lvlText w:val="%1."/>
      <w:lvlJc w:val="left"/>
      <w:pPr>
        <w:ind w:left="360" w:hanging="360"/>
      </w:pPr>
    </w:lvl>
    <w:lvl w:ilvl="1" w:tplc="DA6C1D9E">
      <w:start w:val="1"/>
      <w:numFmt w:val="bullet"/>
      <w:lvlText w:val=""/>
      <w:lvlJc w:val="left"/>
      <w:pPr>
        <w:ind w:left="1080" w:hanging="360"/>
      </w:pPr>
      <w:rPr>
        <w:rFonts w:hint="default" w:ascii="Symbol" w:hAnsi="Symbol"/>
      </w:rPr>
    </w:lvl>
    <w:lvl w:ilvl="2" w:tplc="7FE4E54E">
      <w:start w:val="1"/>
      <w:numFmt w:val="lowerRoman"/>
      <w:lvlText w:val="%3."/>
      <w:lvlJc w:val="right"/>
      <w:pPr>
        <w:ind w:left="1800" w:hanging="180"/>
      </w:pPr>
    </w:lvl>
    <w:lvl w:ilvl="3" w:tplc="8AA8C598">
      <w:start w:val="1"/>
      <w:numFmt w:val="decimal"/>
      <w:lvlText w:val="%4."/>
      <w:lvlJc w:val="left"/>
      <w:pPr>
        <w:ind w:left="2520" w:hanging="360"/>
      </w:pPr>
    </w:lvl>
    <w:lvl w:ilvl="4" w:tplc="D5FA5F82">
      <w:start w:val="1"/>
      <w:numFmt w:val="lowerLetter"/>
      <w:lvlText w:val="%5."/>
      <w:lvlJc w:val="left"/>
      <w:pPr>
        <w:ind w:left="3240" w:hanging="360"/>
      </w:pPr>
    </w:lvl>
    <w:lvl w:ilvl="5" w:tplc="73805B64">
      <w:start w:val="1"/>
      <w:numFmt w:val="lowerRoman"/>
      <w:lvlText w:val="%6."/>
      <w:lvlJc w:val="right"/>
      <w:pPr>
        <w:ind w:left="3960" w:hanging="180"/>
      </w:pPr>
    </w:lvl>
    <w:lvl w:ilvl="6" w:tplc="728005E2">
      <w:start w:val="1"/>
      <w:numFmt w:val="decimal"/>
      <w:lvlText w:val="%7."/>
      <w:lvlJc w:val="left"/>
      <w:pPr>
        <w:ind w:left="4680" w:hanging="360"/>
      </w:pPr>
    </w:lvl>
    <w:lvl w:ilvl="7" w:tplc="1682C16A">
      <w:start w:val="1"/>
      <w:numFmt w:val="lowerLetter"/>
      <w:lvlText w:val="%8."/>
      <w:lvlJc w:val="left"/>
      <w:pPr>
        <w:ind w:left="5400" w:hanging="360"/>
      </w:pPr>
    </w:lvl>
    <w:lvl w:ilvl="8" w:tplc="A4CE00F0">
      <w:start w:val="1"/>
      <w:numFmt w:val="lowerRoman"/>
      <w:lvlText w:val="%9."/>
      <w:lvlJc w:val="right"/>
      <w:pPr>
        <w:ind w:left="6120" w:hanging="180"/>
      </w:pPr>
    </w:lvl>
  </w:abstractNum>
  <w:abstractNum w:abstractNumId="2" w15:restartNumberingAfterBreak="0">
    <w:nsid w:val="759E763F"/>
    <w:multiLevelType w:val="hybridMultilevel"/>
    <w:tmpl w:val="FFFFFFFF"/>
    <w:lvl w:ilvl="0" w:tplc="57560EDE">
      <w:start w:val="1"/>
      <w:numFmt w:val="bullet"/>
      <w:lvlText w:val="·"/>
      <w:lvlJc w:val="left"/>
      <w:pPr>
        <w:ind w:left="720" w:hanging="360"/>
      </w:pPr>
      <w:rPr>
        <w:rFonts w:hint="default" w:ascii="Symbol" w:hAnsi="Symbol"/>
      </w:rPr>
    </w:lvl>
    <w:lvl w:ilvl="1" w:tplc="A74CA470">
      <w:start w:val="1"/>
      <w:numFmt w:val="bullet"/>
      <w:lvlText w:val="o"/>
      <w:lvlJc w:val="left"/>
      <w:pPr>
        <w:ind w:left="1440" w:hanging="360"/>
      </w:pPr>
      <w:rPr>
        <w:rFonts w:hint="default" w:ascii="Courier New" w:hAnsi="Courier New"/>
      </w:rPr>
    </w:lvl>
    <w:lvl w:ilvl="2" w:tplc="E8161C70">
      <w:start w:val="1"/>
      <w:numFmt w:val="bullet"/>
      <w:lvlText w:val=""/>
      <w:lvlJc w:val="left"/>
      <w:pPr>
        <w:ind w:left="2160" w:hanging="360"/>
      </w:pPr>
      <w:rPr>
        <w:rFonts w:hint="default" w:ascii="Wingdings" w:hAnsi="Wingdings"/>
      </w:rPr>
    </w:lvl>
    <w:lvl w:ilvl="3" w:tplc="75188598">
      <w:start w:val="1"/>
      <w:numFmt w:val="bullet"/>
      <w:lvlText w:val=""/>
      <w:lvlJc w:val="left"/>
      <w:pPr>
        <w:ind w:left="2880" w:hanging="360"/>
      </w:pPr>
      <w:rPr>
        <w:rFonts w:hint="default" w:ascii="Symbol" w:hAnsi="Symbol"/>
      </w:rPr>
    </w:lvl>
    <w:lvl w:ilvl="4" w:tplc="84EA99C4">
      <w:start w:val="1"/>
      <w:numFmt w:val="bullet"/>
      <w:lvlText w:val="o"/>
      <w:lvlJc w:val="left"/>
      <w:pPr>
        <w:ind w:left="3600" w:hanging="360"/>
      </w:pPr>
      <w:rPr>
        <w:rFonts w:hint="default" w:ascii="Courier New" w:hAnsi="Courier New"/>
      </w:rPr>
    </w:lvl>
    <w:lvl w:ilvl="5" w:tplc="8886FC5A">
      <w:start w:val="1"/>
      <w:numFmt w:val="bullet"/>
      <w:lvlText w:val=""/>
      <w:lvlJc w:val="left"/>
      <w:pPr>
        <w:ind w:left="4320" w:hanging="360"/>
      </w:pPr>
      <w:rPr>
        <w:rFonts w:hint="default" w:ascii="Wingdings" w:hAnsi="Wingdings"/>
      </w:rPr>
    </w:lvl>
    <w:lvl w:ilvl="6" w:tplc="9B2EC6C4">
      <w:start w:val="1"/>
      <w:numFmt w:val="bullet"/>
      <w:lvlText w:val=""/>
      <w:lvlJc w:val="left"/>
      <w:pPr>
        <w:ind w:left="5040" w:hanging="360"/>
      </w:pPr>
      <w:rPr>
        <w:rFonts w:hint="default" w:ascii="Symbol" w:hAnsi="Symbol"/>
      </w:rPr>
    </w:lvl>
    <w:lvl w:ilvl="7" w:tplc="D9CAD8A6">
      <w:start w:val="1"/>
      <w:numFmt w:val="bullet"/>
      <w:lvlText w:val="o"/>
      <w:lvlJc w:val="left"/>
      <w:pPr>
        <w:ind w:left="5760" w:hanging="360"/>
      </w:pPr>
      <w:rPr>
        <w:rFonts w:hint="default" w:ascii="Courier New" w:hAnsi="Courier New"/>
      </w:rPr>
    </w:lvl>
    <w:lvl w:ilvl="8" w:tplc="FA4E3062">
      <w:start w:val="1"/>
      <w:numFmt w:val="bullet"/>
      <w:lvlText w:val=""/>
      <w:lvlJc w:val="left"/>
      <w:pPr>
        <w:ind w:left="6480" w:hanging="360"/>
      </w:pPr>
      <w:rPr>
        <w:rFonts w:hint="default" w:ascii="Wingdings" w:hAnsi="Wingdings"/>
      </w:rPr>
    </w:lvl>
  </w:abstract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1" w16cid:durableId="357052881">
    <w:abstractNumId w:val="1"/>
  </w:num>
  <w:num w:numId="2" w16cid:durableId="1162356938">
    <w:abstractNumId w:val="2"/>
  </w:num>
  <w:num w:numId="3" w16cid:durableId="488789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59B97EE"/>
    <w:rsid w:val="001B41AD"/>
    <w:rsid w:val="002E5006"/>
    <w:rsid w:val="004C5137"/>
    <w:rsid w:val="00504535"/>
    <w:rsid w:val="00757F42"/>
    <w:rsid w:val="00B477CF"/>
    <w:rsid w:val="00D6587F"/>
    <w:rsid w:val="01379FBA"/>
    <w:rsid w:val="0158F709"/>
    <w:rsid w:val="02211ABA"/>
    <w:rsid w:val="0270138C"/>
    <w:rsid w:val="037D3691"/>
    <w:rsid w:val="03D0A66F"/>
    <w:rsid w:val="04B8B61A"/>
    <w:rsid w:val="058933AC"/>
    <w:rsid w:val="05A4DDDA"/>
    <w:rsid w:val="061E8FE9"/>
    <w:rsid w:val="06AF5500"/>
    <w:rsid w:val="08013AEF"/>
    <w:rsid w:val="08111B03"/>
    <w:rsid w:val="08111B03"/>
    <w:rsid w:val="082328C1"/>
    <w:rsid w:val="091C9B65"/>
    <w:rsid w:val="0A0F1540"/>
    <w:rsid w:val="0A49429F"/>
    <w:rsid w:val="0AFF240E"/>
    <w:rsid w:val="0C8A7A7E"/>
    <w:rsid w:val="0D0DEB6E"/>
    <w:rsid w:val="0D3A1A25"/>
    <w:rsid w:val="0D68A4B3"/>
    <w:rsid w:val="0E83C71B"/>
    <w:rsid w:val="10A334C2"/>
    <w:rsid w:val="1240BD5B"/>
    <w:rsid w:val="12CEF32A"/>
    <w:rsid w:val="12D387D8"/>
    <w:rsid w:val="12EBE593"/>
    <w:rsid w:val="14065C37"/>
    <w:rsid w:val="154DF20D"/>
    <w:rsid w:val="15A434FF"/>
    <w:rsid w:val="16C5C66D"/>
    <w:rsid w:val="16C60A9D"/>
    <w:rsid w:val="16E7C366"/>
    <w:rsid w:val="16EC5C72"/>
    <w:rsid w:val="170C895B"/>
    <w:rsid w:val="177FB5D6"/>
    <w:rsid w:val="179E6718"/>
    <w:rsid w:val="18E7FFD4"/>
    <w:rsid w:val="190AF2B0"/>
    <w:rsid w:val="19B5EB22"/>
    <w:rsid w:val="1AB6E611"/>
    <w:rsid w:val="1BBDA134"/>
    <w:rsid w:val="1D980250"/>
    <w:rsid w:val="1E04413B"/>
    <w:rsid w:val="1E22607B"/>
    <w:rsid w:val="1E3DE2BA"/>
    <w:rsid w:val="1EF1FED7"/>
    <w:rsid w:val="2151A45E"/>
    <w:rsid w:val="21926189"/>
    <w:rsid w:val="21B321C7"/>
    <w:rsid w:val="21C2A2C6"/>
    <w:rsid w:val="224BCCAB"/>
    <w:rsid w:val="231FFD68"/>
    <w:rsid w:val="23629B78"/>
    <w:rsid w:val="24966128"/>
    <w:rsid w:val="255BBB5A"/>
    <w:rsid w:val="26766ECF"/>
    <w:rsid w:val="26BB3D4C"/>
    <w:rsid w:val="2750DCCD"/>
    <w:rsid w:val="27CC52CC"/>
    <w:rsid w:val="2809CDD1"/>
    <w:rsid w:val="2824E2E7"/>
    <w:rsid w:val="2879C0AB"/>
    <w:rsid w:val="28B76DC7"/>
    <w:rsid w:val="28CEA003"/>
    <w:rsid w:val="2911F426"/>
    <w:rsid w:val="29310F26"/>
    <w:rsid w:val="2963A271"/>
    <w:rsid w:val="2A6A891F"/>
    <w:rsid w:val="2C009809"/>
    <w:rsid w:val="2C1AC32A"/>
    <w:rsid w:val="2C74FD30"/>
    <w:rsid w:val="2DD1D000"/>
    <w:rsid w:val="2DD1D000"/>
    <w:rsid w:val="2DFB8EFD"/>
    <w:rsid w:val="2E01849F"/>
    <w:rsid w:val="2ED9A4C7"/>
    <w:rsid w:val="2EDAFF9B"/>
    <w:rsid w:val="2EE1B9C9"/>
    <w:rsid w:val="2F44260F"/>
    <w:rsid w:val="2F9F04CC"/>
    <w:rsid w:val="2FB37C48"/>
    <w:rsid w:val="2FC2DA64"/>
    <w:rsid w:val="2FDD1EBF"/>
    <w:rsid w:val="2FE1C598"/>
    <w:rsid w:val="307ABB2C"/>
    <w:rsid w:val="30AD7484"/>
    <w:rsid w:val="31124BDF"/>
    <w:rsid w:val="31E84265"/>
    <w:rsid w:val="329E9653"/>
    <w:rsid w:val="33FA65FE"/>
    <w:rsid w:val="341DB68D"/>
    <w:rsid w:val="3429398E"/>
    <w:rsid w:val="344732E0"/>
    <w:rsid w:val="34AB510B"/>
    <w:rsid w:val="34B7A9C8"/>
    <w:rsid w:val="34C30496"/>
    <w:rsid w:val="34C4AC03"/>
    <w:rsid w:val="352F0C4F"/>
    <w:rsid w:val="3547E377"/>
    <w:rsid w:val="35D11E38"/>
    <w:rsid w:val="35D30804"/>
    <w:rsid w:val="3646103C"/>
    <w:rsid w:val="367D44E9"/>
    <w:rsid w:val="36997AE8"/>
    <w:rsid w:val="36AA6667"/>
    <w:rsid w:val="37091EE7"/>
    <w:rsid w:val="371A2847"/>
    <w:rsid w:val="377BF343"/>
    <w:rsid w:val="37F9DA17"/>
    <w:rsid w:val="38B75B9B"/>
    <w:rsid w:val="391C93E5"/>
    <w:rsid w:val="39C0AEEA"/>
    <w:rsid w:val="3ABDACEA"/>
    <w:rsid w:val="3AD5D6A4"/>
    <w:rsid w:val="3AEA60BA"/>
    <w:rsid w:val="3BEA6C8F"/>
    <w:rsid w:val="3C3A98EE"/>
    <w:rsid w:val="3D0D6820"/>
    <w:rsid w:val="3D5AE868"/>
    <w:rsid w:val="3E254870"/>
    <w:rsid w:val="3E359586"/>
    <w:rsid w:val="3E8D1F67"/>
    <w:rsid w:val="3E92629F"/>
    <w:rsid w:val="3EBEC239"/>
    <w:rsid w:val="3F543560"/>
    <w:rsid w:val="3F692B47"/>
    <w:rsid w:val="3F6B4B66"/>
    <w:rsid w:val="3F88B544"/>
    <w:rsid w:val="3FEB3CA0"/>
    <w:rsid w:val="3FEE0CF1"/>
    <w:rsid w:val="40487ACD"/>
    <w:rsid w:val="40BB3CDA"/>
    <w:rsid w:val="41385E4F"/>
    <w:rsid w:val="415C3886"/>
    <w:rsid w:val="418058E1"/>
    <w:rsid w:val="420952B1"/>
    <w:rsid w:val="420D045A"/>
    <w:rsid w:val="433BA286"/>
    <w:rsid w:val="4384BE67"/>
    <w:rsid w:val="43FCA5E9"/>
    <w:rsid w:val="449B1320"/>
    <w:rsid w:val="44ED1569"/>
    <w:rsid w:val="45ECA996"/>
    <w:rsid w:val="465E7B05"/>
    <w:rsid w:val="4673A0D1"/>
    <w:rsid w:val="46787135"/>
    <w:rsid w:val="46975A66"/>
    <w:rsid w:val="46B32E21"/>
    <w:rsid w:val="46F26D2F"/>
    <w:rsid w:val="473A8F6E"/>
    <w:rsid w:val="4769DD0E"/>
    <w:rsid w:val="4777FEBA"/>
    <w:rsid w:val="4894446C"/>
    <w:rsid w:val="48F5924E"/>
    <w:rsid w:val="4CA871A2"/>
    <w:rsid w:val="4F5D5467"/>
    <w:rsid w:val="4FF203AE"/>
    <w:rsid w:val="50AB6280"/>
    <w:rsid w:val="511080D1"/>
    <w:rsid w:val="5184EFC1"/>
    <w:rsid w:val="5220C06A"/>
    <w:rsid w:val="52320090"/>
    <w:rsid w:val="52A57E69"/>
    <w:rsid w:val="52B5EE93"/>
    <w:rsid w:val="52EA669A"/>
    <w:rsid w:val="5341BE17"/>
    <w:rsid w:val="53806773"/>
    <w:rsid w:val="53C07667"/>
    <w:rsid w:val="553E31B2"/>
    <w:rsid w:val="55E987C4"/>
    <w:rsid w:val="56488455"/>
    <w:rsid w:val="564F7E6C"/>
    <w:rsid w:val="56510C3C"/>
    <w:rsid w:val="56534FEF"/>
    <w:rsid w:val="56722F5A"/>
    <w:rsid w:val="56BF4768"/>
    <w:rsid w:val="56D99A03"/>
    <w:rsid w:val="57D5D450"/>
    <w:rsid w:val="57D9BA16"/>
    <w:rsid w:val="57FEE101"/>
    <w:rsid w:val="58730F94"/>
    <w:rsid w:val="58826285"/>
    <w:rsid w:val="58CBFF4C"/>
    <w:rsid w:val="5971FBAB"/>
    <w:rsid w:val="59CC717D"/>
    <w:rsid w:val="5A8DD40B"/>
    <w:rsid w:val="5AB63F39"/>
    <w:rsid w:val="5B833566"/>
    <w:rsid w:val="5B85DE69"/>
    <w:rsid w:val="5C640080"/>
    <w:rsid w:val="5D6A6242"/>
    <w:rsid w:val="5E7601FE"/>
    <w:rsid w:val="5ED61BD9"/>
    <w:rsid w:val="5F0C8631"/>
    <w:rsid w:val="5FF07CC6"/>
    <w:rsid w:val="603C7449"/>
    <w:rsid w:val="60915670"/>
    <w:rsid w:val="617BB318"/>
    <w:rsid w:val="61E96B22"/>
    <w:rsid w:val="62248F33"/>
    <w:rsid w:val="6340DB6A"/>
    <w:rsid w:val="645BDEF8"/>
    <w:rsid w:val="64C28EF2"/>
    <w:rsid w:val="6504F76E"/>
    <w:rsid w:val="66091562"/>
    <w:rsid w:val="663D52E0"/>
    <w:rsid w:val="66A619C8"/>
    <w:rsid w:val="66B49F60"/>
    <w:rsid w:val="67C21A16"/>
    <w:rsid w:val="67F0076A"/>
    <w:rsid w:val="680EB762"/>
    <w:rsid w:val="690610C3"/>
    <w:rsid w:val="6963DF4D"/>
    <w:rsid w:val="69AD619F"/>
    <w:rsid w:val="6A44B652"/>
    <w:rsid w:val="6A84CF92"/>
    <w:rsid w:val="6B300386"/>
    <w:rsid w:val="6B55F964"/>
    <w:rsid w:val="6BF71F06"/>
    <w:rsid w:val="6C954A04"/>
    <w:rsid w:val="6CA3B51C"/>
    <w:rsid w:val="6D5AA3F8"/>
    <w:rsid w:val="6E61866E"/>
    <w:rsid w:val="6FA35EFB"/>
    <w:rsid w:val="6FA75D51"/>
    <w:rsid w:val="6FBCA739"/>
    <w:rsid w:val="705AFD29"/>
    <w:rsid w:val="71E9E128"/>
    <w:rsid w:val="724E6196"/>
    <w:rsid w:val="726A93F3"/>
    <w:rsid w:val="727D78F9"/>
    <w:rsid w:val="73C64EE6"/>
    <w:rsid w:val="74C0E508"/>
    <w:rsid w:val="759B97EE"/>
    <w:rsid w:val="760A73EB"/>
    <w:rsid w:val="7613C6BB"/>
    <w:rsid w:val="78D7846A"/>
    <w:rsid w:val="7A2A1CBB"/>
    <w:rsid w:val="7A7994A6"/>
    <w:rsid w:val="7AFC20DA"/>
    <w:rsid w:val="7BB4865C"/>
    <w:rsid w:val="7CD14730"/>
    <w:rsid w:val="7D15BBCE"/>
    <w:rsid w:val="7D194F8F"/>
    <w:rsid w:val="7D806F89"/>
    <w:rsid w:val="7D8A2EFA"/>
    <w:rsid w:val="7E64A1EE"/>
    <w:rsid w:val="7EFFFDCA"/>
    <w:rsid w:val="7F5D5B9E"/>
    <w:rsid w:val="7FDFD3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B97EE"/>
  <w15:chartTrackingRefBased/>
  <w15:docId w15:val="{ADC1E1C5-D240-4BED-BC6F-D98C8D294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ListParagraph">
    <w:name w:val="List Paragraph"/>
    <w:basedOn w:val="Normal"/>
    <w:uiPriority w:val="34"/>
    <w:qFormat/>
    <w:pPr>
      <w:ind w:left="720"/>
      <w:contextualSpacing/>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 xmlns:w14="http://schemas.microsoft.com/office/word/2010/wordml" xmlns:mc="http://schemas.openxmlformats.org/markup-compatibility/2006" xmlns:w="http://schemas.openxmlformats.org/wordprocessingml/2006/main" w:type="paragraph" w:styleId="TOC4" mc:Ignorable="w14">
    <w:name xmlns:w="http://schemas.openxmlformats.org/wordprocessingml/2006/main" w:val="toc 4"/>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hyperlink" Target="https://hightable.io/iso-27001-clause-6-1-2-information-security-risk-assessment-guide/" TargetMode="External" Id="Re321b1a97a21435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Tashi Wangmo</dc:creator>
  <keywords/>
  <dc:description/>
  <lastModifiedBy>Tashi Wangmo</lastModifiedBy>
  <revision>14</revision>
  <dcterms:created xsi:type="dcterms:W3CDTF">2024-10-22T09:04:00.0000000Z</dcterms:created>
  <dcterms:modified xsi:type="dcterms:W3CDTF">2024-10-27T06:53:51.0214455Z</dcterms:modified>
</coreProperties>
</file>