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line="300"/>
        <w:jc w:val="center"/>
      </w:pPr>
      <w:r>
        <w:rPr>
          <w:rFonts w:ascii="Arial" w:cs="Arial" w:eastAsia="Arial" w:hAnsi="Arial"/>
          <w:b/>
          <w:bCs/>
          <w:color w:val="1F3A5F"/>
          <w:sz w:val="64"/>
          <w:szCs w:val="64"/>
        </w:rPr>
        <w:t xml:space="preserve">11+ Preparation Guide</w:t>
      </w:r>
    </w:p>
    <w:p>
      <w:pPr>
        <w:spacing w:after="260" w:line="300"/>
        <w:jc w:val="center"/>
      </w:pPr>
      <w:r>
        <w:rPr>
          <w:rFonts w:ascii="Arial" w:cs="Arial" w:eastAsia="Arial" w:hAnsi="Arial"/>
          <w:color w:val="555555"/>
          <w:sz w:val="30"/>
          <w:szCs w:val="30"/>
        </w:rPr>
        <w:t xml:space="preserve">Complete Topic Guide and Week 1 Practice Pack</w:t>
      </w:r>
    </w:p>
    <w:p>
      <w:pPr>
        <w:spacing w:after="1600" w:line="300"/>
        <w:jc w:val="center"/>
      </w:pPr>
      <w:r>
        <w:rPr>
          <w:rFonts w:ascii="Arial" w:cs="Arial" w:eastAsia="Arial" w:hAnsi="Arial"/>
          <w:color w:val="555555"/>
          <w:sz w:val="26"/>
          <w:szCs w:val="26"/>
        </w:rPr>
        <w:t xml:space="preserve">Year 4 starter edition: English, Maths, Verbal Reasoning and Non-Verbal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How to use this pack</w:t>
            </w:r>
          </w:p>
          <w:p>
            <w:pPr>
              <w:pStyle w:val="ListParagraph"/>
              <w:numPr>
                <w:ilvl w:val="0"/>
                <w:numId w:val="2"/>
              </w:numPr>
              <w:spacing w:after="40" w:line="290"/>
            </w:pPr>
            <w:r>
              <w:rPr>
                <w:rFonts w:ascii="Arial" w:cs="Arial" w:eastAsia="Arial" w:hAnsi="Arial"/>
                <w:sz w:val="21"/>
                <w:szCs w:val="21"/>
              </w:rPr>
              <w:t xml:space="preserve">Part 1 explains the exam and every topic in plain language (for parent and child).</w:t>
            </w:r>
          </w:p>
          <w:p>
            <w:pPr>
              <w:pStyle w:val="ListParagraph"/>
              <w:numPr>
                <w:ilvl w:val="0"/>
                <w:numId w:val="2"/>
              </w:numPr>
              <w:spacing w:after="40" w:line="290"/>
            </w:pPr>
            <w:r>
              <w:rPr>
                <w:rFonts w:ascii="Arial" w:cs="Arial" w:eastAsia="Arial" w:hAnsi="Arial"/>
                <w:sz w:val="21"/>
                <w:szCs w:val="21"/>
              </w:rPr>
              <w:t xml:space="preserve">Part 2 is the Week 1 practice pack: five weekday sessions plus a weekend quiz.</w:t>
            </w:r>
          </w:p>
          <w:p>
            <w:pPr>
              <w:pStyle w:val="ListParagraph"/>
              <w:numPr>
                <w:ilvl w:val="0"/>
                <w:numId w:val="2"/>
              </w:numPr>
              <w:spacing w:after="40" w:line="290"/>
            </w:pPr>
            <w:r>
              <w:rPr>
                <w:rFonts w:ascii="Arial" w:cs="Arial" w:eastAsia="Arial" w:hAnsi="Arial"/>
                <w:sz w:val="21"/>
                <w:szCs w:val="21"/>
              </w:rPr>
              <w:t xml:space="preserve">Part 3 is the Answer Key. </w:t>
            </w:r>
            <w:r>
              <w:rPr>
                <w:rFonts w:ascii="Arial" w:cs="Arial" w:eastAsia="Arial" w:hAnsi="Arial"/>
                <w:b/>
                <w:bCs/>
                <w:sz w:val="21"/>
                <w:szCs w:val="21"/>
              </w:rPr>
              <w:t xml:space="preserve">Detach or fold it away</w:t>
            </w:r>
            <w:r>
              <w:rPr>
                <w:rFonts w:ascii="Arial" w:cs="Arial" w:eastAsia="Arial" w:hAnsi="Arial"/>
                <w:sz w:val="21"/>
                <w:szCs w:val="21"/>
              </w:rPr>
              <w:t xml:space="preserve"> so your son can't see it while working.</w:t>
            </w:r>
          </w:p>
          <w:p>
            <w:pPr>
              <w:pStyle w:val="ListParagraph"/>
              <w:numPr>
                <w:ilvl w:val="0"/>
                <w:numId w:val="2"/>
              </w:numPr>
              <w:spacing w:after="40" w:line="290"/>
            </w:pPr>
            <w:r>
              <w:rPr>
                <w:rFonts w:ascii="Arial" w:cs="Arial" w:eastAsia="Arial" w:hAnsi="Arial"/>
                <w:sz w:val="21"/>
                <w:szCs w:val="21"/>
              </w:rPr>
              <w:t xml:space="preserve">Keep sessions to 20 to 30 minutes. Praise effort, and treat mistakes as useful information.</w:t>
            </w:r>
          </w:p>
        </w:tc>
      </w:tr>
    </w:tbl>
    <w:p>
      <w:pPr>
        <w:pStyle w:val="Heading1"/>
        <w:keepNext/>
        <w:pageBreakBefore/>
        <w:spacing w:after="160" w:before="80"/>
      </w:pPr>
      <w:r>
        <w:rPr>
          <w:rFonts w:ascii="Arial" w:cs="Arial" w:eastAsia="Arial" w:hAnsi="Arial"/>
          <w:b/>
          <w:bCs/>
          <w:color w:val="1F3A5F"/>
          <w:sz w:val="40"/>
          <w:szCs w:val="40"/>
        </w:rPr>
        <w:t xml:space="preserve">Part 1: The Topic Guide</w:t>
      </w:r>
    </w:p>
    <w:p>
      <w:pPr>
        <w:pStyle w:val="Heading2"/>
        <w:keepNext/>
        <w:spacing w:after="100" w:before="200"/>
      </w:pPr>
      <w:r>
        <w:rPr>
          <w:rFonts w:ascii="Arial" w:cs="Arial" w:eastAsia="Arial" w:hAnsi="Arial"/>
          <w:b/>
          <w:bCs/>
          <w:color w:val="2A7F8E"/>
          <w:sz w:val="27"/>
          <w:szCs w:val="27"/>
        </w:rPr>
        <w:t xml:space="preserve">1. What is the 11+?</w:t>
      </w:r>
    </w:p>
    <w:p>
      <w:pPr>
        <w:spacing w:after="100" w:line="300"/>
      </w:pPr>
      <w:r>
        <w:rPr>
          <w:rFonts w:ascii="Arial" w:cs="Arial" w:eastAsia="Arial" w:hAnsi="Arial"/>
          <w:sz w:val="21"/>
          <w:szCs w:val="21"/>
        </w:rPr>
        <w:t xml:space="preserve">The 11+ is the entrance exam for grammar schools and some independent schools in England. Children usually sit it in September of Year 6, with results arriving in autumn. Content depends on the area and the exam provider, so </w:t>
      </w:r>
      <w:r>
        <w:rPr>
          <w:rFonts w:ascii="Arial" w:cs="Arial" w:eastAsia="Arial" w:hAnsi="Arial"/>
          <w:b/>
          <w:bCs/>
          <w:sz w:val="21"/>
          <w:szCs w:val="21"/>
        </w:rPr>
        <w:t xml:space="preserve">check the websites of your target schools</w:t>
      </w:r>
      <w:r>
        <w:rPr>
          <w:rFonts w:ascii="Arial" w:cs="Arial" w:eastAsia="Arial" w:hAnsi="Arial"/>
          <w:sz w:val="21"/>
          <w:szCs w:val="21"/>
        </w:rPr>
        <w:t xml:space="preserve"> for the exact format.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041"/>
        <w:gridCol w:w="4082"/>
        <w:gridCol w:w="3514"/>
      </w:tblGrid>
      <w:tr>
        <w:trPr>
          <w:cantSplit/>
          <w:tblHeader/>
        </w:trPr>
        <w:tc>
          <w:tcPr>
            <w:tcW w:type="dxa" w:w="204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Provider</w:t>
            </w:r>
          </w:p>
        </w:tc>
        <w:tc>
          <w:tcPr>
            <w:tcW w:type="dxa" w:w="4082"/>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Typical content</w:t>
            </w:r>
          </w:p>
        </w:tc>
        <w:tc>
          <w:tcPr>
            <w:tcW w:type="dxa" w:w="351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Notes</w:t>
            </w:r>
          </w:p>
        </w:tc>
      </w:tr>
      <w:tr>
        <w:trPr>
          <w:cantSplit/>
          <w:tblHeader w:val="false"/>
        </w:trPr>
        <w:tc>
          <w:tcPr>
            <w:tcW w:type="dxa" w:w="20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GL Assessment</w:t>
            </w:r>
          </w:p>
        </w:tc>
        <w:tc>
          <w:tcPr>
            <w:tcW w:type="dxa" w:w="4082"/>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English, Maths, Verbal Reasoning, Non-Verbal Reasoning</w:t>
            </w:r>
          </w:p>
        </w:tc>
        <w:tc>
          <w:tcPr>
            <w:tcW w:type="dxa" w:w="351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Multiple choice or standard answer; separate timed sections</w:t>
            </w:r>
          </w:p>
        </w:tc>
      </w:tr>
      <w:tr>
        <w:trPr>
          <w:cantSplit/>
          <w:tblHeader w:val="false"/>
        </w:trPr>
        <w:tc>
          <w:tcPr>
            <w:tcW w:type="dxa" w:w="204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CEM</w:t>
            </w:r>
          </w:p>
        </w:tc>
        <w:tc>
          <w:tcPr>
            <w:tcW w:type="dxa" w:w="4082"/>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Verbal (vocabulary heavy), Numerical, Non-Verbal Reasoning</w:t>
            </w:r>
          </w:p>
        </w:tc>
        <w:tc>
          <w:tcPr>
            <w:tcW w:type="dxa" w:w="351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Mixed, fast-paced questions; strong vocabulary matters most</w:t>
            </w:r>
          </w:p>
        </w:tc>
      </w:tr>
      <w:tr>
        <w:trPr>
          <w:cantSplit/>
          <w:tblHeader w:val="false"/>
        </w:trPr>
        <w:tc>
          <w:tcPr>
            <w:tcW w:type="dxa" w:w="20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CSSE and school-set papers</w:t>
            </w:r>
          </w:p>
        </w:tc>
        <w:tc>
          <w:tcPr>
            <w:tcW w:type="dxa" w:w="4082"/>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Usually English and Maths; sometimes writing and reasoning</w:t>
            </w:r>
          </w:p>
        </w:tc>
        <w:tc>
          <w:tcPr>
            <w:tcW w:type="dxa" w:w="351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Check each school; formats vary</w:t>
            </w:r>
          </w:p>
        </w:tc>
      </w:tr>
    </w:tbl>
    <w:p>
      <w:pPr>
        <w:pStyle w:val="Heading2"/>
        <w:keepNext/>
        <w:spacing w:after="100" w:before="200"/>
      </w:pPr>
      <w:r>
        <w:rPr>
          <w:rFonts w:ascii="Arial" w:cs="Arial" w:eastAsia="Arial" w:hAnsi="Arial"/>
          <w:b/>
          <w:bCs/>
          <w:color w:val="2A7F8E"/>
          <w:sz w:val="27"/>
          <w:szCs w:val="27"/>
        </w:rPr>
        <w:t xml:space="preserve">2. Your preparation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8"/>
        <w:gridCol w:w="4536"/>
        <w:gridCol w:w="2494"/>
      </w:tblGrid>
      <w:tr>
        <w:trPr>
          <w:cantSplit/>
          <w:tblHeader/>
        </w:trPr>
        <w:tc>
          <w:tcPr>
            <w:tcW w:type="dxa" w:w="2608"/>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When</w:t>
            </w:r>
          </w:p>
        </w:tc>
        <w:tc>
          <w:tcPr>
            <w:tcW w:type="dxa" w:w="4536"/>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Focus</w:t>
            </w:r>
          </w:p>
        </w:tc>
        <w:tc>
          <w:tcPr>
            <w:tcW w:type="dxa" w:w="249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Goal</w:t>
            </w:r>
          </w:p>
        </w:tc>
      </w:tr>
      <w:tr>
        <w:trPr>
          <w:cantSplit/>
          <w:tblHeader w:val="false"/>
        </w:trPr>
        <w:tc>
          <w:tcPr>
            <w:tcW w:type="dxa" w:w="260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Year 4 (now to Summer 2027)</w:t>
            </w:r>
          </w:p>
        </w:tc>
        <w:tc>
          <w:tcPr>
            <w:tcW w:type="dxa" w:w="4536"/>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Foundations: times tables, place value, reading habit, vocabulary, meeting each question type</w:t>
            </w:r>
          </w:p>
        </w:tc>
        <w:tc>
          <w:tcPr>
            <w:tcW w:type="dxa" w:w="249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Confidence and good habits</w:t>
            </w:r>
          </w:p>
        </w:tc>
      </w:tr>
      <w:tr>
        <w:trPr>
          <w:cantSplit/>
          <w:tblHeader w:val="false"/>
        </w:trPr>
        <w:tc>
          <w:tcPr>
            <w:tcW w:type="dxa" w:w="260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Year 5 (Sept 2027 to Summer 2028)</w:t>
            </w:r>
          </w:p>
        </w:tc>
        <w:tc>
          <w:tcPr>
            <w:tcW w:type="dxa" w:w="4536"/>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Harder content, speed, topic tests, weak spot work</w:t>
            </w:r>
          </w:p>
        </w:tc>
        <w:tc>
          <w:tcPr>
            <w:tcW w:type="dxa" w:w="249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Accuracy at pace</w:t>
            </w:r>
          </w:p>
        </w:tc>
      </w:tr>
      <w:tr>
        <w:trPr>
          <w:cantSplit/>
          <w:tblHeader w:val="false"/>
        </w:trPr>
        <w:tc>
          <w:tcPr>
            <w:tcW w:type="dxa" w:w="260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Summer of Year 5 to start of Year 6</w:t>
            </w:r>
          </w:p>
        </w:tc>
        <w:tc>
          <w:tcPr>
            <w:tcW w:type="dxa" w:w="4536"/>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Timed papers, exam technique, full mocks</w:t>
            </w:r>
          </w:p>
        </w:tc>
        <w:tc>
          <w:tcPr>
            <w:tcW w:type="dxa" w:w="249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Exam readiness</w:t>
            </w:r>
          </w:p>
        </w:tc>
      </w:tr>
      <w:tr>
        <w:trPr>
          <w:cantSplit/>
          <w:tblHeader w:val="false"/>
        </w:trPr>
        <w:tc>
          <w:tcPr>
            <w:tcW w:type="dxa" w:w="260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Early Year 6 (before exam)</w:t>
            </w:r>
          </w:p>
        </w:tc>
        <w:tc>
          <w:tcPr>
            <w:tcW w:type="dxa" w:w="4536"/>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Light revision, mock review, rest</w:t>
            </w:r>
          </w:p>
        </w:tc>
        <w:tc>
          <w:tcPr>
            <w:tcW w:type="dxa" w:w="249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Calm and prepared</w:t>
            </w:r>
          </w:p>
        </w:tc>
      </w:tr>
    </w:tbl>
    <w:p>
      <w:pPr>
        <w:pStyle w:val="Heading2"/>
        <w:keepNext/>
        <w:spacing w:after="100" w:before="200"/>
      </w:pPr>
      <w:r>
        <w:rPr>
          <w:rFonts w:ascii="Arial" w:cs="Arial" w:eastAsia="Arial" w:hAnsi="Arial"/>
          <w:b/>
          <w:bCs/>
          <w:color w:val="2A7F8E"/>
          <w:sz w:val="27"/>
          <w:szCs w:val="27"/>
        </w:rPr>
        <w:t xml:space="preserve">3. Weekly routine (20 to 30 minutes, five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3119"/>
        <w:gridCol w:w="1701"/>
        <w:gridCol w:w="3117"/>
      </w:tblGrid>
      <w:tr>
        <w:trPr>
          <w:cantSplit/>
          <w:tblHeader/>
        </w:trPr>
        <w:tc>
          <w:tcPr>
            <w:tcW w:type="dxa" w:w="170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Day</w:t>
            </w:r>
          </w:p>
        </w:tc>
        <w:tc>
          <w:tcPr>
            <w:tcW w:type="dxa" w:w="3119"/>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Focus</w:t>
            </w:r>
          </w:p>
        </w:tc>
        <w:tc>
          <w:tcPr>
            <w:tcW w:type="dxa" w:w="170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Day</w:t>
            </w:r>
          </w:p>
        </w:tc>
        <w:tc>
          <w:tcPr>
            <w:tcW w:type="dxa" w:w="311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Focus</w:t>
            </w:r>
          </w:p>
        </w:tc>
      </w:tr>
      <w:tr>
        <w:trPr>
          <w:cantSplit/>
          <w:tblHeader w:val="false"/>
        </w:trPr>
        <w:tc>
          <w:tcPr>
            <w:tcW w:type="dxa" w:w="170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Monday</w:t>
            </w:r>
          </w:p>
        </w:tc>
        <w:tc>
          <w:tcPr>
            <w:tcW w:type="dxa" w:w="311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(number)</w:t>
            </w:r>
          </w:p>
        </w:tc>
        <w:tc>
          <w:tcPr>
            <w:tcW w:type="dxa" w:w="170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Friday</w:t>
            </w:r>
          </w:p>
        </w:tc>
        <w:tc>
          <w:tcPr>
            <w:tcW w:type="dxa" w:w="311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Non-Verbal Reasoning</w:t>
            </w:r>
          </w:p>
        </w:tc>
      </w:tr>
      <w:tr>
        <w:trPr>
          <w:cantSplit/>
          <w:tblHeader w:val="false"/>
        </w:trPr>
        <w:tc>
          <w:tcPr>
            <w:tcW w:type="dxa" w:w="170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Tuesday</w:t>
            </w:r>
          </w:p>
        </w:tc>
        <w:tc>
          <w:tcPr>
            <w:tcW w:type="dxa" w:w="311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Verbal Reasoning</w:t>
            </w:r>
          </w:p>
        </w:tc>
        <w:tc>
          <w:tcPr>
            <w:tcW w:type="dxa" w:w="170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Saturday</w:t>
            </w:r>
          </w:p>
        </w:tc>
        <w:tc>
          <w:tcPr>
            <w:tcW w:type="dxa" w:w="311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Mixed quiz</w:t>
            </w:r>
          </w:p>
        </w:tc>
      </w:tr>
      <w:tr>
        <w:trPr>
          <w:cantSplit/>
          <w:tblHeader w:val="false"/>
        </w:trPr>
        <w:tc>
          <w:tcPr>
            <w:tcW w:type="dxa" w:w="170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Wednesday</w:t>
            </w:r>
          </w:p>
        </w:tc>
        <w:tc>
          <w:tcPr>
            <w:tcW w:type="dxa" w:w="311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(fractions, measures, shape)</w:t>
            </w:r>
          </w:p>
        </w:tc>
        <w:tc>
          <w:tcPr>
            <w:tcW w:type="dxa" w:w="170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Sunday</w:t>
            </w:r>
          </w:p>
        </w:tc>
        <w:tc>
          <w:tcPr>
            <w:tcW w:type="dxa" w:w="311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Rest, free reading, games</w:t>
            </w:r>
          </w:p>
        </w:tc>
      </w:tr>
      <w:tr>
        <w:trPr>
          <w:cantSplit/>
          <w:tblHeader w:val="false"/>
        </w:trPr>
        <w:tc>
          <w:tcPr>
            <w:tcW w:type="dxa" w:w="170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Thursday</w:t>
            </w:r>
          </w:p>
        </w:tc>
        <w:tc>
          <w:tcPr>
            <w:tcW w:type="dxa" w:w="311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English</w:t>
            </w:r>
          </w:p>
        </w:tc>
        <w:tc>
          <w:tcPr>
            <w:tcW w:type="dxa" w:w="170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Every day</w:t>
            </w:r>
          </w:p>
        </w:tc>
        <w:tc>
          <w:tcPr>
            <w:tcW w:type="dxa" w:w="311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20 min reading + 5 min times tables</w:t>
            </w:r>
          </w:p>
        </w:tc>
      </w:tr>
    </w:tbl>
    <w:p>
      <w:pPr>
        <w:pStyle w:val="Heading1"/>
        <w:keepNext/>
        <w:pageBreakBefore/>
        <w:spacing w:after="160" w:before="80"/>
      </w:pPr>
      <w:r>
        <w:rPr>
          <w:rFonts w:ascii="Arial" w:cs="Arial" w:eastAsia="Arial" w:hAnsi="Arial"/>
          <w:b/>
          <w:bCs/>
          <w:color w:val="1F3A5F"/>
          <w:sz w:val="40"/>
          <w:szCs w:val="40"/>
        </w:rPr>
        <w:t xml:space="preserve">4. Maths</w:t>
      </w:r>
    </w:p>
    <w:p>
      <w:pPr>
        <w:spacing w:after="100" w:line="300"/>
      </w:pPr>
      <w:r>
        <w:rPr>
          <w:rFonts w:ascii="Arial" w:cs="Arial" w:eastAsia="Arial" w:hAnsi="Arial"/>
          <w:sz w:val="21"/>
          <w:szCs w:val="21"/>
        </w:rPr>
        <w:t xml:space="preserve">Maths papers test the National Curriculum up to the end of Year 5 and often into Year 6, plus problem solving. The biggest single advantage is </w:t>
      </w:r>
      <w:r>
        <w:rPr>
          <w:rFonts w:ascii="Arial" w:cs="Arial" w:eastAsia="Arial" w:hAnsi="Arial"/>
          <w:b/>
          <w:bCs/>
          <w:sz w:val="21"/>
          <w:szCs w:val="21"/>
        </w:rPr>
        <w:t xml:space="preserve">instant recall of times tables</w:t>
      </w:r>
      <w:r>
        <w:rPr>
          <w:rFonts w:ascii="Arial" w:cs="Arial" w:eastAsia="Arial" w:hAnsi="Arial"/>
          <w:sz w:val="21"/>
          <w:szCs w:val="21"/>
        </w:rPr>
        <w:t xml:space="preserve">.</w:t>
      </w:r>
    </w:p>
    <w:p>
      <w:pPr>
        <w:pStyle w:val="Heading2"/>
        <w:keepNext/>
        <w:spacing w:after="100" w:before="200"/>
      </w:pPr>
      <w:r>
        <w:rPr>
          <w:rFonts w:ascii="Arial" w:cs="Arial" w:eastAsia="Arial" w:hAnsi="Arial"/>
          <w:b/>
          <w:bCs/>
          <w:color w:val="2A7F8E"/>
          <w:sz w:val="27"/>
          <w:szCs w:val="27"/>
        </w:rPr>
        <w:t xml:space="preserve">Year 4 priorities</w:t>
      </w:r>
    </w:p>
    <w:p>
      <w:pPr>
        <w:pStyle w:val="ListParagraph"/>
        <w:numPr>
          <w:ilvl w:val="0"/>
          <w:numId w:val="2"/>
        </w:numPr>
        <w:spacing w:after="40" w:line="290"/>
      </w:pPr>
      <w:r>
        <w:rPr>
          <w:rFonts w:ascii="Arial" w:cs="Arial" w:eastAsia="Arial" w:hAnsi="Arial"/>
          <w:sz w:val="21"/>
          <w:szCs w:val="21"/>
        </w:rPr>
        <w:t xml:space="preserve">Times tables up to 12 × 12 and the matching division facts</w:t>
      </w:r>
    </w:p>
    <w:p>
      <w:pPr>
        <w:pStyle w:val="ListParagraph"/>
        <w:numPr>
          <w:ilvl w:val="0"/>
          <w:numId w:val="2"/>
        </w:numPr>
        <w:spacing w:after="40" w:line="290"/>
      </w:pPr>
      <w:r>
        <w:rPr>
          <w:rFonts w:ascii="Arial" w:cs="Arial" w:eastAsia="Arial" w:hAnsi="Arial"/>
          <w:sz w:val="21"/>
          <w:szCs w:val="21"/>
        </w:rPr>
        <w:t xml:space="preserve">Place value up to 10,000 and rounding to the nearest 10, 100 and 1,000</w:t>
      </w:r>
    </w:p>
    <w:p>
      <w:pPr>
        <w:pStyle w:val="ListParagraph"/>
        <w:numPr>
          <w:ilvl w:val="0"/>
          <w:numId w:val="2"/>
        </w:numPr>
        <w:spacing w:after="40" w:line="290"/>
      </w:pPr>
      <w:r>
        <w:rPr>
          <w:rFonts w:ascii="Arial" w:cs="Arial" w:eastAsia="Arial" w:hAnsi="Arial"/>
          <w:sz w:val="21"/>
          <w:szCs w:val="21"/>
        </w:rPr>
        <w:t xml:space="preserve">Adding and subtracting 4-digit numbers; multiplying 2 and 3-digit numbers by 1-digit numbers</w:t>
      </w:r>
    </w:p>
    <w:p>
      <w:pPr>
        <w:pStyle w:val="ListParagraph"/>
        <w:numPr>
          <w:ilvl w:val="0"/>
          <w:numId w:val="2"/>
        </w:numPr>
        <w:spacing w:after="40" w:line="290"/>
      </w:pPr>
      <w:r>
        <w:rPr>
          <w:rFonts w:ascii="Arial" w:cs="Arial" w:eastAsia="Arial" w:hAnsi="Arial"/>
          <w:sz w:val="21"/>
          <w:szCs w:val="21"/>
        </w:rPr>
        <w:t xml:space="preserve">Fractions: equivalent fractions, fractions of amounts, adding fractions with the same denominator</w:t>
      </w:r>
    </w:p>
    <w:p>
      <w:pPr>
        <w:pStyle w:val="ListParagraph"/>
        <w:numPr>
          <w:ilvl w:val="0"/>
          <w:numId w:val="2"/>
        </w:numPr>
        <w:spacing w:after="40" w:line="290"/>
      </w:pPr>
      <w:r>
        <w:rPr>
          <w:rFonts w:ascii="Arial" w:cs="Arial" w:eastAsia="Arial" w:hAnsi="Arial"/>
          <w:sz w:val="21"/>
          <w:szCs w:val="21"/>
        </w:rPr>
        <w:t xml:space="preserve">Decimals: tenths and hundredths; money and measures</w:t>
      </w:r>
    </w:p>
    <w:p>
      <w:pPr>
        <w:pStyle w:val="ListParagraph"/>
        <w:numPr>
          <w:ilvl w:val="0"/>
          <w:numId w:val="2"/>
        </w:numPr>
        <w:spacing w:after="40" w:line="290"/>
      </w:pPr>
      <w:r>
        <w:rPr>
          <w:rFonts w:ascii="Arial" w:cs="Arial" w:eastAsia="Arial" w:hAnsi="Arial"/>
          <w:sz w:val="21"/>
          <w:szCs w:val="21"/>
        </w:rPr>
        <w:t xml:space="preserve">Shape: perimeter, area of rectangles, angles, symmetry</w:t>
      </w:r>
    </w:p>
    <w:p>
      <w:pPr>
        <w:pStyle w:val="ListParagraph"/>
        <w:numPr>
          <w:ilvl w:val="0"/>
          <w:numId w:val="2"/>
        </w:numPr>
        <w:spacing w:after="40" w:line="290"/>
      </w:pPr>
      <w:r>
        <w:rPr>
          <w:rFonts w:ascii="Arial" w:cs="Arial" w:eastAsia="Arial" w:hAnsi="Arial"/>
          <w:sz w:val="21"/>
          <w:szCs w:val="21"/>
        </w:rPr>
        <w:t xml:space="preserve">Time: 12 and 24-hour clock, durations</w:t>
      </w:r>
    </w:p>
    <w:p>
      <w:pPr>
        <w:pStyle w:val="ListParagraph"/>
        <w:numPr>
          <w:ilvl w:val="0"/>
          <w:numId w:val="2"/>
        </w:numPr>
        <w:spacing w:after="40" w:line="290"/>
      </w:pPr>
      <w:r>
        <w:rPr>
          <w:rFonts w:ascii="Arial" w:cs="Arial" w:eastAsia="Arial" w:hAnsi="Arial"/>
          <w:sz w:val="21"/>
          <w:szCs w:val="21"/>
        </w:rPr>
        <w:t xml:space="preserve">Simple word problems (one and two steps)</w:t>
      </w:r>
    </w:p>
    <w:p>
      <w:pPr>
        <w:pStyle w:val="Heading2"/>
        <w:keepNext/>
        <w:spacing w:after="100" w:before="200"/>
      </w:pPr>
      <w:r>
        <w:rPr>
          <w:rFonts w:ascii="Arial" w:cs="Arial" w:eastAsia="Arial" w:hAnsi="Arial"/>
          <w:b/>
          <w:bCs/>
          <w:color w:val="2A7F8E"/>
          <w:sz w:val="27"/>
          <w:szCs w:val="27"/>
        </w:rPr>
        <w:t xml:space="preserve">Topics to add in Years 5 and 6</w:t>
      </w:r>
    </w:p>
    <w:p>
      <w:pPr>
        <w:pStyle w:val="ListParagraph"/>
        <w:numPr>
          <w:ilvl w:val="0"/>
          <w:numId w:val="2"/>
        </w:numPr>
        <w:spacing w:after="40" w:line="290"/>
      </w:pPr>
      <w:r>
        <w:rPr>
          <w:rFonts w:ascii="Arial" w:cs="Arial" w:eastAsia="Arial" w:hAnsi="Arial"/>
          <w:sz w:val="21"/>
          <w:szCs w:val="21"/>
        </w:rPr>
        <w:t xml:space="preserve">Long multiplication and short and long division</w:t>
      </w:r>
    </w:p>
    <w:p>
      <w:pPr>
        <w:pStyle w:val="ListParagraph"/>
        <w:numPr>
          <w:ilvl w:val="0"/>
          <w:numId w:val="2"/>
        </w:numPr>
        <w:spacing w:after="40" w:line="290"/>
      </w:pPr>
      <w:r>
        <w:rPr>
          <w:rFonts w:ascii="Arial" w:cs="Arial" w:eastAsia="Arial" w:hAnsi="Arial"/>
          <w:sz w:val="21"/>
          <w:szCs w:val="21"/>
        </w:rPr>
        <w:t xml:space="preserve">Percentages, ratio and proportion</w:t>
      </w:r>
    </w:p>
    <w:p>
      <w:pPr>
        <w:pStyle w:val="ListParagraph"/>
        <w:numPr>
          <w:ilvl w:val="0"/>
          <w:numId w:val="2"/>
        </w:numPr>
        <w:spacing w:after="40" w:line="290"/>
      </w:pPr>
      <w:r>
        <w:rPr>
          <w:rFonts w:ascii="Arial" w:cs="Arial" w:eastAsia="Arial" w:hAnsi="Arial"/>
          <w:sz w:val="21"/>
          <w:szCs w:val="21"/>
        </w:rPr>
        <w:t xml:space="preserve">Simple algebra and missing number problems</w:t>
      </w:r>
    </w:p>
    <w:p>
      <w:pPr>
        <w:pStyle w:val="ListParagraph"/>
        <w:numPr>
          <w:ilvl w:val="0"/>
          <w:numId w:val="2"/>
        </w:numPr>
        <w:spacing w:after="40" w:line="290"/>
      </w:pPr>
      <w:r>
        <w:rPr>
          <w:rFonts w:ascii="Arial" w:cs="Arial" w:eastAsia="Arial" w:hAnsi="Arial"/>
          <w:sz w:val="21"/>
          <w:szCs w:val="21"/>
        </w:rPr>
        <w:t xml:space="preserve">Averages (mean), angles in shapes, area of triangles and parallelograms, volume</w:t>
      </w:r>
    </w:p>
    <w:p>
      <w:pPr>
        <w:pStyle w:val="ListParagraph"/>
        <w:numPr>
          <w:ilvl w:val="0"/>
          <w:numId w:val="2"/>
        </w:numPr>
        <w:spacing w:after="40" w:line="290"/>
      </w:pPr>
      <w:r>
        <w:rPr>
          <w:rFonts w:ascii="Arial" w:cs="Arial" w:eastAsia="Arial" w:hAnsi="Arial"/>
          <w:sz w:val="21"/>
          <w:szCs w:val="21"/>
        </w:rPr>
        <w:t xml:space="preserve">Negative numbers, prime numbers, square and cube numbers, factors and multiples</w:t>
      </w:r>
    </w:p>
    <w:p>
      <w:pPr>
        <w:pStyle w:val="ListParagraph"/>
        <w:numPr>
          <w:ilvl w:val="0"/>
          <w:numId w:val="2"/>
        </w:numPr>
        <w:spacing w:after="40" w:line="290"/>
      </w:pPr>
      <w:r>
        <w:rPr>
          <w:rFonts w:ascii="Arial" w:cs="Arial" w:eastAsia="Arial" w:hAnsi="Arial"/>
          <w:sz w:val="21"/>
          <w:szCs w:val="21"/>
        </w:rPr>
        <w:t xml:space="preserve">Multi-step word problems and reading data from charts and tables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60" w:line="300"/>
            </w:pPr>
            <w:r>
              <w:rPr>
                <w:rFonts w:ascii="Arial" w:cs="Arial" w:eastAsia="Arial" w:hAnsi="Arial"/>
                <w:b/>
                <w:bCs/>
                <w:sz w:val="21"/>
                <w:szCs w:val="21"/>
              </w:rPr>
              <w:t xml:space="preserve">Key facts to know by heart</w:t>
            </w:r>
          </w:p>
          <w:p>
            <w:pPr>
              <w:spacing w:after="40" w:line="300"/>
            </w:pPr>
            <w:r>
              <w:rPr>
                <w:rFonts w:ascii="Arial" w:cs="Arial" w:eastAsia="Arial" w:hAnsi="Arial"/>
                <w:b/>
                <w:bCs/>
                <w:sz w:val="19"/>
                <w:szCs w:val="19"/>
              </w:rPr>
              <w:t xml:space="preserve">Square numbers:</w:t>
            </w:r>
            <w:r>
              <w:rPr>
                <w:rFonts w:ascii="Arial" w:cs="Arial" w:eastAsia="Arial" w:hAnsi="Arial"/>
                <w:sz w:val="19"/>
                <w:szCs w:val="19"/>
              </w:rPr>
              <w:t xml:space="preserve"> 1, 4, 9, 16, 25, 36, 49, 64, 81, 100, 121, 144</w:t>
            </w:r>
          </w:p>
          <w:p>
            <w:pPr>
              <w:spacing w:after="40" w:line="300"/>
            </w:pPr>
            <w:r>
              <w:rPr>
                <w:rFonts w:ascii="Arial" w:cs="Arial" w:eastAsia="Arial" w:hAnsi="Arial"/>
                <w:b/>
                <w:bCs/>
                <w:sz w:val="19"/>
                <w:szCs w:val="19"/>
              </w:rPr>
              <w:t xml:space="preserve">Prime numbers (to 30):</w:t>
            </w:r>
            <w:r>
              <w:rPr>
                <w:rFonts w:ascii="Arial" w:cs="Arial" w:eastAsia="Arial" w:hAnsi="Arial"/>
                <w:sz w:val="19"/>
                <w:szCs w:val="19"/>
              </w:rPr>
              <w:t xml:space="preserve"> 2, 3, 5, 7, 11, 13, 17, 19, 23, 29</w:t>
            </w:r>
          </w:p>
          <w:p>
            <w:pPr>
              <w:spacing w:after="40" w:line="300"/>
            </w:pPr>
            <w:r>
              <w:rPr>
                <w:rFonts w:ascii="Arial" w:cs="Arial" w:eastAsia="Arial" w:hAnsi="Arial"/>
                <w:b/>
                <w:bCs/>
                <w:sz w:val="19"/>
                <w:szCs w:val="19"/>
              </w:rPr>
              <w:t xml:space="preserve">Shape sides:</w:t>
            </w:r>
            <w:r>
              <w:rPr>
                <w:rFonts w:ascii="Arial" w:cs="Arial" w:eastAsia="Arial" w:hAnsi="Arial"/>
                <w:sz w:val="19"/>
                <w:szCs w:val="19"/>
              </w:rPr>
              <w:t xml:space="preserve"> triangle 3, quadrilateral 4, pentagon 5, hexagon 6, heptagon 7, octagon 8</w:t>
            </w:r>
          </w:p>
          <w:p>
            <w:pPr>
              <w:spacing w:after="40" w:line="300"/>
            </w:pPr>
            <w:r>
              <w:rPr>
                <w:rFonts w:ascii="Arial" w:cs="Arial" w:eastAsia="Arial" w:hAnsi="Arial"/>
                <w:b/>
                <w:bCs/>
                <w:sz w:val="19"/>
                <w:szCs w:val="19"/>
              </w:rPr>
              <w:t xml:space="preserve">Units:</w:t>
            </w:r>
            <w:r>
              <w:rPr>
                <w:rFonts w:ascii="Arial" w:cs="Arial" w:eastAsia="Arial" w:hAnsi="Arial"/>
                <w:sz w:val="19"/>
                <w:szCs w:val="19"/>
              </w:rPr>
              <w:t xml:space="preserve"> 1 km = 1,000 m; 1 m = 100 cm; 1 kg = 1,000 g; 1 litre = 1,000 ml; 1 hour = 60 min</w:t>
            </w:r>
          </w:p>
          <w:p>
            <w:pPr>
              <w:spacing w:after="0" w:line="300"/>
            </w:pPr>
            <w:r>
              <w:rPr>
                <w:rFonts w:ascii="Arial" w:cs="Arial" w:eastAsia="Arial" w:hAnsi="Arial"/>
                <w:b/>
                <w:bCs/>
                <w:sz w:val="19"/>
                <w:szCs w:val="19"/>
              </w:rPr>
              <w:t xml:space="preserve">Cube:</w:t>
            </w:r>
            <w:r>
              <w:rPr>
                <w:rFonts w:ascii="Arial" w:cs="Arial" w:eastAsia="Arial" w:hAnsi="Arial"/>
                <w:sz w:val="19"/>
                <w:szCs w:val="19"/>
              </w:rPr>
              <w:t xml:space="preserve"> 6 faces, 12 edges, 8 corners</w:t>
            </w:r>
          </w:p>
        </w:tc>
      </w:tr>
    </w:tbl>
    <w:p>
      <w:pPr>
        <w:pStyle w:val="Heading2"/>
        <w:keepNext/>
        <w:spacing w:after="100" w:before="200"/>
      </w:pPr>
      <w:r>
        <w:rPr>
          <w:rFonts w:ascii="Arial" w:cs="Arial" w:eastAsia="Arial" w:hAnsi="Arial"/>
          <w:b/>
          <w:bCs/>
          <w:color w:val="2A7F8E"/>
          <w:sz w:val="27"/>
          <w:szCs w:val="27"/>
        </w:rPr>
        <w:t xml:space="preserve">Top maths tips</w:t>
      </w:r>
    </w:p>
    <w:p>
      <w:pPr>
        <w:pStyle w:val="ListParagraph"/>
        <w:numPr>
          <w:ilvl w:val="0"/>
          <w:numId w:val="2"/>
        </w:numPr>
        <w:spacing w:after="40" w:line="290"/>
      </w:pPr>
      <w:r>
        <w:rPr>
          <w:rFonts w:ascii="Arial" w:cs="Arial" w:eastAsia="Arial" w:hAnsi="Arial"/>
          <w:sz w:val="21"/>
          <w:szCs w:val="21"/>
        </w:rPr>
        <w:t xml:space="preserve">Read the question twice and underline the numbers and the question being asked.</w:t>
      </w:r>
    </w:p>
    <w:p>
      <w:pPr>
        <w:pStyle w:val="ListParagraph"/>
        <w:numPr>
          <w:ilvl w:val="0"/>
          <w:numId w:val="2"/>
        </w:numPr>
        <w:spacing w:after="40" w:line="290"/>
      </w:pPr>
      <w:r>
        <w:rPr>
          <w:rFonts w:ascii="Arial" w:cs="Arial" w:eastAsia="Arial" w:hAnsi="Arial"/>
          <w:sz w:val="21"/>
          <w:szCs w:val="21"/>
        </w:rPr>
        <w:t xml:space="preserve">Write working down, even for easy sums. It prevents slips.</w:t>
      </w:r>
    </w:p>
    <w:p>
      <w:pPr>
        <w:pStyle w:val="ListParagraph"/>
        <w:numPr>
          <w:ilvl w:val="0"/>
          <w:numId w:val="2"/>
        </w:numPr>
        <w:spacing w:after="40" w:line="290"/>
      </w:pPr>
      <w:r>
        <w:rPr>
          <w:rFonts w:ascii="Arial" w:cs="Arial" w:eastAsia="Arial" w:hAnsi="Arial"/>
          <w:sz w:val="21"/>
          <w:szCs w:val="21"/>
        </w:rPr>
        <w:t xml:space="preserve">Check answers with the opposite operation (for example, check subtraction by adding).</w:t>
      </w:r>
    </w:p>
    <w:p>
      <w:pPr>
        <w:pStyle w:val="ListParagraph"/>
        <w:numPr>
          <w:ilvl w:val="0"/>
          <w:numId w:val="2"/>
        </w:numPr>
        <w:spacing w:after="40" w:line="290"/>
      </w:pPr>
      <w:r>
        <w:rPr>
          <w:rFonts w:ascii="Arial" w:cs="Arial" w:eastAsia="Arial" w:hAnsi="Arial"/>
          <w:sz w:val="21"/>
          <w:szCs w:val="21"/>
        </w:rPr>
        <w:t xml:space="preserve">If stuck for over a minute in a test, skip it, mark it and come back.</w:t>
      </w:r>
    </w:p>
    <w:p>
      <w:pPr>
        <w:pStyle w:val="Heading1"/>
        <w:keepNext/>
        <w:pageBreakBefore/>
        <w:spacing w:after="160" w:before="80"/>
      </w:pPr>
      <w:r>
        <w:rPr>
          <w:rFonts w:ascii="Arial" w:cs="Arial" w:eastAsia="Arial" w:hAnsi="Arial"/>
          <w:b/>
          <w:bCs/>
          <w:color w:val="1F3A5F"/>
          <w:sz w:val="40"/>
          <w:szCs w:val="40"/>
        </w:rPr>
        <w:t xml:space="preserve">5. English</w:t>
      </w:r>
    </w:p>
    <w:p>
      <w:pPr>
        <w:pStyle w:val="Heading2"/>
        <w:keepNext/>
        <w:spacing w:after="100" w:before="200"/>
      </w:pPr>
      <w:r>
        <w:rPr>
          <w:rFonts w:ascii="Arial" w:cs="Arial" w:eastAsia="Arial" w:hAnsi="Arial"/>
          <w:b/>
          <w:bCs/>
          <w:color w:val="2A7F8E"/>
          <w:sz w:val="27"/>
          <w:szCs w:val="27"/>
        </w:rPr>
        <w:t xml:space="preserve">Comprehension</w:t>
      </w:r>
    </w:p>
    <w:p>
      <w:pPr>
        <w:spacing w:after="100" w:line="300"/>
      </w:pPr>
      <w:r>
        <w:rPr>
          <w:rFonts w:ascii="Arial" w:cs="Arial" w:eastAsia="Arial" w:hAnsi="Arial"/>
          <w:sz w:val="21"/>
          <w:szCs w:val="21"/>
        </w:rPr>
        <w:t xml:space="preserve">The child reads a passage and answers questions about it. Three question types appear again and again:</w:t>
      </w:r>
    </w:p>
    <w:p>
      <w:pPr>
        <w:pStyle w:val="ListParagraph"/>
        <w:numPr>
          <w:ilvl w:val="0"/>
          <w:numId w:val="2"/>
        </w:numPr>
        <w:spacing w:after="40" w:line="290"/>
      </w:pPr>
      <w:r>
        <w:rPr>
          <w:rFonts w:ascii="Arial" w:cs="Arial" w:eastAsia="Arial" w:hAnsi="Arial"/>
          <w:b/>
          <w:bCs/>
          <w:sz w:val="21"/>
          <w:szCs w:val="21"/>
        </w:rPr>
        <w:t xml:space="preserve">Retrieval:</w:t>
      </w:r>
      <w:r>
        <w:rPr>
          <w:rFonts w:ascii="Arial" w:cs="Arial" w:eastAsia="Arial" w:hAnsi="Arial"/>
          <w:sz w:val="21"/>
          <w:szCs w:val="21"/>
        </w:rPr>
        <w:t xml:space="preserve"> find a fact in the text. Look back and copy the key words.</w:t>
      </w:r>
    </w:p>
    <w:p>
      <w:pPr>
        <w:pStyle w:val="ListParagraph"/>
        <w:numPr>
          <w:ilvl w:val="0"/>
          <w:numId w:val="2"/>
        </w:numPr>
        <w:spacing w:after="40" w:line="290"/>
      </w:pPr>
      <w:r>
        <w:rPr>
          <w:rFonts w:ascii="Arial" w:cs="Arial" w:eastAsia="Arial" w:hAnsi="Arial"/>
          <w:b/>
          <w:bCs/>
          <w:sz w:val="21"/>
          <w:szCs w:val="21"/>
        </w:rPr>
        <w:t xml:space="preserve">Inference:</w:t>
      </w:r>
      <w:r>
        <w:rPr>
          <w:rFonts w:ascii="Arial" w:cs="Arial" w:eastAsia="Arial" w:hAnsi="Arial"/>
          <w:sz w:val="21"/>
          <w:szCs w:val="21"/>
        </w:rPr>
        <w:t xml:space="preserve"> work out what the text suggests but does not say. Ask: what clues point to this?</w:t>
      </w:r>
    </w:p>
    <w:p>
      <w:pPr>
        <w:pStyle w:val="ListParagraph"/>
        <w:numPr>
          <w:ilvl w:val="0"/>
          <w:numId w:val="2"/>
        </w:numPr>
        <w:spacing w:after="40" w:line="290"/>
      </w:pPr>
      <w:r>
        <w:rPr>
          <w:rFonts w:ascii="Arial" w:cs="Arial" w:eastAsia="Arial" w:hAnsi="Arial"/>
          <w:b/>
          <w:bCs/>
          <w:sz w:val="21"/>
          <w:szCs w:val="21"/>
        </w:rPr>
        <w:t xml:space="preserve">Language:</w:t>
      </w:r>
      <w:r>
        <w:rPr>
          <w:rFonts w:ascii="Arial" w:cs="Arial" w:eastAsia="Arial" w:hAnsi="Arial"/>
          <w:sz w:val="21"/>
          <w:szCs w:val="21"/>
        </w:rPr>
        <w:t xml:space="preserve"> explain what a word or phrase makes you imagine (for example a simile or metaphor).</w:t>
      </w:r>
    </w:p>
    <w:p>
      <w:pPr>
        <w:spacing w:after="100" w:line="300"/>
      </w:pPr>
      <w:r>
        <w:rPr>
          <w:rFonts w:ascii="Arial" w:cs="Arial" w:eastAsia="Arial" w:hAnsi="Arial"/>
          <w:sz w:val="19"/>
          <w:szCs w:val="19"/>
        </w:rPr>
        <w:t xml:space="preserve">Tip: always answer in a full sentence and refer back to the text using a short quote or a phrase from it.</w:t>
      </w:r>
    </w:p>
    <w:p>
      <w:pPr>
        <w:pStyle w:val="Heading2"/>
        <w:keepNext/>
        <w:spacing w:after="100" w:before="200"/>
      </w:pPr>
      <w:r>
        <w:rPr>
          <w:rFonts w:ascii="Arial" w:cs="Arial" w:eastAsia="Arial" w:hAnsi="Arial"/>
          <w:b/>
          <w:bCs/>
          <w:color w:val="2A7F8E"/>
          <w:sz w:val="27"/>
          <w:szCs w:val="27"/>
        </w:rPr>
        <w:t xml:space="preserve">Grammar and punctuation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814"/>
        <w:gridCol w:w="4706"/>
        <w:gridCol w:w="3117"/>
      </w:tblGrid>
      <w:tr>
        <w:trPr>
          <w:cantSplit/>
          <w:tblHeader/>
        </w:trPr>
        <w:tc>
          <w:tcPr>
            <w:tcW w:type="dxa" w:w="181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Topic</w:t>
            </w:r>
          </w:p>
        </w:tc>
        <w:tc>
          <w:tcPr>
            <w:tcW w:type="dxa" w:w="4706"/>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What to know</w:t>
            </w:r>
          </w:p>
        </w:tc>
        <w:tc>
          <w:tcPr>
            <w:tcW w:type="dxa" w:w="311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Example</w:t>
            </w:r>
          </w:p>
        </w:tc>
      </w:tr>
      <w:tr>
        <w:trPr>
          <w:cantSplit/>
          <w:tblHeader w:val="false"/>
        </w:trPr>
        <w:tc>
          <w:tcPr>
            <w:tcW w:type="dxa" w:w="181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Word classes</w:t>
            </w:r>
          </w:p>
        </w:tc>
        <w:tc>
          <w:tcPr>
            <w:tcW w:type="dxa" w:w="4706"/>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Noun, verb, adjective, adverb, pronoun, preposition, conjunction</w:t>
            </w:r>
          </w:p>
        </w:tc>
        <w:tc>
          <w:tcPr>
            <w:tcW w:type="dxa" w:w="311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The </w:t>
            </w:r>
            <w:r>
              <w:rPr>
                <w:rFonts w:ascii="Arial" w:cs="Arial" w:eastAsia="Arial" w:hAnsi="Arial"/>
                <w:b w:val="false"/>
                <w:bCs w:val="false"/>
                <w:i/>
                <w:iCs/>
                <w:sz w:val="19"/>
                <w:szCs w:val="19"/>
              </w:rPr>
              <w:t xml:space="preserve">happy</w:t>
            </w:r>
            <w:r>
              <w:rPr>
                <w:rFonts w:ascii="Arial" w:cs="Arial" w:eastAsia="Arial" w:hAnsi="Arial"/>
                <w:b w:val="false"/>
                <w:bCs w:val="false"/>
                <w:sz w:val="19"/>
                <w:szCs w:val="19"/>
              </w:rPr>
              <w:t xml:space="preserve"> dog ran </w:t>
            </w:r>
            <w:r>
              <w:rPr>
                <w:rFonts w:ascii="Arial" w:cs="Arial" w:eastAsia="Arial" w:hAnsi="Arial"/>
                <w:b w:val="false"/>
                <w:bCs w:val="false"/>
                <w:i/>
                <w:iCs/>
                <w:sz w:val="19"/>
                <w:szCs w:val="19"/>
              </w:rPr>
              <w:t xml:space="preserve">quickly</w:t>
            </w:r>
            <w:r>
              <w:rPr>
                <w:rFonts w:ascii="Arial" w:cs="Arial" w:eastAsia="Arial" w:hAnsi="Arial"/>
                <w:b w:val="false"/>
                <w:bCs w:val="false"/>
                <w:sz w:val="19"/>
                <w:szCs w:val="19"/>
              </w:rPr>
              <w:t xml:space="preserve">.</w:t>
            </w:r>
          </w:p>
        </w:tc>
      </w:tr>
      <w:tr>
        <w:trPr>
          <w:cantSplit/>
          <w:tblHeader w:val="false"/>
        </w:trPr>
        <w:tc>
          <w:tcPr>
            <w:tcW w:type="dxa" w:w="181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Tenses</w:t>
            </w:r>
          </w:p>
        </w:tc>
        <w:tc>
          <w:tcPr>
            <w:tcW w:type="dxa" w:w="4706"/>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Past, present, future; irregular verbs</w:t>
            </w:r>
          </w:p>
        </w:tc>
        <w:tc>
          <w:tcPr>
            <w:tcW w:type="dxa" w:w="311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swim, swam, swum</w:t>
            </w:r>
          </w:p>
        </w:tc>
      </w:tr>
      <w:tr>
        <w:trPr>
          <w:cantSplit/>
          <w:tblHeader w:val="false"/>
        </w:trPr>
        <w:tc>
          <w:tcPr>
            <w:tcW w:type="dxa" w:w="181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Apostrophes</w:t>
            </w:r>
          </w:p>
        </w:tc>
        <w:tc>
          <w:tcPr>
            <w:tcW w:type="dxa" w:w="4706"/>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Contraction (don't) and possession (the dog's bone)</w:t>
            </w:r>
          </w:p>
        </w:tc>
        <w:tc>
          <w:tcPr>
            <w:tcW w:type="dxa" w:w="311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The boys' coats</w:t>
            </w:r>
          </w:p>
        </w:tc>
      </w:tr>
      <w:tr>
        <w:trPr>
          <w:cantSplit/>
          <w:tblHeader w:val="false"/>
        </w:trPr>
        <w:tc>
          <w:tcPr>
            <w:tcW w:type="dxa" w:w="181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Commas</w:t>
            </w:r>
          </w:p>
        </w:tc>
        <w:tc>
          <w:tcPr>
            <w:tcW w:type="dxa" w:w="4706"/>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Lists, after fronted adverbials, around extra information</w:t>
            </w:r>
          </w:p>
        </w:tc>
        <w:tc>
          <w:tcPr>
            <w:tcW w:type="dxa" w:w="311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After lunch, we left.</w:t>
            </w:r>
          </w:p>
        </w:tc>
      </w:tr>
      <w:tr>
        <w:trPr>
          <w:cantSplit/>
          <w:tblHeader w:val="false"/>
        </w:trPr>
        <w:tc>
          <w:tcPr>
            <w:tcW w:type="dxa" w:w="181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Speech marks</w:t>
            </w:r>
          </w:p>
        </w:tc>
        <w:tc>
          <w:tcPr>
            <w:tcW w:type="dxa" w:w="4706"/>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Around spoken words; new speaker, new line</w:t>
            </w:r>
          </w:p>
        </w:tc>
        <w:tc>
          <w:tcPr>
            <w:tcW w:type="dxa" w:w="311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“Come here,” said Dad.</w:t>
            </w:r>
          </w:p>
        </w:tc>
      </w:tr>
      <w:tr>
        <w:trPr>
          <w:cantSplit/>
          <w:tblHeader w:val="false"/>
        </w:trPr>
        <w:tc>
          <w:tcPr>
            <w:tcW w:type="dxa" w:w="181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Homophones</w:t>
            </w:r>
          </w:p>
        </w:tc>
        <w:tc>
          <w:tcPr>
            <w:tcW w:type="dxa" w:w="4706"/>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Same sound, different meaning</w:t>
            </w:r>
          </w:p>
        </w:tc>
        <w:tc>
          <w:tcPr>
            <w:tcW w:type="dxa" w:w="311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their / there / they're</w:t>
            </w:r>
          </w:p>
        </w:tc>
      </w:tr>
    </w:tbl>
    <w:p>
      <w:pPr>
        <w:pStyle w:val="Heading2"/>
        <w:keepNext/>
        <w:spacing w:after="100" w:before="200"/>
      </w:pPr>
      <w:r>
        <w:rPr>
          <w:rFonts w:ascii="Arial" w:cs="Arial" w:eastAsia="Arial" w:hAnsi="Arial"/>
          <w:b/>
          <w:bCs/>
          <w:color w:val="2A7F8E"/>
          <w:sz w:val="27"/>
          <w:szCs w:val="27"/>
        </w:rPr>
        <w:t xml:space="preserve">Vocabulary and spelling</w:t>
      </w:r>
    </w:p>
    <w:p>
      <w:pPr>
        <w:spacing w:after="100" w:line="300"/>
      </w:pPr>
      <w:r>
        <w:rPr>
          <w:rFonts w:ascii="Arial" w:cs="Arial" w:eastAsia="Arial" w:hAnsi="Arial"/>
          <w:sz w:val="21"/>
          <w:szCs w:val="21"/>
        </w:rPr>
        <w:t xml:space="preserve">Learn 5 to 10 new words a week, with meanings and a sentence of their own. Use the Week 1 word list in Part 2. Regular reading (stories, non-fiction, newspapers like </w:t>
      </w:r>
      <w:r>
        <w:rPr>
          <w:rFonts w:ascii="Arial" w:cs="Arial" w:eastAsia="Arial" w:hAnsi="Arial"/>
          <w:i/>
          <w:iCs/>
          <w:sz w:val="21"/>
          <w:szCs w:val="21"/>
        </w:rPr>
        <w:t xml:space="preserve">First News</w:t>
      </w:r>
      <w:r>
        <w:rPr>
          <w:rFonts w:ascii="Arial" w:cs="Arial" w:eastAsia="Arial" w:hAnsi="Arial"/>
          <w:sz w:val="21"/>
          <w:szCs w:val="21"/>
        </w:rPr>
        <w:t xml:space="preserve">) is the most powerful vocabulary builder.</w:t>
      </w:r>
    </w:p>
    <w:p>
      <w:pPr>
        <w:pStyle w:val="Heading2"/>
        <w:keepNext/>
        <w:spacing w:after="100" w:before="200"/>
      </w:pPr>
      <w:r>
        <w:rPr>
          <w:rFonts w:ascii="Arial" w:cs="Arial" w:eastAsia="Arial" w:hAnsi="Arial"/>
          <w:b/>
          <w:bCs/>
          <w:color w:val="2A7F8E"/>
          <w:sz w:val="27"/>
          <w:szCs w:val="27"/>
        </w:rPr>
        <w:t xml:space="preserve">Creative writing (only some schools)</w:t>
      </w:r>
    </w:p>
    <w:p>
      <w:pPr>
        <w:pStyle w:val="ListParagraph"/>
        <w:numPr>
          <w:ilvl w:val="0"/>
          <w:numId w:val="2"/>
        </w:numPr>
        <w:spacing w:after="40" w:line="290"/>
      </w:pPr>
      <w:r>
        <w:rPr>
          <w:rFonts w:ascii="Arial" w:cs="Arial" w:eastAsia="Arial" w:hAnsi="Arial"/>
          <w:sz w:val="21"/>
          <w:szCs w:val="21"/>
        </w:rPr>
        <w:t xml:space="preserve">Plan first: beginning, middle, end, with one clear event.</w:t>
      </w:r>
    </w:p>
    <w:p>
      <w:pPr>
        <w:pStyle w:val="ListParagraph"/>
        <w:numPr>
          <w:ilvl w:val="0"/>
          <w:numId w:val="2"/>
        </w:numPr>
        <w:spacing w:after="40" w:line="290"/>
      </w:pPr>
      <w:r>
        <w:rPr>
          <w:rFonts w:ascii="Arial" w:cs="Arial" w:eastAsia="Arial" w:hAnsi="Arial"/>
          <w:sz w:val="21"/>
          <w:szCs w:val="21"/>
        </w:rPr>
        <w:t xml:space="preserve">Show, don't tell. Instead of 'he was scared', describe shaking hands and a racing heart.</w:t>
      </w:r>
    </w:p>
    <w:p>
      <w:pPr>
        <w:pStyle w:val="ListParagraph"/>
        <w:numPr>
          <w:ilvl w:val="0"/>
          <w:numId w:val="2"/>
        </w:numPr>
        <w:spacing w:after="40" w:line="290"/>
      </w:pPr>
      <w:r>
        <w:rPr>
          <w:rFonts w:ascii="Arial" w:cs="Arial" w:eastAsia="Arial" w:hAnsi="Arial"/>
          <w:sz w:val="21"/>
          <w:szCs w:val="21"/>
        </w:rPr>
        <w:t xml:space="preserve">Vary sentence openings and lengths; use a few vivid adjectives, similes and strong verbs.</w:t>
      </w:r>
    </w:p>
    <w:p>
      <w:pPr>
        <w:pStyle w:val="ListParagraph"/>
        <w:numPr>
          <w:ilvl w:val="0"/>
          <w:numId w:val="2"/>
        </w:numPr>
        <w:spacing w:after="40" w:line="290"/>
      </w:pPr>
      <w:r>
        <w:rPr>
          <w:rFonts w:ascii="Arial" w:cs="Arial" w:eastAsia="Arial" w:hAnsi="Arial"/>
          <w:sz w:val="21"/>
          <w:szCs w:val="21"/>
        </w:rPr>
        <w:t xml:space="preserve">Leave 3 minutes to check spelling, capital letters and full stops.</w:t>
      </w:r>
    </w:p>
    <w:p>
      <w:pPr>
        <w:pStyle w:val="Heading1"/>
        <w:keepNext/>
        <w:pageBreakBefore/>
        <w:spacing w:after="160" w:before="80"/>
      </w:pPr>
      <w:r>
        <w:rPr>
          <w:rFonts w:ascii="Arial" w:cs="Arial" w:eastAsia="Arial" w:hAnsi="Arial"/>
          <w:b/>
          <w:bCs/>
          <w:color w:val="1F3A5F"/>
          <w:sz w:val="40"/>
          <w:szCs w:val="40"/>
        </w:rPr>
        <w:t xml:space="preserve">6. Verbal Reasoning</w:t>
      </w:r>
    </w:p>
    <w:p>
      <w:pPr>
        <w:spacing w:after="100" w:line="300"/>
      </w:pPr>
      <w:r>
        <w:rPr>
          <w:rFonts w:ascii="Arial" w:cs="Arial" w:eastAsia="Arial" w:hAnsi="Arial"/>
          <w:sz w:val="21"/>
          <w:szCs w:val="21"/>
        </w:rPr>
        <w:t xml:space="preserve">Verbal Reasoning tests how well a child works with words, letters and logic. A wide vocabulary is the foundation.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969"/>
        <w:gridCol w:w="3741"/>
      </w:tblGrid>
      <w:tr>
        <w:trPr>
          <w:cantSplit/>
          <w:tblHeader/>
        </w:trPr>
        <w:tc>
          <w:tcPr>
            <w:tcW w:type="dxa" w:w="1928"/>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Question type</w:t>
            </w:r>
          </w:p>
        </w:tc>
        <w:tc>
          <w:tcPr>
            <w:tcW w:type="dxa" w:w="3969"/>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How it works</w:t>
            </w:r>
          </w:p>
        </w:tc>
        <w:tc>
          <w:tcPr>
            <w:tcW w:type="dxa" w:w="374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Example</w:t>
            </w:r>
          </w:p>
        </w:tc>
      </w:tr>
      <w:tr>
        <w:trPr>
          <w:cantSplit/>
          <w:tblHeader w:val="false"/>
        </w:trPr>
        <w:tc>
          <w:tcPr>
            <w:tcW w:type="dxa" w:w="192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Synonyms</w:t>
            </w:r>
          </w:p>
        </w:tc>
        <w:tc>
          <w:tcPr>
            <w:tcW w:type="dxa" w:w="396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Choose the word closest in meaning</w:t>
            </w:r>
          </w:p>
        </w:tc>
        <w:tc>
          <w:tcPr>
            <w:tcW w:type="dxa" w:w="37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brave = courageous</w:t>
            </w:r>
          </w:p>
        </w:tc>
      </w:tr>
      <w:tr>
        <w:trPr>
          <w:cantSplit/>
          <w:tblHeader w:val="false"/>
        </w:trPr>
        <w:tc>
          <w:tcPr>
            <w:tcW w:type="dxa" w:w="192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Antonyms</w:t>
            </w:r>
          </w:p>
        </w:tc>
        <w:tc>
          <w:tcPr>
            <w:tcW w:type="dxa" w:w="396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Choose the opposite</w:t>
            </w:r>
          </w:p>
        </w:tc>
        <w:tc>
          <w:tcPr>
            <w:tcW w:type="dxa" w:w="374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generous / mean</w:t>
            </w:r>
          </w:p>
        </w:tc>
      </w:tr>
      <w:tr>
        <w:trPr>
          <w:cantSplit/>
          <w:tblHeader w:val="false"/>
        </w:trPr>
        <w:tc>
          <w:tcPr>
            <w:tcW w:type="dxa" w:w="192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Odd one out</w:t>
            </w:r>
          </w:p>
        </w:tc>
        <w:tc>
          <w:tcPr>
            <w:tcW w:type="dxa" w:w="396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Find the word that doesn't belong</w:t>
            </w:r>
          </w:p>
        </w:tc>
        <w:tc>
          <w:tcPr>
            <w:tcW w:type="dxa" w:w="37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apple, pear, carrot, plum (carrot)</w:t>
            </w:r>
          </w:p>
        </w:tc>
      </w:tr>
      <w:tr>
        <w:trPr>
          <w:cantSplit/>
          <w:tblHeader w:val="false"/>
        </w:trPr>
        <w:tc>
          <w:tcPr>
            <w:tcW w:type="dxa" w:w="192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Letter sequences</w:t>
            </w:r>
          </w:p>
        </w:tc>
        <w:tc>
          <w:tcPr>
            <w:tcW w:type="dxa" w:w="396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Continue the pattern using alphabet positions</w:t>
            </w:r>
          </w:p>
        </w:tc>
        <w:tc>
          <w:tcPr>
            <w:tcW w:type="dxa" w:w="374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 D, F, H, ? (J)</w:t>
            </w:r>
          </w:p>
        </w:tc>
      </w:tr>
      <w:tr>
        <w:trPr>
          <w:cantSplit/>
          <w:tblHeader w:val="false"/>
        </w:trPr>
        <w:tc>
          <w:tcPr>
            <w:tcW w:type="dxa" w:w="192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Letter codes</w:t>
            </w:r>
          </w:p>
        </w:tc>
        <w:tc>
          <w:tcPr>
            <w:tcW w:type="dxa" w:w="396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Apply a rule to change letters</w:t>
            </w:r>
          </w:p>
        </w:tc>
        <w:tc>
          <w:tcPr>
            <w:tcW w:type="dxa" w:w="37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CAT to DBU: each letter moves forward one</w:t>
            </w:r>
          </w:p>
        </w:tc>
      </w:tr>
      <w:tr>
        <w:trPr>
          <w:cantSplit/>
          <w:tblHeader w:val="false"/>
        </w:trPr>
        <w:tc>
          <w:tcPr>
            <w:tcW w:type="dxa" w:w="192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Word ladders</w:t>
            </w:r>
          </w:p>
        </w:tc>
        <w:tc>
          <w:tcPr>
            <w:tcW w:type="dxa" w:w="396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Change one letter at a time to make a new word</w:t>
            </w:r>
          </w:p>
        </w:tc>
        <w:tc>
          <w:tcPr>
            <w:tcW w:type="dxa" w:w="374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CAT, COT, COG, DOG</w:t>
            </w:r>
          </w:p>
        </w:tc>
      </w:tr>
      <w:tr>
        <w:trPr>
          <w:cantSplit/>
          <w:tblHeader w:val="false"/>
        </w:trPr>
        <w:tc>
          <w:tcPr>
            <w:tcW w:type="dxa" w:w="192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Anagrams</w:t>
            </w:r>
          </w:p>
        </w:tc>
        <w:tc>
          <w:tcPr>
            <w:tcW w:type="dxa" w:w="396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Rearrange letters to make a word using a clue</w:t>
            </w:r>
          </w:p>
        </w:tc>
        <w:tc>
          <w:tcPr>
            <w:tcW w:type="dxa" w:w="37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LISTEN to SILENT</w:t>
            </w:r>
          </w:p>
        </w:tc>
      </w:tr>
      <w:tr>
        <w:trPr>
          <w:cantSplit/>
          <w:tblHeader w:val="false"/>
        </w:trPr>
        <w:tc>
          <w:tcPr>
            <w:tcW w:type="dxa" w:w="192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Analogies</w:t>
            </w:r>
          </w:p>
        </w:tc>
        <w:tc>
          <w:tcPr>
            <w:tcW w:type="dxa" w:w="3969"/>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Find the relationship, then apply it</w:t>
            </w:r>
          </w:p>
        </w:tc>
        <w:tc>
          <w:tcPr>
            <w:tcW w:type="dxa" w:w="374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Hot is to cold as up is to down</w:t>
            </w:r>
          </w:p>
        </w:tc>
      </w:tr>
      <w:tr>
        <w:trPr>
          <w:cantSplit/>
          <w:tblHeader w:val="false"/>
        </w:trPr>
        <w:tc>
          <w:tcPr>
            <w:tcW w:type="dxa" w:w="192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Hidden words</w:t>
            </w:r>
          </w:p>
        </w:tc>
        <w:tc>
          <w:tcPr>
            <w:tcW w:type="dxa" w:w="3969"/>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word hides across the end of one word and the start of the next</w:t>
            </w:r>
          </w:p>
        </w:tc>
        <w:tc>
          <w:tcPr>
            <w:tcW w:type="dxa" w:w="374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'cheap ear' hides 'pea' across the gap</w:t>
            </w:r>
          </w:p>
        </w:tc>
      </w:tr>
    </w:tbl>
    <w:p>
      <w:pPr>
        <w:pStyle w:val="Heading2"/>
        <w:keepNext/>
        <w:spacing w:after="100" w:before="200"/>
      </w:pPr>
      <w:r>
        <w:rPr>
          <w:rFonts w:ascii="Arial" w:cs="Arial" w:eastAsia="Arial" w:hAnsi="Arial"/>
          <w:b/>
          <w:bCs/>
          <w:color w:val="2A7F8E"/>
          <w:sz w:val="27"/>
          <w:szCs w:val="27"/>
        </w:rPr>
        <w:t xml:space="preserve">Tips</w:t>
      </w:r>
    </w:p>
    <w:p>
      <w:pPr>
        <w:pStyle w:val="ListParagraph"/>
        <w:numPr>
          <w:ilvl w:val="0"/>
          <w:numId w:val="2"/>
        </w:numPr>
        <w:spacing w:after="40" w:line="290"/>
      </w:pPr>
      <w:r>
        <w:rPr>
          <w:rFonts w:ascii="Arial" w:cs="Arial" w:eastAsia="Arial" w:hAnsi="Arial"/>
          <w:sz w:val="21"/>
          <w:szCs w:val="21"/>
        </w:rPr>
        <w:t xml:space="preserve">Write out the alphabet with numbers (A=1 to Z=26) and keep it beside you when practising codes.</w:t>
      </w:r>
    </w:p>
    <w:p>
      <w:pPr>
        <w:pStyle w:val="ListParagraph"/>
        <w:numPr>
          <w:ilvl w:val="0"/>
          <w:numId w:val="2"/>
        </w:numPr>
        <w:spacing w:after="40" w:line="290"/>
      </w:pPr>
      <w:r>
        <w:rPr>
          <w:rFonts w:ascii="Arial" w:cs="Arial" w:eastAsia="Arial" w:hAnsi="Arial"/>
          <w:sz w:val="21"/>
          <w:szCs w:val="21"/>
        </w:rPr>
        <w:t xml:space="preserve">Learn the common prefixes (un-, dis-, re-, pre-) and suffixes (-ful, -less, -tion). They unlock many words.</w:t>
      </w:r>
    </w:p>
    <w:p>
      <w:pPr>
        <w:pStyle w:val="ListParagraph"/>
        <w:numPr>
          <w:ilvl w:val="0"/>
          <w:numId w:val="2"/>
        </w:numPr>
        <w:spacing w:after="40" w:line="290"/>
      </w:pPr>
      <w:r>
        <w:rPr>
          <w:rFonts w:ascii="Arial" w:cs="Arial" w:eastAsia="Arial" w:hAnsi="Arial"/>
          <w:sz w:val="21"/>
          <w:szCs w:val="21"/>
        </w:rPr>
        <w:t xml:space="preserve">Play word games: Scrabble Junior, Boggle, Wordle, crosswords for kids.</w:t>
      </w:r>
    </w:p>
    <w:p>
      <w:pPr>
        <w:pStyle w:val="Heading1"/>
        <w:keepNext/>
        <w:spacing w:after="160" w:before="80"/>
      </w:pPr>
      <w:r>
        <w:rPr>
          <w:rFonts w:ascii="Arial" w:cs="Arial" w:eastAsia="Arial" w:hAnsi="Arial"/>
          <w:b/>
          <w:bCs/>
          <w:color w:val="1F3A5F"/>
          <w:sz w:val="40"/>
          <w:szCs w:val="40"/>
        </w:rPr>
        <w:t xml:space="preserve">7. Non-Verbal Reasoning</w:t>
      </w:r>
    </w:p>
    <w:p>
      <w:pPr>
        <w:spacing w:after="100" w:line="300"/>
      </w:pPr>
      <w:r>
        <w:rPr>
          <w:rFonts w:ascii="Arial" w:cs="Arial" w:eastAsia="Arial" w:hAnsi="Arial"/>
          <w:sz w:val="21"/>
          <w:szCs w:val="21"/>
        </w:rPr>
        <w:t xml:space="preserve">Questions use shapes and patterns rather than words. They test spotting rules, so a calm, step-by-step approach works best.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1"/>
        <w:gridCol w:w="7257"/>
      </w:tblGrid>
      <w:tr>
        <w:trPr>
          <w:cantSplit/>
          <w:tblHeader/>
        </w:trPr>
        <w:tc>
          <w:tcPr>
            <w:tcW w:type="dxa" w:w="238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Question type</w:t>
            </w:r>
          </w:p>
        </w:tc>
        <w:tc>
          <w:tcPr>
            <w:tcW w:type="dxa" w:w="725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What to look for</w:t>
            </w:r>
          </w:p>
        </w:tc>
      </w:tr>
      <w:tr>
        <w:trPr>
          <w:cantSplit/>
          <w:tblHeader w:val="false"/>
        </w:trPr>
        <w:tc>
          <w:tcPr>
            <w:tcW w:type="dxa" w:w="238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Sequences</w:t>
            </w:r>
          </w:p>
        </w:tc>
        <w:tc>
          <w:tcPr>
            <w:tcW w:type="dxa" w:w="725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Look at what changes each step: size, shade, number, position, direction</w:t>
            </w:r>
          </w:p>
        </w:tc>
      </w:tr>
      <w:tr>
        <w:trPr>
          <w:cantSplit/>
          <w:tblHeader w:val="false"/>
        </w:trPr>
        <w:tc>
          <w:tcPr>
            <w:tcW w:type="dxa" w:w="238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Odd one out</w:t>
            </w:r>
          </w:p>
        </w:tc>
        <w:tc>
          <w:tcPr>
            <w:tcW w:type="dxa" w:w="725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Check each shape for sides, shading, size, symmetry and position</w:t>
            </w:r>
          </w:p>
        </w:tc>
      </w:tr>
      <w:tr>
        <w:trPr>
          <w:cantSplit/>
          <w:tblHeader w:val="false"/>
        </w:trPr>
        <w:tc>
          <w:tcPr>
            <w:tcW w:type="dxa" w:w="238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Rotations</w:t>
            </w:r>
          </w:p>
        </w:tc>
        <w:tc>
          <w:tcPr>
            <w:tcW w:type="dxa" w:w="725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Quarter turn = 90 degrees, half turn = 180, three-quarter turn = 270. Clockwise or anticlockwise?</w:t>
            </w:r>
          </w:p>
        </w:tc>
      </w:tr>
      <w:tr>
        <w:trPr>
          <w:cantSplit/>
          <w:tblHeader w:val="false"/>
        </w:trPr>
        <w:tc>
          <w:tcPr>
            <w:tcW w:type="dxa" w:w="238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Reflections</w:t>
            </w:r>
          </w:p>
        </w:tc>
        <w:tc>
          <w:tcPr>
            <w:tcW w:type="dxa" w:w="725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Imagine folding along the mirror line. Left and right swap, distances stay equal</w:t>
            </w:r>
          </w:p>
        </w:tc>
      </w:tr>
      <w:tr>
        <w:trPr>
          <w:cantSplit/>
          <w:tblHeader w:val="false"/>
        </w:trPr>
        <w:tc>
          <w:tcPr>
            <w:tcW w:type="dxa" w:w="238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Matrices and grids</w:t>
            </w:r>
          </w:p>
        </w:tc>
        <w:tc>
          <w:tcPr>
            <w:tcW w:type="dxa" w:w="725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Rules often work across rows or down columns</w:t>
            </w:r>
          </w:p>
        </w:tc>
      </w:tr>
      <w:tr>
        <w:trPr>
          <w:cantSplit/>
          <w:tblHeader w:val="false"/>
        </w:trPr>
        <w:tc>
          <w:tcPr>
            <w:tcW w:type="dxa" w:w="238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Cubes and nets</w:t>
            </w:r>
          </w:p>
        </w:tc>
        <w:tc>
          <w:tcPr>
            <w:tcW w:type="dxa" w:w="725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Know that a cube has 6 faces; picture folding the net</w:t>
            </w:r>
          </w:p>
        </w:tc>
      </w:tr>
      <w:tr>
        <w:trPr>
          <w:cantSplit/>
          <w:tblHeader w:val="false"/>
        </w:trPr>
        <w:tc>
          <w:tcPr>
            <w:tcW w:type="dxa" w:w="238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Counting shapes</w:t>
            </w:r>
          </w:p>
        </w:tc>
        <w:tc>
          <w:tcPr>
            <w:tcW w:type="dxa" w:w="725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Count systematically: small first, then combined shapes</w:t>
            </w:r>
          </w:p>
        </w:tc>
      </w:tr>
    </w:tbl>
    <w:p>
      <w:pPr>
        <w:spacing w:after="60"/>
      </w:pPr>
    </w:p>
    <w:p>
      <w:pPr>
        <w:spacing w:after="100" w:line="300"/>
      </w:pPr>
      <w:r>
        <w:rPr>
          <w:rFonts w:ascii="Arial" w:cs="Arial" w:eastAsia="Arial" w:hAnsi="Arial"/>
          <w:sz w:val="19"/>
          <w:szCs w:val="19"/>
        </w:rPr>
        <w:t xml:space="preserve">Tip: say the rule out loud: 'Each step, the black dot moves one corner clockwise.' Then test it on every option.</w:t>
      </w:r>
    </w:p>
    <w:p>
      <w:pPr>
        <w:pStyle w:val="Heading1"/>
        <w:keepNext/>
        <w:pageBreakBefore/>
        <w:spacing w:after="160" w:before="80"/>
      </w:pPr>
      <w:r>
        <w:rPr>
          <w:rFonts w:ascii="Arial" w:cs="Arial" w:eastAsia="Arial" w:hAnsi="Arial"/>
          <w:b/>
          <w:bCs/>
          <w:color w:val="1F3A5F"/>
          <w:sz w:val="40"/>
          <w:szCs w:val="40"/>
        </w:rPr>
        <w:t xml:space="preserve">8. Exam technique (for all papers)</w:t>
      </w:r>
    </w:p>
    <w:p>
      <w:pPr>
        <w:pStyle w:val="ListParagraph"/>
        <w:numPr>
          <w:ilvl w:val="0"/>
          <w:numId w:val="2"/>
        </w:numPr>
        <w:spacing w:after="40" w:line="290"/>
      </w:pPr>
      <w:r>
        <w:rPr>
          <w:rFonts w:ascii="Arial" w:cs="Arial" w:eastAsia="Arial" w:hAnsi="Arial"/>
          <w:b/>
          <w:bCs/>
          <w:sz w:val="21"/>
          <w:szCs w:val="21"/>
        </w:rPr>
        <w:t xml:space="preserve">Read the instruction carefully.</w:t>
      </w:r>
      <w:r>
        <w:rPr>
          <w:rFonts w:ascii="Arial" w:cs="Arial" w:eastAsia="Arial" w:hAnsi="Arial"/>
          <w:sz w:val="21"/>
          <w:szCs w:val="21"/>
        </w:rPr>
        <w:t xml:space="preserve"> Many errors come from answering the wrong question.</w:t>
      </w:r>
    </w:p>
    <w:p>
      <w:pPr>
        <w:pStyle w:val="ListParagraph"/>
        <w:numPr>
          <w:ilvl w:val="0"/>
          <w:numId w:val="2"/>
        </w:numPr>
        <w:spacing w:after="40" w:line="290"/>
      </w:pPr>
      <w:r>
        <w:rPr>
          <w:rFonts w:ascii="Arial" w:cs="Arial" w:eastAsia="Arial" w:hAnsi="Arial"/>
          <w:b/>
          <w:bCs/>
          <w:sz w:val="21"/>
          <w:szCs w:val="21"/>
        </w:rPr>
        <w:t xml:space="preserve">Time:</w:t>
      </w:r>
      <w:r>
        <w:rPr>
          <w:rFonts w:ascii="Arial" w:cs="Arial" w:eastAsia="Arial" w:hAnsi="Arial"/>
          <w:sz w:val="21"/>
          <w:szCs w:val="21"/>
        </w:rPr>
        <w:t xml:space="preserve"> aim for roughly one minute per multiple-choice question. Skip and return rather than getting stuck.</w:t>
      </w:r>
    </w:p>
    <w:p>
      <w:pPr>
        <w:pStyle w:val="ListParagraph"/>
        <w:numPr>
          <w:ilvl w:val="0"/>
          <w:numId w:val="2"/>
        </w:numPr>
        <w:spacing w:after="40" w:line="290"/>
      </w:pPr>
      <w:r>
        <w:rPr>
          <w:rFonts w:ascii="Arial" w:cs="Arial" w:eastAsia="Arial" w:hAnsi="Arial"/>
          <w:b/>
          <w:bCs/>
          <w:sz w:val="21"/>
          <w:szCs w:val="21"/>
        </w:rPr>
        <w:t xml:space="preserve">Eliminate:</w:t>
      </w:r>
      <w:r>
        <w:rPr>
          <w:rFonts w:ascii="Arial" w:cs="Arial" w:eastAsia="Arial" w:hAnsi="Arial"/>
          <w:sz w:val="21"/>
          <w:szCs w:val="21"/>
        </w:rPr>
        <w:t xml:space="preserve"> on multiple choice, cross out options that are clearly wrong first.</w:t>
      </w:r>
    </w:p>
    <w:p>
      <w:pPr>
        <w:pStyle w:val="ListParagraph"/>
        <w:numPr>
          <w:ilvl w:val="0"/>
          <w:numId w:val="2"/>
        </w:numPr>
        <w:spacing w:after="40" w:line="290"/>
      </w:pPr>
      <w:r>
        <w:rPr>
          <w:rFonts w:ascii="Arial" w:cs="Arial" w:eastAsia="Arial" w:hAnsi="Arial"/>
          <w:b/>
          <w:bCs/>
          <w:sz w:val="21"/>
          <w:szCs w:val="21"/>
        </w:rPr>
        <w:t xml:space="preserve">Always answer.</w:t>
      </w:r>
      <w:r>
        <w:rPr>
          <w:rFonts w:ascii="Arial" w:cs="Arial" w:eastAsia="Arial" w:hAnsi="Arial"/>
          <w:sz w:val="21"/>
          <w:szCs w:val="21"/>
        </w:rPr>
        <w:t xml:space="preserve"> There is usually no penalty for guessing.</w:t>
      </w:r>
    </w:p>
    <w:p>
      <w:pPr>
        <w:pStyle w:val="ListParagraph"/>
        <w:numPr>
          <w:ilvl w:val="0"/>
          <w:numId w:val="2"/>
        </w:numPr>
        <w:spacing w:after="40" w:line="290"/>
      </w:pPr>
      <w:r>
        <w:rPr>
          <w:rFonts w:ascii="Arial" w:cs="Arial" w:eastAsia="Arial" w:hAnsi="Arial"/>
          <w:b/>
          <w:bCs/>
          <w:sz w:val="21"/>
          <w:szCs w:val="21"/>
        </w:rPr>
        <w:t xml:space="preserve">Check:</w:t>
      </w:r>
      <w:r>
        <w:rPr>
          <w:rFonts w:ascii="Arial" w:cs="Arial" w:eastAsia="Arial" w:hAnsi="Arial"/>
          <w:sz w:val="21"/>
          <w:szCs w:val="21"/>
        </w:rPr>
        <w:t xml:space="preserve"> use any spare time to re-do 2 or 3 questions from scratch.</w:t>
      </w:r>
    </w:p>
    <w:p>
      <w:pPr>
        <w:pStyle w:val="ListParagraph"/>
        <w:numPr>
          <w:ilvl w:val="0"/>
          <w:numId w:val="2"/>
        </w:numPr>
        <w:spacing w:after="40" w:line="290"/>
      </w:pPr>
      <w:r>
        <w:rPr>
          <w:rFonts w:ascii="Arial" w:cs="Arial" w:eastAsia="Arial" w:hAnsi="Arial"/>
          <w:b/>
          <w:bCs/>
          <w:sz w:val="21"/>
          <w:szCs w:val="21"/>
        </w:rPr>
        <w:t xml:space="preserve">Mindset:</w:t>
      </w:r>
      <w:r>
        <w:rPr>
          <w:rFonts w:ascii="Arial" w:cs="Arial" w:eastAsia="Arial" w:hAnsi="Arial"/>
          <w:sz w:val="21"/>
          <w:szCs w:val="21"/>
        </w:rPr>
        <w:t xml:space="preserve"> getting questions wrong in practice is exactly how children improve.</w:t>
      </w:r>
    </w:p>
    <w:p>
      <w:pPr>
        <w:pStyle w:val="Heading2"/>
        <w:keepNext/>
        <w:spacing w:after="100" w:before="200"/>
      </w:pPr>
      <w:r>
        <w:rPr>
          <w:rFonts w:ascii="Arial" w:cs="Arial" w:eastAsia="Arial" w:hAnsi="Arial"/>
          <w:b/>
          <w:bCs/>
          <w:color w:val="2A7F8E"/>
          <w:sz w:val="27"/>
          <w:szCs w:val="27"/>
        </w:rPr>
        <w:t xml:space="preserve">9. Marking and progress</w:t>
      </w:r>
    </w:p>
    <w:p>
      <w:pPr>
        <w:spacing w:after="100" w:line="300"/>
      </w:pPr>
      <w:r>
        <w:rPr>
          <w:rFonts w:ascii="Arial" w:cs="Arial" w:eastAsia="Arial" w:hAnsi="Arial"/>
          <w:sz w:val="21"/>
          <w:szCs w:val="21"/>
        </w:rPr>
        <w:t xml:space="preserve">After each session, mark together and sort mistakes into three types: </w:t>
      </w:r>
      <w:r>
        <w:rPr>
          <w:rFonts w:ascii="Arial" w:cs="Arial" w:eastAsia="Arial" w:hAnsi="Arial"/>
          <w:b/>
          <w:bCs/>
          <w:sz w:val="21"/>
          <w:szCs w:val="21"/>
        </w:rPr>
        <w:t xml:space="preserve">careless slip</w:t>
      </w:r>
      <w:r>
        <w:rPr>
          <w:rFonts w:ascii="Arial" w:cs="Arial" w:eastAsia="Arial" w:hAnsi="Arial"/>
          <w:sz w:val="21"/>
          <w:szCs w:val="21"/>
        </w:rPr>
        <w:t xml:space="preserve">, </w:t>
      </w:r>
      <w:r>
        <w:rPr>
          <w:rFonts w:ascii="Arial" w:cs="Arial" w:eastAsia="Arial" w:hAnsi="Arial"/>
          <w:b/>
          <w:bCs/>
          <w:sz w:val="21"/>
          <w:szCs w:val="21"/>
        </w:rPr>
        <w:t xml:space="preserve">didn't know</w:t>
      </w:r>
      <w:r>
        <w:rPr>
          <w:rFonts w:ascii="Arial" w:cs="Arial" w:eastAsia="Arial" w:hAnsi="Arial"/>
          <w:sz w:val="21"/>
          <w:szCs w:val="21"/>
        </w:rPr>
        <w:t xml:space="preserve">, or </w:t>
      </w:r>
      <w:r>
        <w:rPr>
          <w:rFonts w:ascii="Arial" w:cs="Arial" w:eastAsia="Arial" w:hAnsi="Arial"/>
          <w:b/>
          <w:bCs/>
          <w:sz w:val="21"/>
          <w:szCs w:val="21"/>
        </w:rPr>
        <w:t xml:space="preserve">didn't understand the question</w:t>
      </w:r>
      <w:r>
        <w:rPr>
          <w:rFonts w:ascii="Arial" w:cs="Arial" w:eastAsia="Arial" w:hAnsi="Arial"/>
          <w:sz w:val="21"/>
          <w:szCs w:val="21"/>
        </w:rPr>
        <w:t xml:space="preserve">. Spend the next session on the 'didn't know' topics. Use the tracker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7"/>
        <w:gridCol w:w="2835"/>
        <w:gridCol w:w="1134"/>
        <w:gridCol w:w="1588"/>
        <w:gridCol w:w="2834"/>
      </w:tblGrid>
      <w:tr>
        <w:trPr>
          <w:cantSplit/>
          <w:tblHeader/>
        </w:trPr>
        <w:tc>
          <w:tcPr>
            <w:tcW w:type="dxa" w:w="124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Day</w:t>
            </w:r>
          </w:p>
        </w:tc>
        <w:tc>
          <w:tcPr>
            <w:tcW w:type="dxa" w:w="283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Subject</w:t>
            </w:r>
          </w:p>
        </w:tc>
        <w:tc>
          <w:tcPr>
            <w:tcW w:type="dxa" w:w="113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Score</w:t>
            </w:r>
          </w:p>
        </w:tc>
        <w:tc>
          <w:tcPr>
            <w:tcW w:type="dxa" w:w="1588"/>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Time taken</w:t>
            </w:r>
          </w:p>
        </w:tc>
        <w:tc>
          <w:tcPr>
            <w:tcW w:type="dxa" w:w="283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Mistakes to revisit</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w:t>
            </w:r>
          </w:p>
        </w:tc>
        <w:tc>
          <w:tcPr>
            <w:tcW w:type="dxa" w:w="283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(number)</w:t>
            </w:r>
          </w:p>
        </w:tc>
        <w:tc>
          <w:tcPr>
            <w:tcW w:type="dxa" w:w="11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58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Tue</w:t>
            </w:r>
          </w:p>
        </w:tc>
        <w:tc>
          <w:tcPr>
            <w:tcW w:type="dxa" w:w="283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Verbal Reasoning</w:t>
            </w:r>
          </w:p>
        </w:tc>
        <w:tc>
          <w:tcPr>
            <w:tcW w:type="dxa" w:w="11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/10</w:t>
            </w:r>
          </w:p>
        </w:tc>
        <w:tc>
          <w:tcPr>
            <w:tcW w:type="dxa" w:w="158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Wed</w:t>
            </w:r>
          </w:p>
        </w:tc>
        <w:tc>
          <w:tcPr>
            <w:tcW w:type="dxa" w:w="283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(fractions, measures)</w:t>
            </w:r>
          </w:p>
        </w:tc>
        <w:tc>
          <w:tcPr>
            <w:tcW w:type="dxa" w:w="11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58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Thu</w:t>
            </w:r>
          </w:p>
        </w:tc>
        <w:tc>
          <w:tcPr>
            <w:tcW w:type="dxa" w:w="283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English</w:t>
            </w:r>
          </w:p>
        </w:tc>
        <w:tc>
          <w:tcPr>
            <w:tcW w:type="dxa" w:w="11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58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Fri</w:t>
            </w:r>
          </w:p>
        </w:tc>
        <w:tc>
          <w:tcPr>
            <w:tcW w:type="dxa" w:w="283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Non-Verbal Reasoning</w:t>
            </w:r>
          </w:p>
        </w:tc>
        <w:tc>
          <w:tcPr>
            <w:tcW w:type="dxa" w:w="11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/11</w:t>
            </w:r>
          </w:p>
        </w:tc>
        <w:tc>
          <w:tcPr>
            <w:tcW w:type="dxa" w:w="1588"/>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Weekend</w:t>
            </w:r>
          </w:p>
        </w:tc>
        <w:tc>
          <w:tcPr>
            <w:tcW w:type="dxa" w:w="283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Mixed quiz</w:t>
            </w:r>
          </w:p>
        </w:tc>
        <w:tc>
          <w:tcPr>
            <w:tcW w:type="dxa" w:w="11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/10</w:t>
            </w:r>
          </w:p>
        </w:tc>
        <w:tc>
          <w:tcPr>
            <w:tcW w:type="dxa" w:w="1588"/>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83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bl>
    <w:p>
      <w:pPr>
        <w:spacing w:after="80"/>
      </w:pPr>
    </w:p>
    <w:p>
      <w:pPr>
        <w:spacing w:after="100" w:line="300"/>
      </w:pPr>
      <w:r>
        <w:rPr>
          <w:rFonts w:ascii="Arial" w:cs="Arial" w:eastAsia="Arial" w:hAnsi="Arial"/>
          <w:b/>
          <w:bCs/>
          <w:sz w:val="19"/>
          <w:szCs w:val="19"/>
        </w:rPr>
        <w:t xml:space="preserve">Score guide:</w:t>
      </w:r>
      <w:r>
        <w:rPr>
          <w:rFonts w:ascii="Arial" w:cs="Arial" w:eastAsia="Arial" w:hAnsi="Arial"/>
          <w:sz w:val="19"/>
          <w:szCs w:val="19"/>
        </w:rPr>
        <w:t xml:space="preserve"> 80% or more means ready to move on. 60 to 79% means good, revisit the missed topics. Below 60% means repeat the topic with easier questions first. Don't worry, this is completely normal at the start.</w:t>
      </w:r>
    </w:p>
    <w:p>
      <w:pPr>
        <w:pStyle w:val="Heading1"/>
        <w:keepNext/>
        <w:pageBreakBefore/>
        <w:spacing w:after="160" w:before="80"/>
      </w:pPr>
      <w:r>
        <w:rPr>
          <w:rFonts w:ascii="Arial" w:cs="Arial" w:eastAsia="Arial" w:hAnsi="Arial"/>
          <w:b/>
          <w:bCs/>
          <w:color w:val="1F3A5F"/>
          <w:sz w:val="40"/>
          <w:szCs w:val="40"/>
        </w:rPr>
        <w:t xml:space="preserve">Part 2: Week 1 Practice Pack</w:t>
      </w:r>
    </w:p>
    <w:p>
      <w:pPr>
        <w:spacing w:after="100" w:line="300"/>
      </w:pPr>
      <w:r>
        <w:rPr>
          <w:rFonts w:ascii="Arial" w:cs="Arial" w:eastAsia="Arial" w:hAnsi="Arial"/>
          <w:sz w:val="21"/>
          <w:szCs w:val="21"/>
        </w:rPr>
        <w:t xml:space="preserve">Pencil and paper for working out. No calculators. Use a timer to build good habits, but never rush a young child; accuracy first.</w:t>
      </w:r>
    </w:p>
    <w:p>
      <w:pPr>
        <w:pStyle w:val="Heading2"/>
        <w:keepNext/>
        <w:spacing w:after="100" w:before="200"/>
      </w:pPr>
      <w:r>
        <w:rPr>
          <w:rFonts w:ascii="Arial" w:cs="Arial" w:eastAsia="Arial" w:hAnsi="Arial"/>
          <w:b/>
          <w:bCs/>
          <w:color w:val="2A7F8E"/>
          <w:sz w:val="27"/>
          <w:szCs w:val="27"/>
        </w:rPr>
        <w:t xml:space="preserve">Week 1 Vocabulary Words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474"/>
        <w:gridCol w:w="3345"/>
        <w:gridCol w:w="1474"/>
        <w:gridCol w:w="3344"/>
      </w:tblGrid>
      <w:tr>
        <w:trPr>
          <w:cantSplit/>
          <w:tblHeader/>
        </w:trPr>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abundant</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plentiful, more than enough</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peculiar</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strange or unusual</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cautious</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careful to avoid danger</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ordinary</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normal, nothing special</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reluctant</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unwilling, not keen</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delighted</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pleased</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fragile</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easily broken</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vivid</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bright, clear and strong</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generous</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happy to give or share</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hesitate</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pause before doing something</w:t>
            </w:r>
          </w:p>
        </w:tc>
      </w:tr>
    </w:tbl>
    <w:p>
      <w:pPr>
        <w:spacing w:after="60"/>
      </w:pPr>
    </w:p>
    <w:p>
      <w:pPr>
        <w:spacing w:after="100" w:line="300"/>
      </w:pPr>
      <w:r>
        <w:rPr>
          <w:rFonts w:ascii="Arial" w:cs="Arial" w:eastAsia="Arial" w:hAnsi="Arial"/>
          <w:sz w:val="19"/>
          <w:szCs w:val="19"/>
        </w:rPr>
        <w:t xml:space="preserve">Challenge: write one sentence for each word during the week.</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1 (Mon): Maths: Number</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6 × 9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8 × 8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11 × 7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72 ÷ 8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96 ÷ 12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value of the digit 7 in 3,974?</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'six thousand and fifteen' in figures.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Round 4,763 to the nearest hundred.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Put in order, smallest first: 3,405    3,045    3,540    3,450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358 + 276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704 − 289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school has 9 classes with 28 children in each. How many children are there altogether?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next number? 4, 9, 14, 19,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1,000 − 457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2 (Tue): 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10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brave</w:t>
            </w:r>
            <w:r>
              <w:rPr>
                <w:rFonts w:ascii="Arial" w:cs="Arial" w:eastAsia="Arial" w:hAnsi="Arial"/>
                <w:sz w:val="22"/>
                <w:szCs w:val="22"/>
              </w:rPr>
              <w:t xml:space="preserve">?    timid / courageous / quiet / clever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generous</w:t>
            </w:r>
            <w:r>
              <w:rPr>
                <w:rFonts w:ascii="Arial" w:cs="Arial" w:eastAsia="Arial" w:hAnsi="Arial"/>
                <w:sz w:val="22"/>
                <w:szCs w:val="22"/>
              </w:rPr>
              <w:t xml:space="preserve">?    kind / mean / rich / careful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Paris, London, Rome, Spain, Madrid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Continue the sequence:    B, D, F, H,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Hot is to cold as up is to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Change CAT into DOG, changing one letter at a time to make a real word each time: CAT, ?, ?, DOG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If A=1, B=2, C=3 and so on, what is the value of D + 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In a code, CAT is written DBU (each letter moves one place forward in the alphabet). How is DOG written?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Rearrange the letters of LISTEN to make a word meaning 'not making any sound'.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'to look at something very carefully'?    ignore / examine / forget / hide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pPr>
        <w:spacing w:after="160"/>
      </w:pPr>
    </w:p>
    <w:p>
      <w:pPr>
        <w:spacing w:after="100" w:line="300"/>
      </w:pPr>
      <w:r>
        <w:rPr>
          <w:rFonts w:ascii="Arial" w:cs="Arial" w:eastAsia="Arial" w:hAnsi="Arial"/>
          <w:b/>
          <w:bCs/>
          <w:sz w:val="21"/>
          <w:szCs w:val="21"/>
        </w:rPr>
        <w:t xml:space="preserve">Bonus:</w:t>
      </w:r>
      <w:r>
        <w:rPr>
          <w:rFonts w:ascii="Arial" w:cs="Arial" w:eastAsia="Arial" w:hAnsi="Arial"/>
          <w:sz w:val="21"/>
          <w:szCs w:val="21"/>
        </w:rPr>
        <w:t xml:space="preserve"> Write a sentence using the word </w:t>
      </w:r>
      <w:r>
        <w:rPr>
          <w:rFonts w:ascii="Arial" w:cs="Arial" w:eastAsia="Arial" w:hAnsi="Arial"/>
          <w:i/>
          <w:iCs/>
          <w:sz w:val="21"/>
          <w:szCs w:val="21"/>
        </w:rPr>
        <w:t xml:space="preserve">cautious</w:t>
      </w:r>
      <w:r>
        <w:rPr>
          <w:rFonts w:ascii="Arial" w:cs="Arial" w:eastAsia="Arial" w:hAnsi="Arial"/>
          <w:sz w:val="21"/>
          <w:szCs w:val="21"/>
        </w:rPr>
        <w:t xml:space="preserv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3 (Wed): Maths: Fractions, Measures and Shape</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1/2 of 36?</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3/4 of 24?</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2/5 of 30?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is larger: 3/8 or 5/8?</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1/4 + 2/4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0.5 as a fraction.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area of a rectangle that is 7 cm long and 5 cm wide? (give units)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perimeter of a square with sides of 6 cm?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minutes are there in 2 and a half hours?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film starts at 2:45 pm and lasts 1 hour 50 minutes. What time does it end?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3.5 + 2.7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grams are there in 2.5 kg?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5 apples cost £2.20. How much does 1 apple cost?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Mia has 45 stickers and gives 1/5 of them to a friend. How many stickers does she have left?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4 (Thu): English</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12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Read the passage.</w:t>
            </w:r>
          </w:p>
          <w:p>
            <w:pPr>
              <w:spacing w:after="0" w:line="300"/>
            </w:pPr>
            <w:r>
              <w:rPr>
                <w:rFonts w:ascii="Arial" w:cs="Arial" w:eastAsia="Arial" w:hAnsi="Arial"/>
                <w:sz w:val="21"/>
                <w:szCs w:val="21"/>
              </w:rPr>
              <w:t xml:space="preserve">Every morning, Tom woke before the sun. He tiptoed past his sleeping sister and slipped out into the cold garden, where frost glittered on the grass like tiny diamonds. His rabbit, Biscuit, was waiting by the hutch, nose twitching. Tom smiled. This quiet hour, just the two of them, was the best part of his day.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time of day does the story take place?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Why did Tom tiptoe past his sister?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does the phrase 'glittered on the grass like tiny diamonds' tell you about the frost?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name of the language technique used in 'like tiny diamonds'?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one adjective from the passage that describes the garden.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Why was this hour Tom's favourite part of the day?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verb?    </w:t>
            </w:r>
            <w:r>
              <w:rPr>
                <w:rFonts w:ascii="Arial" w:cs="Arial" w:eastAsia="Arial" w:hAnsi="Arial"/>
                <w:i/>
                <w:iCs/>
                <w:sz w:val="22"/>
                <w:szCs w:val="22"/>
              </w:rPr>
              <w:t xml:space="preserve">The children played football in the park.</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Choose the correct word:    (Their / There / They're) going to the park later.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Add the missing punctuation:    where are you going asked mum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the plural of </w:t>
            </w:r>
            <w:r>
              <w:rPr>
                <w:rFonts w:ascii="Arial" w:cs="Arial" w:eastAsia="Arial" w:hAnsi="Arial"/>
                <w:i/>
                <w:iCs/>
                <w:sz w:val="22"/>
                <w:szCs w:val="22"/>
              </w:rPr>
              <w:t xml:space="preserve">child</w:t>
            </w:r>
            <w:r>
              <w:rPr>
                <w:rFonts w:ascii="Arial" w:cs="Arial" w:eastAsia="Arial" w:hAnsi="Arial"/>
                <w:sz w:val="22"/>
                <w:szCs w:val="22"/>
              </w:rPr>
              <w:t xml:space="preserve"> and the plural of </w:t>
            </w:r>
            <w:r>
              <w:rPr>
                <w:rFonts w:ascii="Arial" w:cs="Arial" w:eastAsia="Arial" w:hAnsi="Arial"/>
                <w:i/>
                <w:iCs/>
                <w:sz w:val="22"/>
                <w:szCs w:val="22"/>
              </w:rPr>
              <w:t xml:space="preserve">mouse</w:t>
            </w:r>
            <w:r>
              <w:rPr>
                <w:rFonts w:ascii="Arial" w:cs="Arial" w:eastAsia="Arial" w:hAnsi="Arial"/>
                <w:sz w:val="22"/>
                <w:szCs w:val="22"/>
              </w:rPr>
              <w:t xml:space="preser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Choose the correct sentence:    (a) I seen the film.    (b) I saw the film.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the past tense of the verb </w:t>
            </w:r>
            <w:r>
              <w:rPr>
                <w:rFonts w:ascii="Arial" w:cs="Arial" w:eastAsia="Arial" w:hAnsi="Arial"/>
                <w:i/>
                <w:iCs/>
                <w:sz w:val="22"/>
                <w:szCs w:val="22"/>
              </w:rPr>
              <w:t xml:space="preserve">swim</w:t>
            </w:r>
            <w:r>
              <w:rPr>
                <w:rFonts w:ascii="Arial" w:cs="Arial" w:eastAsia="Arial" w:hAnsi="Arial"/>
                <w:sz w:val="22"/>
                <w:szCs w:val="22"/>
              </w:rPr>
              <w:t xml:space="preser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5 (Fri): Non-Verbal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11 marks</w:t>
            </w:r>
          </w:p>
        </w:tc>
      </w:tr>
    </w:tbl>
    <w:p>
      <w:pPr>
        <w:spacing w:after="80"/>
      </w:pPr>
    </w:p>
    <w:p>
      <w:pPr>
        <w:spacing w:after="100" w:line="300"/>
      </w:pPr>
      <w:r>
        <w:rPr>
          <w:rFonts w:ascii="Arial" w:cs="Arial" w:eastAsia="Arial" w:hAnsi="Arial"/>
          <w:sz w:val="19"/>
          <w:szCs w:val="19"/>
        </w:rPr>
        <w:t xml:space="preserve">Tip: draw each question on scrap paper if it helps.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Circle, square, triangle, circle, square, triangle, circle, ?    What comes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Number of sides: triangle (3), square (4), pentagon (5), hexagon (6), ?    What comes next, and how many sides does it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black square has 1 stripe, then 2 stripes, then 3 stripes. How many stripes in the next square?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up. It is turned a half turn (180 degrees).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right. It is turned a quarter turn anticlockwise.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left. It is reflected in a vertical mirror line. Which way does the reflection point?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square, rectangle, rhombus, circle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big square is split into 4 equal small squares (a 2 × 2 grid). How many squares of any size can you find altogether?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Shapes alternate in size: big, small, big, small, big, ?    What comes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dot starts in the top-left corner of a square. Each step it moves one corner clockwise. Where is the dot after 3 steps?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faces does a cube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Weekend: Mixed Quiz</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10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9 × 7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150 ÷ 5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enormous</w:t>
            </w:r>
            <w:r>
              <w:rPr>
                <w:rFonts w:ascii="Arial" w:cs="Arial" w:eastAsia="Arial" w:hAnsi="Arial"/>
                <w:sz w:val="22"/>
                <w:szCs w:val="22"/>
              </w:rPr>
              <w:t xml:space="preserve">?    tiny / huge / quick / calm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next number? 3, 6, 12, 24,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the plural of </w:t>
            </w:r>
            <w:r>
              <w:rPr>
                <w:rFonts w:ascii="Arial" w:cs="Arial" w:eastAsia="Arial" w:hAnsi="Arial"/>
                <w:i/>
                <w:iCs/>
                <w:sz w:val="22"/>
                <w:szCs w:val="22"/>
              </w:rPr>
              <w:t xml:space="preserve">box</w:t>
            </w:r>
            <w:r>
              <w:rPr>
                <w:rFonts w:ascii="Arial" w:cs="Arial" w:eastAsia="Arial" w:hAnsi="Arial"/>
                <w:sz w:val="22"/>
                <w:szCs w:val="22"/>
              </w:rPr>
              <w:t xml:space="preser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of these numbers is a multiple of 6?    14, 18, 20, 25</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 − 36 = 49. What is the missing number?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sides does an octagon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Book is to library as painting is to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words need capital letters?    </w:t>
            </w:r>
            <w:r>
              <w:rPr>
                <w:rFonts w:ascii="Arial" w:cs="Arial" w:eastAsia="Arial" w:hAnsi="Arial"/>
                <w:i/>
                <w:iCs/>
                <w:sz w:val="22"/>
                <w:szCs w:val="22"/>
              </w:rPr>
              <w:t xml:space="preserve">we visited london in august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0" w:line="300"/>
            </w:pPr>
            <w:r>
              <w:rPr>
                <w:rFonts w:ascii="Arial" w:cs="Arial" w:eastAsia="Arial" w:hAnsi="Arial"/>
                <w:b/>
                <w:bCs/>
                <w:sz w:val="21"/>
                <w:szCs w:val="21"/>
              </w:rPr>
              <w:t xml:space="preserve">Weekend challenge (optional):</w:t>
            </w:r>
            <w:r>
              <w:rPr>
                <w:rFonts w:ascii="Arial" w:cs="Arial" w:eastAsia="Arial" w:hAnsi="Arial"/>
                <w:sz w:val="21"/>
                <w:szCs w:val="21"/>
              </w:rPr>
              <w:t xml:space="preserve"> Read for 20 minutes and then tell someone, in your own words, what happened. Pick three new words you did not know and look them up.</w:t>
            </w:r>
          </w:p>
        </w:tc>
      </w:tr>
    </w:tbl>
    <w:p>
      <w:pPr>
        <w:pStyle w:val="Heading1"/>
        <w:keepNext/>
        <w:pageBreakBefore/>
        <w:spacing w:after="160" w:before="80"/>
      </w:pPr>
      <w:r>
        <w:rPr>
          <w:rFonts w:ascii="Arial" w:cs="Arial" w:eastAsia="Arial" w:hAnsi="Arial"/>
          <w:b/>
          <w:bCs/>
          <w:color w:val="1F3A5F"/>
          <w:sz w:val="40"/>
          <w:szCs w:val="40"/>
        </w:rPr>
        <w:t xml:space="preserve">Part 3: Answer Key (parent copy)</w:t>
      </w:r>
    </w:p>
    <w:p>
      <w:pPr>
        <w:spacing w:after="100" w:line="300"/>
      </w:pPr>
      <w:r>
        <w:rPr>
          <w:rFonts w:ascii="Arial" w:cs="Arial" w:eastAsia="Arial" w:hAnsi="Arial"/>
          <w:i/>
          <w:iCs/>
          <w:sz w:val="19"/>
          <w:szCs w:val="19"/>
        </w:rPr>
        <w:t xml:space="preserve">Detach or fold away before your son starts.</w:t>
      </w:r>
      <w:r>
        <w:rPr>
          <w:rFonts w:ascii="Arial" w:cs="Arial" w:eastAsia="Arial" w:hAnsi="Arial"/>
          <w:sz w:val="19"/>
          <w:szCs w:val="19"/>
        </w:rPr>
        <w:t xml:space="preserve"> For any question with more than one valid answer, accept any correct one.</w:t>
      </w:r>
    </w:p>
    <w:p>
      <w:pPr>
        <w:pStyle w:val="Heading3"/>
        <w:keepNext/>
        <w:spacing w:after="60" w:before="140"/>
      </w:pPr>
      <w:r>
        <w:rPr>
          <w:rFonts w:ascii="Arial" w:cs="Arial" w:eastAsia="Arial" w:hAnsi="Arial"/>
          <w:b/>
          <w:bCs/>
          <w:color w:val="1F3A5F"/>
          <w:sz w:val="22"/>
          <w:szCs w:val="22"/>
        </w:rPr>
        <w:t xml:space="preserve">Day 1 (Mon): Maths,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77</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70 (seventy)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6,015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4,800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3,045; 3,405; 3,450; 3,540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634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415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252 (28 × 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24 (add 5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543</w:t>
            </w:r>
          </w:p>
        </w:tc>
      </w:tr>
    </w:tbl>
    <w:p>
      <w:pPr>
        <w:pStyle w:val="Heading3"/>
        <w:keepNext/>
        <w:spacing w:after="60" w:before="140"/>
      </w:pPr>
      <w:r>
        <w:rPr>
          <w:rFonts w:ascii="Arial" w:cs="Arial" w:eastAsia="Arial" w:hAnsi="Arial"/>
          <w:b/>
          <w:bCs/>
          <w:color w:val="1F3A5F"/>
          <w:sz w:val="22"/>
          <w:szCs w:val="22"/>
        </w:rPr>
        <w:t xml:space="preserve">Day 2 (Tue): 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courageous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mean</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Spain (the others are cities)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J (skips one letter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down</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CAT, COT, COG, DOG (any valid path is fine)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 (4 + 5)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EPH</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SILENT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examine</w:t>
            </w:r>
          </w:p>
        </w:tc>
      </w:tr>
    </w:tbl>
    <w:p>
      <w:pPr>
        <w:pStyle w:val="Heading3"/>
        <w:keepNext/>
        <w:spacing w:after="60" w:before="140"/>
      </w:pPr>
      <w:r>
        <w:rPr>
          <w:rFonts w:ascii="Arial" w:cs="Arial" w:eastAsia="Arial" w:hAnsi="Arial"/>
          <w:b/>
          <w:bCs/>
          <w:color w:val="1F3A5F"/>
          <w:sz w:val="22"/>
          <w:szCs w:val="22"/>
        </w:rPr>
        <w:t xml:space="preserve">Day 3 (Wed): Maths, Fractions, Measures and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 (30 ÷ 5 = 6, then 6 × 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35 sq cm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24 cm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150 minutes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4:35 pm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2,500 g</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44p (£2.20 ÷ 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36 (1/5 of 45 = 9; 45 − 9 = 36)</w:t>
            </w:r>
          </w:p>
        </w:tc>
      </w:tr>
    </w:tbl>
    <w:p>
      <w:pPr>
        <w:pStyle w:val="Heading3"/>
        <w:keepNext/>
        <w:spacing w:after="60" w:before="140"/>
      </w:pPr>
      <w:r>
        <w:rPr>
          <w:rFonts w:ascii="Arial" w:cs="Arial" w:eastAsia="Arial" w:hAnsi="Arial"/>
          <w:b/>
          <w:bCs/>
          <w:color w:val="1F3A5F"/>
          <w:sz w:val="22"/>
          <w:szCs w:val="22"/>
        </w:rPr>
        <w:t xml:space="preserve">Day 4 (Thu):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Early morning, before sunrise.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So he would not wake his sister.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That the frost sparkled or shone brightly, like jewels.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A simile.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cold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Because it was quiet and he had time alone with his rabbit.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played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They're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“Where are you going?” asked Mum.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children; mice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 I saw the film.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swam</w:t>
            </w:r>
          </w:p>
        </w:tc>
      </w:tr>
    </w:tbl>
    <w:p>
      <w:pPr>
        <w:pStyle w:val="Heading3"/>
        <w:keepNext/>
        <w:spacing w:after="60" w:before="140"/>
      </w:pPr>
      <w:r>
        <w:rPr>
          <w:rFonts w:ascii="Arial" w:cs="Arial" w:eastAsia="Arial" w:hAnsi="Arial"/>
          <w:b/>
          <w:bCs/>
          <w:color w:val="1F3A5F"/>
          <w:sz w:val="22"/>
          <w:szCs w:val="22"/>
        </w:rPr>
        <w:t xml:space="preserve">Day 5 (Fri): Non-Verbal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square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heptagon (7 sides)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 stripes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down</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up</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right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circle (the others have four straight sides)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 (4 small squares + 1 large square)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small</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bottom-left (top-left to top-right, then bottom-right, then bottom-left)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w:t>
            </w:r>
          </w:p>
        </w:tc>
      </w:tr>
    </w:tbl>
    <w:p>
      <w:pPr>
        <w:pStyle w:val="Heading3"/>
        <w:keepNext/>
        <w:spacing w:after="60" w:before="140"/>
      </w:pPr>
      <w:r>
        <w:rPr>
          <w:rFonts w:ascii="Arial" w:cs="Arial" w:eastAsia="Arial" w:hAnsi="Arial"/>
          <w:b/>
          <w:bCs/>
          <w:color w:val="1F3A5F"/>
          <w:sz w:val="22"/>
          <w:szCs w:val="22"/>
        </w:rPr>
        <w:t xml:space="preserve">Weekend: Mixed Quiz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63</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huge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48 (doubling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boxes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85 (49 + 36)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gallery (or museum)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We, London, August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0" w:line="300"/>
            </w:pPr>
            <w:r>
              <w:rPr>
                <w:rFonts w:ascii="Arial" w:cs="Arial" w:eastAsia="Arial" w:hAnsi="Arial"/>
                <w:b/>
                <w:bCs/>
                <w:sz w:val="21"/>
                <w:szCs w:val="21"/>
              </w:rPr>
              <w:t xml:space="preserve">Well done on finishing Week 1!</w:t>
            </w:r>
            <w:r>
              <w:rPr>
                <w:rFonts w:ascii="Arial" w:cs="Arial" w:eastAsia="Arial" w:hAnsi="Arial"/>
                <w:sz w:val="21"/>
                <w:szCs w:val="21"/>
              </w:rPr>
              <w:t xml:space="preserve"> Add up the scores in the tracker, spot which topics need another look, and come back for the Week 2 pack.</w:t>
            </w:r>
          </w:p>
        </w:tc>
      </w:tr>
    </w:tbl>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7"/>
        <w:szCs w:val="17"/>
      </w:rPr>
      <w:t xml:space="preserve">11+ Preparation Guide and Week 1 Practice Pack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Preparation Guide and Week 1 Practice Pack</dc:title>
  <dc:creator>Claude</dc:creator>
  <cp:lastModifiedBy>Un-named</cp:lastModifiedBy>
  <cp:revision>1</cp:revision>
  <dcterms:created xsi:type="dcterms:W3CDTF">2026-10-22T19:27:15.017Z</dcterms:created>
  <dcterms:modified xsi:type="dcterms:W3CDTF">2026-10-22T19:27:15.021Z</dcterms:modified>
</cp:coreProperties>
</file>

<file path=docProps/custom.xml><?xml version="1.0" encoding="utf-8"?>
<Properties xmlns="http://schemas.openxmlformats.org/officeDocument/2006/custom-properties" xmlns:vt="http://schemas.openxmlformats.org/officeDocument/2006/docPropsVTypes"/>
</file>