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pPr>
    </w:p>
    <w:p>
      <w:pPr>
        <w:spacing w:after="200" w:line="300"/>
        <w:jc w:val="center"/>
      </w:pPr>
      <w:r>
        <w:rPr>
          <w:rFonts w:ascii="Arial" w:cs="Arial" w:eastAsia="Arial" w:hAnsi="Arial"/>
          <w:b/>
          <w:bCs/>
          <w:color w:val="1F3A5F"/>
          <w:sz w:val="60"/>
          <w:szCs w:val="60"/>
        </w:rPr>
        <w:t xml:space="preserve">11+ Practice Pack</w:t>
      </w:r>
    </w:p>
    <w:p>
      <w:pPr>
        <w:spacing w:after="200" w:line="300"/>
        <w:jc w:val="center"/>
      </w:pPr>
      <w:r>
        <w:rPr>
          <w:rFonts w:ascii="Arial" w:cs="Arial" w:eastAsia="Arial" w:hAnsi="Arial"/>
          <w:b/>
          <w:bCs/>
          <w:color w:val="2A7F8E"/>
          <w:sz w:val="44"/>
          <w:szCs w:val="44"/>
        </w:rPr>
        <w:t xml:space="preserve">Week 2</w:t>
      </w:r>
    </w:p>
    <w:p>
      <w:pPr>
        <w:spacing w:after="300" w:line="300"/>
        <w:jc w:val="center"/>
      </w:pPr>
      <w:r>
        <w:rPr>
          <w:rFonts w:ascii="Arial" w:cs="Arial" w:eastAsia="Arial" w:hAnsi="Arial"/>
          <w:color w:val="555555"/>
          <w:sz w:val="26"/>
          <w:szCs w:val="26"/>
        </w:rPr>
        <w:t xml:space="preserve">English, Maths, Verbal Reasoning and Non-Verbal Reasoning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A7F8E" w:sz="6"/>
              <w:left w:val="single" w:color="2A7F8E" w:sz="6"/>
              <w:bottom w:val="single" w:color="2A7F8E" w:sz="6"/>
              <w:right w:val="single" w:color="2A7F8E" w:sz="6"/>
            </w:tcBorders>
            <w:shd w:fill="EAF3F5" w:color="auto" w:val="clear"/>
            <w:tcMar>
              <w:top w:type="dxa" w:w="120"/>
              <w:left w:type="dxa" w:w="180"/>
              <w:bottom w:type="dxa" w:w="120"/>
              <w:right w:type="dxa" w:w="180"/>
            </w:tcMar>
          </w:tcPr>
          <w:p>
            <w:pPr>
              <w:spacing w:after="80" w:line="300"/>
            </w:pPr>
            <w:r>
              <w:rPr>
                <w:rFonts w:ascii="Arial" w:cs="Arial" w:eastAsia="Arial" w:hAnsi="Arial"/>
                <w:b/>
                <w:bCs/>
                <w:sz w:val="21"/>
                <w:szCs w:val="21"/>
              </w:rPr>
              <w:t xml:space="preserve">This week's focus</w:t>
            </w:r>
          </w:p>
          <w:p>
            <w:pPr>
              <w:pStyle w:val="ListParagraph"/>
              <w:numPr>
                <w:ilvl w:val="0"/>
                <w:numId w:val="2"/>
              </w:numPr>
              <w:spacing w:after="40" w:line="290"/>
            </w:pPr>
            <w:r>
              <w:rPr>
                <w:rFonts w:ascii="Arial" w:cs="Arial" w:eastAsia="Arial" w:hAnsi="Arial"/>
                <w:b/>
                <w:bCs/>
                <w:sz w:val="21"/>
                <w:szCs w:val="21"/>
              </w:rPr>
              <w:t xml:space="preserve">Mon (Maths):</w:t>
            </w:r>
            <w:r>
              <w:rPr>
                <w:rFonts w:ascii="Arial" w:cs="Arial" w:eastAsia="Arial" w:hAnsi="Arial"/>
                <w:sz w:val="21"/>
                <w:szCs w:val="21"/>
              </w:rPr>
              <w:t xml:space="preserve"> multiplication, division, remainders, factors and multiples</w:t>
            </w:r>
          </w:p>
          <w:p>
            <w:pPr>
              <w:pStyle w:val="ListParagraph"/>
              <w:numPr>
                <w:ilvl w:val="0"/>
                <w:numId w:val="2"/>
              </w:numPr>
              <w:spacing w:after="40" w:line="290"/>
            </w:pPr>
            <w:r>
              <w:rPr>
                <w:rFonts w:ascii="Arial" w:cs="Arial" w:eastAsia="Arial" w:hAnsi="Arial"/>
                <w:b/>
                <w:bCs/>
                <w:sz w:val="21"/>
                <w:szCs w:val="21"/>
              </w:rPr>
              <w:t xml:space="preserve">Tue (Verbal Reasoning):</w:t>
            </w:r>
            <w:r>
              <w:rPr>
                <w:rFonts w:ascii="Arial" w:cs="Arial" w:eastAsia="Arial" w:hAnsi="Arial"/>
                <w:sz w:val="21"/>
                <w:szCs w:val="21"/>
              </w:rPr>
              <w:t xml:space="preserve"> synonyms, antonyms, sequences, codes, analogies</w:t>
            </w:r>
          </w:p>
          <w:p>
            <w:pPr>
              <w:pStyle w:val="ListParagraph"/>
              <w:numPr>
                <w:ilvl w:val="0"/>
                <w:numId w:val="2"/>
              </w:numPr>
              <w:spacing w:after="40" w:line="290"/>
            </w:pPr>
            <w:r>
              <w:rPr>
                <w:rFonts w:ascii="Arial" w:cs="Arial" w:eastAsia="Arial" w:hAnsi="Arial"/>
                <w:b/>
                <w:bCs/>
                <w:sz w:val="21"/>
                <w:szCs w:val="21"/>
              </w:rPr>
              <w:t xml:space="preserve">Wed (Maths):</w:t>
            </w:r>
            <w:r>
              <w:rPr>
                <w:rFonts w:ascii="Arial" w:cs="Arial" w:eastAsia="Arial" w:hAnsi="Arial"/>
                <w:sz w:val="21"/>
                <w:szCs w:val="21"/>
              </w:rPr>
              <w:t xml:space="preserve"> decimals, money, time, angles and symmetry</w:t>
            </w:r>
          </w:p>
          <w:p>
            <w:pPr>
              <w:pStyle w:val="ListParagraph"/>
              <w:numPr>
                <w:ilvl w:val="0"/>
                <w:numId w:val="2"/>
              </w:numPr>
              <w:spacing w:after="40" w:line="290"/>
            </w:pPr>
            <w:r>
              <w:rPr>
                <w:rFonts w:ascii="Arial" w:cs="Arial" w:eastAsia="Arial" w:hAnsi="Arial"/>
                <w:b/>
                <w:bCs/>
                <w:sz w:val="21"/>
                <w:szCs w:val="21"/>
              </w:rPr>
              <w:t xml:space="preserve">Thu (English):</w:t>
            </w:r>
            <w:r>
              <w:rPr>
                <w:rFonts w:ascii="Arial" w:cs="Arial" w:eastAsia="Arial" w:hAnsi="Arial"/>
                <w:sz w:val="21"/>
                <w:szCs w:val="21"/>
              </w:rPr>
              <w:t xml:space="preserve"> comprehension and inference, adverbs, conjunctions, apostrophes</w:t>
            </w:r>
          </w:p>
          <w:p>
            <w:pPr>
              <w:pStyle w:val="ListParagraph"/>
              <w:numPr>
                <w:ilvl w:val="0"/>
                <w:numId w:val="2"/>
              </w:numPr>
              <w:spacing w:after="40" w:line="290"/>
            </w:pPr>
            <w:r>
              <w:rPr>
                <w:rFonts w:ascii="Arial" w:cs="Arial" w:eastAsia="Arial" w:hAnsi="Arial"/>
                <w:b/>
                <w:bCs/>
                <w:sz w:val="21"/>
                <w:szCs w:val="21"/>
              </w:rPr>
              <w:t xml:space="preserve">Fri (Non-Verbal Reasoning):</w:t>
            </w:r>
            <w:r>
              <w:rPr>
                <w:rFonts w:ascii="Arial" w:cs="Arial" w:eastAsia="Arial" w:hAnsi="Arial"/>
                <w:sz w:val="21"/>
                <w:szCs w:val="21"/>
              </w:rPr>
              <w:t xml:space="preserve"> sequences, rotations, reflections, counting shapes</w:t>
            </w:r>
          </w:p>
          <w:p>
            <w:pPr>
              <w:pStyle w:val="ListParagraph"/>
              <w:numPr>
                <w:ilvl w:val="0"/>
                <w:numId w:val="2"/>
              </w:numPr>
              <w:spacing w:after="40" w:line="290"/>
            </w:pPr>
            <w:r>
              <w:rPr>
                <w:rFonts w:ascii="Arial" w:cs="Arial" w:eastAsia="Arial" w:hAnsi="Arial"/>
                <w:b/>
                <w:bCs/>
                <w:sz w:val="21"/>
                <w:szCs w:val="21"/>
              </w:rPr>
              <w:t xml:space="preserve">Weekend:</w:t>
            </w:r>
            <w:r>
              <w:rPr>
                <w:rFonts w:ascii="Arial" w:cs="Arial" w:eastAsia="Arial" w:hAnsi="Arial"/>
                <w:sz w:val="21"/>
                <w:szCs w:val="21"/>
              </w:rPr>
              <w:t xml:space="preserve"> mixed quiz</w:t>
            </w:r>
          </w:p>
          <w:p>
            <w:pPr>
              <w:spacing w:after="0" w:line="300"/>
            </w:pPr>
            <w:r>
              <w:rPr>
                <w:rFonts w:ascii="Arial" w:cs="Arial" w:eastAsia="Arial" w:hAnsi="Arial"/>
                <w:sz w:val="19"/>
                <w:szCs w:val="19"/>
              </w:rPr>
              <w:t xml:space="preserve">The questions are slightly harder than Week 1. Keep sessions to 20 to 30 minutes, mark together, and note which mistakes were careless slips and which were gaps in knowledge.</w:t>
            </w:r>
          </w:p>
        </w:tc>
      </w:tr>
    </w:tbl>
    <w:p>
      <w:pPr>
        <w:pStyle w:val="Heading2"/>
        <w:keepNext/>
        <w:spacing w:after="100" w:before="200"/>
      </w:pPr>
      <w:r>
        <w:rPr>
          <w:rFonts w:ascii="Arial" w:cs="Arial" w:eastAsia="Arial" w:hAnsi="Arial"/>
          <w:b/>
          <w:bCs/>
          <w:color w:val="2A7F8E"/>
          <w:sz w:val="27"/>
          <w:szCs w:val="27"/>
        </w:rPr>
        <w:t xml:space="preserve">Week 2 Vocabulary Words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1474"/>
        <w:gridCol w:w="3345"/>
        <w:gridCol w:w="1474"/>
        <w:gridCol w:w="3344"/>
      </w:tblGrid>
      <w:tr>
        <w:trPr>
          <w:cantSplit/>
          <w:tblHeader/>
        </w:trPr>
        <w:tc>
          <w:tcPr>
            <w:tcW w:type="dxa" w:w="1474"/>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Word</w:t>
            </w:r>
          </w:p>
        </w:tc>
        <w:tc>
          <w:tcPr>
            <w:tcW w:type="dxa" w:w="3345"/>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Meaning</w:t>
            </w:r>
          </w:p>
        </w:tc>
        <w:tc>
          <w:tcPr>
            <w:tcW w:type="dxa" w:w="1474"/>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Word</w:t>
            </w:r>
          </w:p>
        </w:tc>
        <w:tc>
          <w:tcPr>
            <w:tcW w:type="dxa" w:w="3344"/>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Meaning</w:t>
            </w:r>
          </w:p>
        </w:tc>
      </w:tr>
      <w:tr>
        <w:trPr>
          <w:cantSplit/>
          <w:tblHeader w:val="false"/>
        </w:trPr>
        <w:tc>
          <w:tcPr>
            <w:tcW w:type="dxa" w:w="147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anxious</w:t>
            </w:r>
          </w:p>
        </w:tc>
        <w:tc>
          <w:tcPr>
            <w:tcW w:type="dxa" w:w="3345"/>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worried or nervous</w:t>
            </w:r>
          </w:p>
        </w:tc>
        <w:tc>
          <w:tcPr>
            <w:tcW w:type="dxa" w:w="147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miserable</w:t>
            </w:r>
          </w:p>
        </w:tc>
        <w:tc>
          <w:tcPr>
            <w:tcW w:type="dxa" w:w="334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very unhappy</w:t>
            </w:r>
          </w:p>
        </w:tc>
      </w:tr>
      <w:tr>
        <w:trPr>
          <w:cantSplit/>
          <w:tblHeader w:val="false"/>
        </w:trPr>
        <w:tc>
          <w:tcPr>
            <w:tcW w:type="dxa" w:w="1474"/>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curious</w:t>
            </w:r>
          </w:p>
        </w:tc>
        <w:tc>
          <w:tcPr>
            <w:tcW w:type="dxa" w:w="3345"/>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eager to know or learn</w:t>
            </w:r>
          </w:p>
        </w:tc>
        <w:tc>
          <w:tcPr>
            <w:tcW w:type="dxa" w:w="1474"/>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rapid</w:t>
            </w:r>
          </w:p>
        </w:tc>
        <w:tc>
          <w:tcPr>
            <w:tcW w:type="dxa" w:w="3344"/>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very fast</w:t>
            </w:r>
          </w:p>
        </w:tc>
      </w:tr>
      <w:tr>
        <w:trPr>
          <w:cantSplit/>
          <w:tblHeader w:val="false"/>
        </w:trPr>
        <w:tc>
          <w:tcPr>
            <w:tcW w:type="dxa" w:w="147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enormous</w:t>
            </w:r>
          </w:p>
        </w:tc>
        <w:tc>
          <w:tcPr>
            <w:tcW w:type="dxa" w:w="3345"/>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very big</w:t>
            </w:r>
          </w:p>
        </w:tc>
        <w:tc>
          <w:tcPr>
            <w:tcW w:type="dxa" w:w="147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scarce</w:t>
            </w:r>
          </w:p>
        </w:tc>
        <w:tc>
          <w:tcPr>
            <w:tcW w:type="dxa" w:w="334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hard to find, in short supply</w:t>
            </w:r>
          </w:p>
        </w:tc>
      </w:tr>
      <w:tr>
        <w:trPr>
          <w:cantSplit/>
          <w:tblHeader w:val="false"/>
        </w:trPr>
        <w:tc>
          <w:tcPr>
            <w:tcW w:type="dxa" w:w="1474"/>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gentle</w:t>
            </w:r>
          </w:p>
        </w:tc>
        <w:tc>
          <w:tcPr>
            <w:tcW w:type="dxa" w:w="3345"/>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soft, kind and careful</w:t>
            </w:r>
          </w:p>
        </w:tc>
        <w:tc>
          <w:tcPr>
            <w:tcW w:type="dxa" w:w="1474"/>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triumph</w:t>
            </w:r>
          </w:p>
        </w:tc>
        <w:tc>
          <w:tcPr>
            <w:tcW w:type="dxa" w:w="3344"/>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 great victory or success</w:t>
            </w:r>
          </w:p>
        </w:tc>
      </w:tr>
      <w:tr>
        <w:trPr>
          <w:cantSplit/>
          <w:tblHeader w:val="false"/>
        </w:trPr>
        <w:tc>
          <w:tcPr>
            <w:tcW w:type="dxa" w:w="147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humble</w:t>
            </w:r>
          </w:p>
        </w:tc>
        <w:tc>
          <w:tcPr>
            <w:tcW w:type="dxa" w:w="3345"/>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not proud or boastful</w:t>
            </w:r>
          </w:p>
        </w:tc>
        <w:tc>
          <w:tcPr>
            <w:tcW w:type="dxa" w:w="147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weary</w:t>
            </w:r>
          </w:p>
        </w:tc>
        <w:tc>
          <w:tcPr>
            <w:tcW w:type="dxa" w:w="334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very tired</w:t>
            </w:r>
          </w:p>
        </w:tc>
      </w:tr>
    </w:tbl>
    <w:p>
      <w:pPr>
        <w:spacing w:after="60"/>
      </w:pPr>
    </w:p>
    <w:p>
      <w:pPr>
        <w:spacing w:after="100" w:line="300"/>
      </w:pPr>
      <w:r>
        <w:rPr>
          <w:rFonts w:ascii="Arial" w:cs="Arial" w:eastAsia="Arial" w:hAnsi="Arial"/>
          <w:sz w:val="19"/>
          <w:szCs w:val="19"/>
        </w:rPr>
        <w:t xml:space="preserve">Challenge: write one sentence for each word, and revisit last week's words too. Can he still explain all ten?</w:t>
      </w:r>
    </w:p>
    <w:p>
      <w:pPr>
        <w:pStyle w:val="Heading2"/>
        <w:keepNext/>
        <w:spacing w:after="100" w:before="200"/>
      </w:pPr>
      <w:r>
        <w:rPr>
          <w:rFonts w:ascii="Arial" w:cs="Arial" w:eastAsia="Arial" w:hAnsi="Arial"/>
          <w:b/>
          <w:bCs/>
          <w:color w:val="2A7F8E"/>
          <w:sz w:val="27"/>
          <w:szCs w:val="27"/>
        </w:rPr>
        <w:t xml:space="preserve">Week 2 Tracker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47"/>
        <w:gridCol w:w="3175"/>
        <w:gridCol w:w="1021"/>
        <w:gridCol w:w="1474"/>
        <w:gridCol w:w="2721"/>
      </w:tblGrid>
      <w:tr>
        <w:trPr>
          <w:cantSplit/>
          <w:tblHeader/>
        </w:trPr>
        <w:tc>
          <w:tcPr>
            <w:tcW w:type="dxa" w:w="1247"/>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Day</w:t>
            </w:r>
          </w:p>
        </w:tc>
        <w:tc>
          <w:tcPr>
            <w:tcW w:type="dxa" w:w="3175"/>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Subject</w:t>
            </w:r>
          </w:p>
        </w:tc>
        <w:tc>
          <w:tcPr>
            <w:tcW w:type="dxa" w:w="1021"/>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Score</w:t>
            </w:r>
          </w:p>
        </w:tc>
        <w:tc>
          <w:tcPr>
            <w:tcW w:type="dxa" w:w="1474"/>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Time taken</w:t>
            </w:r>
          </w:p>
        </w:tc>
        <w:tc>
          <w:tcPr>
            <w:tcW w:type="dxa" w:w="2721"/>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Mistakes to revisit</w:t>
            </w:r>
          </w:p>
        </w:tc>
      </w:tr>
      <w:tr>
        <w:trPr>
          <w:cantSplit/>
          <w:tblHeader w:val="false"/>
        </w:trPr>
        <w:tc>
          <w:tcPr>
            <w:tcW w:type="dxa" w:w="1247"/>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Mon</w:t>
            </w:r>
          </w:p>
        </w:tc>
        <w:tc>
          <w:tcPr>
            <w:tcW w:type="dxa" w:w="3175"/>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Maths (multiplication and division)</w:t>
            </w:r>
          </w:p>
        </w:tc>
        <w:tc>
          <w:tcPr>
            <w:tcW w:type="dxa" w:w="1021"/>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/14</w:t>
            </w:r>
          </w:p>
        </w:tc>
        <w:tc>
          <w:tcPr>
            <w:tcW w:type="dxa" w:w="147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 </w:t>
            </w:r>
          </w:p>
        </w:tc>
        <w:tc>
          <w:tcPr>
            <w:tcW w:type="dxa" w:w="2721"/>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 </w:t>
            </w:r>
          </w:p>
        </w:tc>
      </w:tr>
      <w:tr>
        <w:trPr>
          <w:cantSplit/>
          <w:tblHeader w:val="false"/>
        </w:trPr>
        <w:tc>
          <w:tcPr>
            <w:tcW w:type="dxa" w:w="1247"/>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Tue</w:t>
            </w:r>
          </w:p>
        </w:tc>
        <w:tc>
          <w:tcPr>
            <w:tcW w:type="dxa" w:w="3175"/>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Verbal Reasoning</w:t>
            </w:r>
          </w:p>
        </w:tc>
        <w:tc>
          <w:tcPr>
            <w:tcW w:type="dxa" w:w="1021"/>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/10</w:t>
            </w:r>
          </w:p>
        </w:tc>
        <w:tc>
          <w:tcPr>
            <w:tcW w:type="dxa" w:w="1474"/>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 </w:t>
            </w:r>
          </w:p>
        </w:tc>
        <w:tc>
          <w:tcPr>
            <w:tcW w:type="dxa" w:w="2721"/>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 </w:t>
            </w:r>
          </w:p>
        </w:tc>
      </w:tr>
      <w:tr>
        <w:trPr>
          <w:cantSplit/>
          <w:tblHeader w:val="false"/>
        </w:trPr>
        <w:tc>
          <w:tcPr>
            <w:tcW w:type="dxa" w:w="1247"/>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Wed</w:t>
            </w:r>
          </w:p>
        </w:tc>
        <w:tc>
          <w:tcPr>
            <w:tcW w:type="dxa" w:w="3175"/>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Maths (decimals, money, time, shape)</w:t>
            </w:r>
          </w:p>
        </w:tc>
        <w:tc>
          <w:tcPr>
            <w:tcW w:type="dxa" w:w="1021"/>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/14</w:t>
            </w:r>
          </w:p>
        </w:tc>
        <w:tc>
          <w:tcPr>
            <w:tcW w:type="dxa" w:w="147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 </w:t>
            </w:r>
          </w:p>
        </w:tc>
        <w:tc>
          <w:tcPr>
            <w:tcW w:type="dxa" w:w="2721"/>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 </w:t>
            </w:r>
          </w:p>
        </w:tc>
      </w:tr>
      <w:tr>
        <w:trPr>
          <w:cantSplit/>
          <w:tblHeader w:val="false"/>
        </w:trPr>
        <w:tc>
          <w:tcPr>
            <w:tcW w:type="dxa" w:w="1247"/>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Thu</w:t>
            </w:r>
          </w:p>
        </w:tc>
        <w:tc>
          <w:tcPr>
            <w:tcW w:type="dxa" w:w="3175"/>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English</w:t>
            </w:r>
          </w:p>
        </w:tc>
        <w:tc>
          <w:tcPr>
            <w:tcW w:type="dxa" w:w="1021"/>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/12</w:t>
            </w:r>
          </w:p>
        </w:tc>
        <w:tc>
          <w:tcPr>
            <w:tcW w:type="dxa" w:w="1474"/>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 </w:t>
            </w:r>
          </w:p>
        </w:tc>
        <w:tc>
          <w:tcPr>
            <w:tcW w:type="dxa" w:w="2721"/>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 </w:t>
            </w:r>
          </w:p>
        </w:tc>
      </w:tr>
      <w:tr>
        <w:trPr>
          <w:cantSplit/>
          <w:tblHeader w:val="false"/>
        </w:trPr>
        <w:tc>
          <w:tcPr>
            <w:tcW w:type="dxa" w:w="1247"/>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Fri</w:t>
            </w:r>
          </w:p>
        </w:tc>
        <w:tc>
          <w:tcPr>
            <w:tcW w:type="dxa" w:w="3175"/>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Non-Verbal Reasoning</w:t>
            </w:r>
          </w:p>
        </w:tc>
        <w:tc>
          <w:tcPr>
            <w:tcW w:type="dxa" w:w="1021"/>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/11</w:t>
            </w:r>
          </w:p>
        </w:tc>
        <w:tc>
          <w:tcPr>
            <w:tcW w:type="dxa" w:w="147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 </w:t>
            </w:r>
          </w:p>
        </w:tc>
        <w:tc>
          <w:tcPr>
            <w:tcW w:type="dxa" w:w="2721"/>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 </w:t>
            </w:r>
          </w:p>
        </w:tc>
      </w:tr>
      <w:tr>
        <w:trPr>
          <w:cantSplit/>
          <w:tblHeader w:val="false"/>
        </w:trPr>
        <w:tc>
          <w:tcPr>
            <w:tcW w:type="dxa" w:w="1247"/>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Weekend</w:t>
            </w:r>
          </w:p>
        </w:tc>
        <w:tc>
          <w:tcPr>
            <w:tcW w:type="dxa" w:w="3175"/>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Mixed quiz</w:t>
            </w:r>
          </w:p>
        </w:tc>
        <w:tc>
          <w:tcPr>
            <w:tcW w:type="dxa" w:w="1021"/>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/10</w:t>
            </w:r>
          </w:p>
        </w:tc>
        <w:tc>
          <w:tcPr>
            <w:tcW w:type="dxa" w:w="1474"/>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 </w:t>
            </w:r>
          </w:p>
        </w:tc>
        <w:tc>
          <w:tcPr>
            <w:tcW w:type="dxa" w:w="2721"/>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 </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88"/>
        <w:gridCol w:w="2550"/>
      </w:tblGrid>
      <w:tr>
        <w:tc>
          <w:tcPr>
            <w:tcW w:type="dxa" w:w="7088"/>
            <w:tcBorders>
              <w:top w:val="none" w:color="FFFFFF" w:sz="0"/>
              <w:left w:val="none" w:color="FFFFFF" w:sz="0"/>
              <w:bottom w:val="none" w:color="FFFFFF" w:sz="0"/>
              <w:right w:val="none" w:color="FFFFFF" w:sz="0"/>
            </w:tcBorders>
            <w:shd w:fill="1F3A5F" w:color="auto" w:val="clear"/>
            <w:tcMar>
              <w:top w:type="dxa" w:w="140"/>
              <w:left w:type="dxa" w:w="180"/>
              <w:bottom w:type="dxa" w:w="140"/>
              <w:right w:type="dxa" w:w="180"/>
            </w:tcMar>
            <w:vAlign w:val="center"/>
          </w:tcPr>
          <w:p>
            <w:r>
              <w:rPr>
                <w:rFonts w:ascii="Arial" w:cs="Arial" w:eastAsia="Arial" w:hAnsi="Arial"/>
                <w:b/>
                <w:bCs/>
                <w:color w:val="FFFFFF"/>
                <w:sz w:val="28"/>
                <w:szCs w:val="28"/>
              </w:rPr>
              <w:t xml:space="preserve">Day 1 (Mon): Maths: Multiplication and Division</w:t>
            </w:r>
          </w:p>
        </w:tc>
        <w:tc>
          <w:tcPr>
            <w:tcW w:type="dxa" w:w="2550"/>
            <w:tcBorders>
              <w:top w:val="none" w:color="FFFFFF" w:sz="0"/>
              <w:left w:val="none" w:color="FFFFFF" w:sz="0"/>
              <w:bottom w:val="none" w:color="FFFFFF" w:sz="0"/>
              <w:right w:val="none" w:color="FFFFFF" w:sz="0"/>
            </w:tcBorders>
            <w:shd w:fill="1F3A5F" w:color="auto" w:val="clear"/>
            <w:tcMar>
              <w:top w:type="dxa" w:w="140"/>
              <w:left w:type="dxa" w:w="180"/>
              <w:bottom w:type="dxa" w:w="140"/>
              <w:right w:type="dxa" w:w="180"/>
            </w:tcMar>
            <w:vAlign w:val="center"/>
          </w:tcPr>
          <w:p>
            <w:pPr>
              <w:jc w:val="right"/>
            </w:pPr>
            <w:r>
              <w:rPr>
                <w:rFonts w:ascii="Arial" w:cs="Arial" w:eastAsia="Arial" w:hAnsi="Arial"/>
                <w:color w:val="FFFFFF"/>
                <w:sz w:val="20"/>
                <w:szCs w:val="20"/>
              </w:rPr>
              <w:t xml:space="preserve">20 mins | 14 marks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
        <w:gridCol w:w="6577"/>
        <w:gridCol w:w="2550"/>
      </w:tblGrid>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7 × 12 =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2.</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9 × 11 =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3.</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12 × 12 =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4.</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81 ÷ 9 =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5.</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108 ÷ 12 =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6.</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23 × 4 =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7.</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135 × 3 =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8.</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96 ÷ 4 =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9.</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85 ÷ 6 = ? Give your answer with a remainder.</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10.</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List all the factors of 12.</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11.</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Which of these numbers is a multiple of 7?    30, 36, 42, 50</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12.</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6 boxes each hold 24 eggs. How many eggs are there altogether?</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13.</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156 sweets are shared equally among 4 children. How many sweets does each child get?</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14.</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Tickets cost £8 each. What is the greatest number of tickets that can be bought with £50?</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88"/>
        <w:gridCol w:w="2550"/>
      </w:tblGrid>
      <w:tr>
        <w:tc>
          <w:tcPr>
            <w:tcW w:type="dxa" w:w="7088"/>
            <w:tcBorders>
              <w:top w:val="none" w:color="FFFFFF" w:sz="0"/>
              <w:left w:val="none" w:color="FFFFFF" w:sz="0"/>
              <w:bottom w:val="none" w:color="FFFFFF" w:sz="0"/>
              <w:right w:val="none" w:color="FFFFFF" w:sz="0"/>
            </w:tcBorders>
            <w:shd w:fill="1F3A5F" w:color="auto" w:val="clear"/>
            <w:tcMar>
              <w:top w:type="dxa" w:w="140"/>
              <w:left w:type="dxa" w:w="180"/>
              <w:bottom w:type="dxa" w:w="140"/>
              <w:right w:type="dxa" w:w="180"/>
            </w:tcMar>
            <w:vAlign w:val="center"/>
          </w:tcPr>
          <w:p>
            <w:r>
              <w:rPr>
                <w:rFonts w:ascii="Arial" w:cs="Arial" w:eastAsia="Arial" w:hAnsi="Arial"/>
                <w:b/>
                <w:bCs/>
                <w:color w:val="FFFFFF"/>
                <w:sz w:val="28"/>
                <w:szCs w:val="28"/>
              </w:rPr>
              <w:t xml:space="preserve">Day 2 (Tue): Verbal Reasoning</w:t>
            </w:r>
          </w:p>
        </w:tc>
        <w:tc>
          <w:tcPr>
            <w:tcW w:type="dxa" w:w="2550"/>
            <w:tcBorders>
              <w:top w:val="none" w:color="FFFFFF" w:sz="0"/>
              <w:left w:val="none" w:color="FFFFFF" w:sz="0"/>
              <w:bottom w:val="none" w:color="FFFFFF" w:sz="0"/>
              <w:right w:val="none" w:color="FFFFFF" w:sz="0"/>
            </w:tcBorders>
            <w:shd w:fill="1F3A5F" w:color="auto" w:val="clear"/>
            <w:tcMar>
              <w:top w:type="dxa" w:w="140"/>
              <w:left w:type="dxa" w:w="180"/>
              <w:bottom w:type="dxa" w:w="140"/>
              <w:right w:type="dxa" w:w="180"/>
            </w:tcMar>
            <w:vAlign w:val="center"/>
          </w:tcPr>
          <w:p>
            <w:pPr>
              <w:jc w:val="right"/>
            </w:pPr>
            <w:r>
              <w:rPr>
                <w:rFonts w:ascii="Arial" w:cs="Arial" w:eastAsia="Arial" w:hAnsi="Arial"/>
                <w:color w:val="FFFFFF"/>
                <w:sz w:val="20"/>
                <w:szCs w:val="20"/>
              </w:rPr>
              <w:t xml:space="preserve">15 mins | 10 marks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
        <w:gridCol w:w="6577"/>
        <w:gridCol w:w="2550"/>
      </w:tblGrid>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Which word means the same as </w:t>
            </w:r>
            <w:r>
              <w:rPr>
                <w:rFonts w:ascii="Arial" w:cs="Arial" w:eastAsia="Arial" w:hAnsi="Arial"/>
                <w:i/>
                <w:iCs/>
                <w:sz w:val="22"/>
                <w:szCs w:val="22"/>
              </w:rPr>
              <w:t xml:space="preserve">tired</w:t>
            </w:r>
            <w:r>
              <w:rPr>
                <w:rFonts w:ascii="Arial" w:cs="Arial" w:eastAsia="Arial" w:hAnsi="Arial"/>
                <w:sz w:val="22"/>
                <w:szCs w:val="22"/>
              </w:rPr>
              <w:t xml:space="preserve">?    weary / lively / hungry / eager</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2.</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Which word means the same as </w:t>
            </w:r>
            <w:r>
              <w:rPr>
                <w:rFonts w:ascii="Arial" w:cs="Arial" w:eastAsia="Arial" w:hAnsi="Arial"/>
                <w:i/>
                <w:iCs/>
                <w:sz w:val="22"/>
                <w:szCs w:val="22"/>
              </w:rPr>
              <w:t xml:space="preserve">rapid</w:t>
            </w:r>
            <w:r>
              <w:rPr>
                <w:rFonts w:ascii="Arial" w:cs="Arial" w:eastAsia="Arial" w:hAnsi="Arial"/>
                <w:sz w:val="22"/>
                <w:szCs w:val="22"/>
              </w:rPr>
              <w:t xml:space="preserve">?    slow / swift / heavy / quiet</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3.</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Which word is the opposite of </w:t>
            </w:r>
            <w:r>
              <w:rPr>
                <w:rFonts w:ascii="Arial" w:cs="Arial" w:eastAsia="Arial" w:hAnsi="Arial"/>
                <w:i/>
                <w:iCs/>
                <w:sz w:val="22"/>
                <w:szCs w:val="22"/>
              </w:rPr>
              <w:t xml:space="preserve">difficult</w:t>
            </w:r>
            <w:r>
              <w:rPr>
                <w:rFonts w:ascii="Arial" w:cs="Arial" w:eastAsia="Arial" w:hAnsi="Arial"/>
                <w:sz w:val="22"/>
                <w:szCs w:val="22"/>
              </w:rPr>
              <w:t xml:space="preserve">?    simple / hard / heavy / tough</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4.</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Which word is the opposite of </w:t>
            </w:r>
            <w:r>
              <w:rPr>
                <w:rFonts w:ascii="Arial" w:cs="Arial" w:eastAsia="Arial" w:hAnsi="Arial"/>
                <w:i/>
                <w:iCs/>
                <w:sz w:val="22"/>
                <w:szCs w:val="22"/>
              </w:rPr>
              <w:t xml:space="preserve">expand</w:t>
            </w:r>
            <w:r>
              <w:rPr>
                <w:rFonts w:ascii="Arial" w:cs="Arial" w:eastAsia="Arial" w:hAnsi="Arial"/>
                <w:sz w:val="22"/>
                <w:szCs w:val="22"/>
              </w:rPr>
              <w:t xml:space="preserve">?    grow / shrink / stretch / widen</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5.</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Find the odd one out:    Mars, Venus, Saturn, Moon, Jupiter</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6.</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Continue the sequence:    A, D, G, J,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7.</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Continue the sequence:    Z, X, V, T,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8.</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Finger is to hand as toe is to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9.</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In a code, A=1, B=2, C=3 and so on, so CAT is written 3-1-20. How is DOG written?</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10.</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Rearrange the letters of PLATE to make part of a flower.</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bl>
    <w:p>
      <w:pPr>
        <w:spacing w:after="160"/>
      </w:pPr>
    </w:p>
    <w:p>
      <w:pPr>
        <w:spacing w:after="100" w:line="300"/>
      </w:pPr>
      <w:r>
        <w:rPr>
          <w:rFonts w:ascii="Arial" w:cs="Arial" w:eastAsia="Arial" w:hAnsi="Arial"/>
          <w:b/>
          <w:bCs/>
          <w:sz w:val="21"/>
          <w:szCs w:val="21"/>
        </w:rPr>
        <w:t xml:space="preserve">Bonus:</w:t>
      </w:r>
      <w:r>
        <w:rPr>
          <w:rFonts w:ascii="Arial" w:cs="Arial" w:eastAsia="Arial" w:hAnsi="Arial"/>
          <w:sz w:val="21"/>
          <w:szCs w:val="21"/>
        </w:rPr>
        <w:t xml:space="preserve"> Write a sentence using the word </w:t>
      </w:r>
      <w:r>
        <w:rPr>
          <w:rFonts w:ascii="Arial" w:cs="Arial" w:eastAsia="Arial" w:hAnsi="Arial"/>
          <w:i/>
          <w:iCs/>
          <w:sz w:val="21"/>
          <w:szCs w:val="21"/>
        </w:rPr>
        <w:t xml:space="preserve">curious</w:t>
      </w:r>
      <w:r>
        <w:rPr>
          <w:rFonts w:ascii="Arial" w:cs="Arial" w:eastAsia="Arial" w:hAnsi="Arial"/>
          <w:sz w:val="21"/>
          <w:szCs w:val="21"/>
        </w:rPr>
        <w:t xml:space="preserve">.</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88"/>
        <w:gridCol w:w="2550"/>
      </w:tblGrid>
      <w:tr>
        <w:tc>
          <w:tcPr>
            <w:tcW w:type="dxa" w:w="7088"/>
            <w:tcBorders>
              <w:top w:val="none" w:color="FFFFFF" w:sz="0"/>
              <w:left w:val="none" w:color="FFFFFF" w:sz="0"/>
              <w:bottom w:val="none" w:color="FFFFFF" w:sz="0"/>
              <w:right w:val="none" w:color="FFFFFF" w:sz="0"/>
            </w:tcBorders>
            <w:shd w:fill="1F3A5F" w:color="auto" w:val="clear"/>
            <w:tcMar>
              <w:top w:type="dxa" w:w="140"/>
              <w:left w:type="dxa" w:w="180"/>
              <w:bottom w:type="dxa" w:w="140"/>
              <w:right w:type="dxa" w:w="180"/>
            </w:tcMar>
            <w:vAlign w:val="center"/>
          </w:tcPr>
          <w:p>
            <w:r>
              <w:rPr>
                <w:rFonts w:ascii="Arial" w:cs="Arial" w:eastAsia="Arial" w:hAnsi="Arial"/>
                <w:b/>
                <w:bCs/>
                <w:color w:val="FFFFFF"/>
                <w:sz w:val="28"/>
                <w:szCs w:val="28"/>
              </w:rPr>
              <w:t xml:space="preserve">Day 3 (Wed): Maths: Decimals, Money, Time and Shape</w:t>
            </w:r>
          </w:p>
        </w:tc>
        <w:tc>
          <w:tcPr>
            <w:tcW w:type="dxa" w:w="2550"/>
            <w:tcBorders>
              <w:top w:val="none" w:color="FFFFFF" w:sz="0"/>
              <w:left w:val="none" w:color="FFFFFF" w:sz="0"/>
              <w:bottom w:val="none" w:color="FFFFFF" w:sz="0"/>
              <w:right w:val="none" w:color="FFFFFF" w:sz="0"/>
            </w:tcBorders>
            <w:shd w:fill="1F3A5F" w:color="auto" w:val="clear"/>
            <w:tcMar>
              <w:top w:type="dxa" w:w="140"/>
              <w:left w:type="dxa" w:w="180"/>
              <w:bottom w:type="dxa" w:w="140"/>
              <w:right w:type="dxa" w:w="180"/>
            </w:tcMar>
            <w:vAlign w:val="center"/>
          </w:tcPr>
          <w:p>
            <w:pPr>
              <w:jc w:val="right"/>
            </w:pPr>
            <w:r>
              <w:rPr>
                <w:rFonts w:ascii="Arial" w:cs="Arial" w:eastAsia="Arial" w:hAnsi="Arial"/>
                <w:color w:val="FFFFFF"/>
                <w:sz w:val="20"/>
                <w:szCs w:val="20"/>
              </w:rPr>
              <w:t xml:space="preserve">20 mins | 14 marks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
        <w:gridCol w:w="6577"/>
        <w:gridCol w:w="2550"/>
      </w:tblGrid>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Write 3/10 as a decimal.</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2.</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Write 0.75 as a fraction.</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3.</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Which is larger: 0.6 or 0.45?</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4.</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4.6 + 3.8 =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5.</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10 − 6.25 =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6.</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Fill in the missing number:    2/3 = ?/12</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7.</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Simplify 6/8 as far as possible.</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8.</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Lucy buys 3 notebooks at £1.35 each. She pays with a £5 note. How much change does she get?</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9.</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A train leaves at 09:50 and the journey takes 2 hours 35 minutes. What time does it arrive?</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10.</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Write 7:15 pm in 24-hour time.</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11.</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How many right angles does a rectangle have?</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12.</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What is an angle of 120 degrees called?    acute / right / obtuse / reflex</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13.</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How many lines of symmetry does a square have?</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14.</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What is the perimeter of a rectangle that is 12 cm long and 8 cm wide?</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88"/>
        <w:gridCol w:w="2550"/>
      </w:tblGrid>
      <w:tr>
        <w:tc>
          <w:tcPr>
            <w:tcW w:type="dxa" w:w="7088"/>
            <w:tcBorders>
              <w:top w:val="none" w:color="FFFFFF" w:sz="0"/>
              <w:left w:val="none" w:color="FFFFFF" w:sz="0"/>
              <w:bottom w:val="none" w:color="FFFFFF" w:sz="0"/>
              <w:right w:val="none" w:color="FFFFFF" w:sz="0"/>
            </w:tcBorders>
            <w:shd w:fill="1F3A5F" w:color="auto" w:val="clear"/>
            <w:tcMar>
              <w:top w:type="dxa" w:w="140"/>
              <w:left w:type="dxa" w:w="180"/>
              <w:bottom w:type="dxa" w:w="140"/>
              <w:right w:type="dxa" w:w="180"/>
            </w:tcMar>
            <w:vAlign w:val="center"/>
          </w:tcPr>
          <w:p>
            <w:r>
              <w:rPr>
                <w:rFonts w:ascii="Arial" w:cs="Arial" w:eastAsia="Arial" w:hAnsi="Arial"/>
                <w:b/>
                <w:bCs/>
                <w:color w:val="FFFFFF"/>
                <w:sz w:val="28"/>
                <w:szCs w:val="28"/>
              </w:rPr>
              <w:t xml:space="preserve">Day 4 (Thu): English</w:t>
            </w:r>
          </w:p>
        </w:tc>
        <w:tc>
          <w:tcPr>
            <w:tcW w:type="dxa" w:w="2550"/>
            <w:tcBorders>
              <w:top w:val="none" w:color="FFFFFF" w:sz="0"/>
              <w:left w:val="none" w:color="FFFFFF" w:sz="0"/>
              <w:bottom w:val="none" w:color="FFFFFF" w:sz="0"/>
              <w:right w:val="none" w:color="FFFFFF" w:sz="0"/>
            </w:tcBorders>
            <w:shd w:fill="1F3A5F" w:color="auto" w:val="clear"/>
            <w:tcMar>
              <w:top w:type="dxa" w:w="140"/>
              <w:left w:type="dxa" w:w="180"/>
              <w:bottom w:type="dxa" w:w="140"/>
              <w:right w:type="dxa" w:w="180"/>
            </w:tcMar>
            <w:vAlign w:val="center"/>
          </w:tcPr>
          <w:p>
            <w:pPr>
              <w:jc w:val="right"/>
            </w:pPr>
            <w:r>
              <w:rPr>
                <w:rFonts w:ascii="Arial" w:cs="Arial" w:eastAsia="Arial" w:hAnsi="Arial"/>
                <w:color w:val="FFFFFF"/>
                <w:sz w:val="20"/>
                <w:szCs w:val="20"/>
              </w:rPr>
              <w:t xml:space="preserve">20 mins | 12 marks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A7F8E" w:sz="6"/>
              <w:left w:val="single" w:color="2A7F8E" w:sz="6"/>
              <w:bottom w:val="single" w:color="2A7F8E" w:sz="6"/>
              <w:right w:val="single" w:color="2A7F8E" w:sz="6"/>
            </w:tcBorders>
            <w:shd w:fill="EAF3F5" w:color="auto" w:val="clear"/>
            <w:tcMar>
              <w:top w:type="dxa" w:w="120"/>
              <w:left w:type="dxa" w:w="180"/>
              <w:bottom w:type="dxa" w:w="120"/>
              <w:right w:type="dxa" w:w="180"/>
            </w:tcMar>
          </w:tcPr>
          <w:p>
            <w:pPr>
              <w:spacing w:after="80" w:line="300"/>
            </w:pPr>
            <w:r>
              <w:rPr>
                <w:rFonts w:ascii="Arial" w:cs="Arial" w:eastAsia="Arial" w:hAnsi="Arial"/>
                <w:b/>
                <w:bCs/>
                <w:sz w:val="21"/>
                <w:szCs w:val="21"/>
              </w:rPr>
              <w:t xml:space="preserve">Read the passage.</w:t>
            </w:r>
          </w:p>
          <w:p>
            <w:pPr>
              <w:spacing w:after="0" w:line="300"/>
            </w:pPr>
            <w:r>
              <w:rPr>
                <w:rFonts w:ascii="Arial" w:cs="Arial" w:eastAsia="Arial" w:hAnsi="Arial"/>
                <w:sz w:val="21"/>
                <w:szCs w:val="21"/>
              </w:rPr>
              <w:t xml:space="preserve">The market was a riot of colour and noise. Stallholders shouted prices over heaps of bright oranges and glossy purple aubergines, while the smell of freshly baked bread drifted between the stalls. Priya clutched her grandmother's hand tightly, afraid that the jostling crowd might sweep her away. “Stay close,” Gran whispered, giving her fingers a reassuring squeeze.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
        <w:gridCol w:w="6577"/>
        <w:gridCol w:w="2550"/>
      </w:tblGrid>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What could Priya smell in the market?</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2.</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Why did Priya hold her grandmother's hand tightly?</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3.</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What does the phrase 'a riot of colour and noise' suggest about the market?</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4.</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Find and copy one word from the passage that means 'pushing and bumping'.</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5.</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How do you think Priya feels? Give one word and one piece of evidence from the text.</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6.</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What does the word </w:t>
            </w:r>
            <w:r>
              <w:rPr>
                <w:rFonts w:ascii="Arial" w:cs="Arial" w:eastAsia="Arial" w:hAnsi="Arial"/>
                <w:i/>
                <w:iCs/>
                <w:sz w:val="22"/>
                <w:szCs w:val="22"/>
              </w:rPr>
              <w:t xml:space="preserve">reassuring</w:t>
            </w:r>
            <w:r>
              <w:rPr>
                <w:rFonts w:ascii="Arial" w:cs="Arial" w:eastAsia="Arial" w:hAnsi="Arial"/>
                <w:sz w:val="22"/>
                <w:szCs w:val="22"/>
              </w:rPr>
              <w:t xml:space="preserve"> mean in this passage?</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7.</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Which word is the adverb?    </w:t>
            </w:r>
            <w:r>
              <w:rPr>
                <w:rFonts w:ascii="Arial" w:cs="Arial" w:eastAsia="Arial" w:hAnsi="Arial"/>
                <w:i/>
                <w:iCs/>
                <w:sz w:val="22"/>
                <w:szCs w:val="22"/>
              </w:rPr>
              <w:t xml:space="preserve">The boy ran quickly to school.</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8.</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Choose the best conjunction:    I wore a coat ____ it was cold.    (because / but / or)</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9.</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Add the missing apostrophe:    </w:t>
            </w:r>
            <w:r>
              <w:rPr>
                <w:rFonts w:ascii="Arial" w:cs="Arial" w:eastAsia="Arial" w:hAnsi="Arial"/>
                <w:i/>
                <w:iCs/>
                <w:sz w:val="22"/>
                <w:szCs w:val="22"/>
              </w:rPr>
              <w:t xml:space="preserve">The childrens toys were on the floor.</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10.</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Choose the correct sentence:    (a) We was late.    (b) We were late.</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11.</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Choose the correct spelling:    definately / definitely / definitly</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12.</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Add the missing comma:    </w:t>
            </w:r>
            <w:r>
              <w:rPr>
                <w:rFonts w:ascii="Arial" w:cs="Arial" w:eastAsia="Arial" w:hAnsi="Arial"/>
                <w:i/>
                <w:iCs/>
                <w:sz w:val="22"/>
                <w:szCs w:val="22"/>
              </w:rPr>
              <w:t xml:space="preserve">After the lesson we went outside.</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88"/>
        <w:gridCol w:w="2550"/>
      </w:tblGrid>
      <w:tr>
        <w:tc>
          <w:tcPr>
            <w:tcW w:type="dxa" w:w="7088"/>
            <w:tcBorders>
              <w:top w:val="none" w:color="FFFFFF" w:sz="0"/>
              <w:left w:val="none" w:color="FFFFFF" w:sz="0"/>
              <w:bottom w:val="none" w:color="FFFFFF" w:sz="0"/>
              <w:right w:val="none" w:color="FFFFFF" w:sz="0"/>
            </w:tcBorders>
            <w:shd w:fill="1F3A5F" w:color="auto" w:val="clear"/>
            <w:tcMar>
              <w:top w:type="dxa" w:w="140"/>
              <w:left w:type="dxa" w:w="180"/>
              <w:bottom w:type="dxa" w:w="140"/>
              <w:right w:type="dxa" w:w="180"/>
            </w:tcMar>
            <w:vAlign w:val="center"/>
          </w:tcPr>
          <w:p>
            <w:r>
              <w:rPr>
                <w:rFonts w:ascii="Arial" w:cs="Arial" w:eastAsia="Arial" w:hAnsi="Arial"/>
                <w:b/>
                <w:bCs/>
                <w:color w:val="FFFFFF"/>
                <w:sz w:val="28"/>
                <w:szCs w:val="28"/>
              </w:rPr>
              <w:t xml:space="preserve">Day 5 (Fri): Non-Verbal Reasoning</w:t>
            </w:r>
          </w:p>
        </w:tc>
        <w:tc>
          <w:tcPr>
            <w:tcW w:type="dxa" w:w="2550"/>
            <w:tcBorders>
              <w:top w:val="none" w:color="FFFFFF" w:sz="0"/>
              <w:left w:val="none" w:color="FFFFFF" w:sz="0"/>
              <w:bottom w:val="none" w:color="FFFFFF" w:sz="0"/>
              <w:right w:val="none" w:color="FFFFFF" w:sz="0"/>
            </w:tcBorders>
            <w:shd w:fill="1F3A5F" w:color="auto" w:val="clear"/>
            <w:tcMar>
              <w:top w:type="dxa" w:w="140"/>
              <w:left w:type="dxa" w:w="180"/>
              <w:bottom w:type="dxa" w:w="140"/>
              <w:right w:type="dxa" w:w="180"/>
            </w:tcMar>
            <w:vAlign w:val="center"/>
          </w:tcPr>
          <w:p>
            <w:pPr>
              <w:jc w:val="right"/>
            </w:pPr>
            <w:r>
              <w:rPr>
                <w:rFonts w:ascii="Arial" w:cs="Arial" w:eastAsia="Arial" w:hAnsi="Arial"/>
                <w:color w:val="FFFFFF"/>
                <w:sz w:val="20"/>
                <w:szCs w:val="20"/>
              </w:rPr>
              <w:t xml:space="preserve">15 mins | 11 marks</w:t>
            </w:r>
          </w:p>
        </w:tc>
      </w:tr>
    </w:tbl>
    <w:p>
      <w:pPr>
        <w:spacing w:after="80"/>
      </w:pPr>
    </w:p>
    <w:p>
      <w:pPr>
        <w:spacing w:after="100" w:line="300"/>
      </w:pPr>
      <w:r>
        <w:rPr>
          <w:rFonts w:ascii="Arial" w:cs="Arial" w:eastAsia="Arial" w:hAnsi="Arial"/>
          <w:sz w:val="19"/>
          <w:szCs w:val="19"/>
        </w:rPr>
        <w:t xml:space="preserve">Tip: draw each question on scrap paper if it helps.</w:t>
      </w:r>
    </w:p>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
        <w:gridCol w:w="6577"/>
        <w:gridCol w:w="2550"/>
      </w:tblGrid>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A pattern has 1 dot, then 2 dots, then 4 dots, then 8 dots. How many dots come next?</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2.</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A triangle points up. It is turned a half turn (180 degrees). Which way does it point now?</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3.</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An arrow points down. It is turned a quarter turn clockwise. Which way does it point now?</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4.</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An arrow points up. It is turned a three-quarter turn clockwise. Which way does it point now?</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5.</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Find the odd one out:    cube, sphere, cuboid, pyramid</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6.</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A square has both diagonals drawn, splitting it into 4 small triangles. How many triangles of any size can you find altogether?</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7.</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Pattern: black, white, white, black, white, white, black, ?    What comes next?</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8.</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A shape has a dot near its left edge. The shape is reflected in a vertical mirror line on its right. Which edge of the reflected shape is the dot near?</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9.</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The number of shaded squares in a pattern goes 2, 4, 6, 8, ?    How many come next?</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10.</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A dot starts in the top-left corner of a square. Each step it moves one corner anticlockwise. Where is the dot after 3 steps?</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11.</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How many edges does a cube have?</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88"/>
        <w:gridCol w:w="2550"/>
      </w:tblGrid>
      <w:tr>
        <w:tc>
          <w:tcPr>
            <w:tcW w:type="dxa" w:w="7088"/>
            <w:tcBorders>
              <w:top w:val="none" w:color="FFFFFF" w:sz="0"/>
              <w:left w:val="none" w:color="FFFFFF" w:sz="0"/>
              <w:bottom w:val="none" w:color="FFFFFF" w:sz="0"/>
              <w:right w:val="none" w:color="FFFFFF" w:sz="0"/>
            </w:tcBorders>
            <w:shd w:fill="1F3A5F" w:color="auto" w:val="clear"/>
            <w:tcMar>
              <w:top w:type="dxa" w:w="140"/>
              <w:left w:type="dxa" w:w="180"/>
              <w:bottom w:type="dxa" w:w="140"/>
              <w:right w:type="dxa" w:w="180"/>
            </w:tcMar>
            <w:vAlign w:val="center"/>
          </w:tcPr>
          <w:p>
            <w:r>
              <w:rPr>
                <w:rFonts w:ascii="Arial" w:cs="Arial" w:eastAsia="Arial" w:hAnsi="Arial"/>
                <w:b/>
                <w:bCs/>
                <w:color w:val="FFFFFF"/>
                <w:sz w:val="28"/>
                <w:szCs w:val="28"/>
              </w:rPr>
              <w:t xml:space="preserve">Weekend: Mixed Quiz</w:t>
            </w:r>
          </w:p>
        </w:tc>
        <w:tc>
          <w:tcPr>
            <w:tcW w:type="dxa" w:w="2550"/>
            <w:tcBorders>
              <w:top w:val="none" w:color="FFFFFF" w:sz="0"/>
              <w:left w:val="none" w:color="FFFFFF" w:sz="0"/>
              <w:bottom w:val="none" w:color="FFFFFF" w:sz="0"/>
              <w:right w:val="none" w:color="FFFFFF" w:sz="0"/>
            </w:tcBorders>
            <w:shd w:fill="1F3A5F" w:color="auto" w:val="clear"/>
            <w:tcMar>
              <w:top w:type="dxa" w:w="140"/>
              <w:left w:type="dxa" w:w="180"/>
              <w:bottom w:type="dxa" w:w="140"/>
              <w:right w:type="dxa" w:w="180"/>
            </w:tcMar>
            <w:vAlign w:val="center"/>
          </w:tcPr>
          <w:p>
            <w:pPr>
              <w:jc w:val="right"/>
            </w:pPr>
            <w:r>
              <w:rPr>
                <w:rFonts w:ascii="Arial" w:cs="Arial" w:eastAsia="Arial" w:hAnsi="Arial"/>
                <w:color w:val="FFFFFF"/>
                <w:sz w:val="20"/>
                <w:szCs w:val="20"/>
              </w:rPr>
              <w:t xml:space="preserve">15 mins | 10 marks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
        <w:gridCol w:w="6577"/>
        <w:gridCol w:w="2550"/>
      </w:tblGrid>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8 × 9 =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2.</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144 ÷ 12 =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3.</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Which word means the same as </w:t>
            </w:r>
            <w:r>
              <w:rPr>
                <w:rFonts w:ascii="Arial" w:cs="Arial" w:eastAsia="Arial" w:hAnsi="Arial"/>
                <w:i/>
                <w:iCs/>
                <w:sz w:val="22"/>
                <w:szCs w:val="22"/>
              </w:rPr>
              <w:t xml:space="preserve">cheerful</w:t>
            </w:r>
            <w:r>
              <w:rPr>
                <w:rFonts w:ascii="Arial" w:cs="Arial" w:eastAsia="Arial" w:hAnsi="Arial"/>
                <w:sz w:val="22"/>
                <w:szCs w:val="22"/>
              </w:rPr>
              <w:t xml:space="preserve">?    gloomy / joyful / angry / sleepy</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4.</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What is the next number? 1, 4, 9, 16,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5.</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Write the plural of </w:t>
            </w:r>
            <w:r>
              <w:rPr>
                <w:rFonts w:ascii="Arial" w:cs="Arial" w:eastAsia="Arial" w:hAnsi="Arial"/>
                <w:i/>
                <w:iCs/>
                <w:sz w:val="22"/>
                <w:szCs w:val="22"/>
              </w:rPr>
              <w:t xml:space="preserve">baby</w:t>
            </w:r>
            <w:r>
              <w:rPr>
                <w:rFonts w:ascii="Arial" w:cs="Arial" w:eastAsia="Arial" w:hAnsi="Arial"/>
                <w:sz w:val="22"/>
                <w:szCs w:val="22"/>
              </w:rPr>
              <w:t xml:space="preserve">.</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6.</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0.5 + 0.25 =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7.</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How many minutes are there from 3:40 pm to 4:15 pm?</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8.</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How many sides does a hexagon have?</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9.</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Doctor is to hospital as teacher is to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10.</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Add the missing punctuation:    </w:t>
            </w:r>
            <w:r>
              <w:rPr>
                <w:rFonts w:ascii="Arial" w:cs="Arial" w:eastAsia="Arial" w:hAnsi="Arial"/>
                <w:i/>
                <w:iCs/>
                <w:sz w:val="22"/>
                <w:szCs w:val="22"/>
              </w:rPr>
              <w:t xml:space="preserve">its a lovely day said Sam</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A7F8E" w:sz="6"/>
              <w:left w:val="single" w:color="2A7F8E" w:sz="6"/>
              <w:bottom w:val="single" w:color="2A7F8E" w:sz="6"/>
              <w:right w:val="single" w:color="2A7F8E" w:sz="6"/>
            </w:tcBorders>
            <w:shd w:fill="EAF3F5" w:color="auto" w:val="clear"/>
            <w:tcMar>
              <w:top w:type="dxa" w:w="120"/>
              <w:left w:type="dxa" w:w="180"/>
              <w:bottom w:type="dxa" w:w="120"/>
              <w:right w:type="dxa" w:w="180"/>
            </w:tcMar>
          </w:tcPr>
          <w:p>
            <w:pPr>
              <w:spacing w:after="0" w:line="300"/>
            </w:pPr>
            <w:r>
              <w:rPr>
                <w:rFonts w:ascii="Arial" w:cs="Arial" w:eastAsia="Arial" w:hAnsi="Arial"/>
                <w:b/>
                <w:bCs/>
                <w:sz w:val="21"/>
                <w:szCs w:val="21"/>
              </w:rPr>
              <w:t xml:space="preserve">Weekend challenge (optional):</w:t>
            </w:r>
            <w:r>
              <w:rPr>
                <w:rFonts w:ascii="Arial" w:cs="Arial" w:eastAsia="Arial" w:hAnsi="Arial"/>
                <w:sz w:val="21"/>
                <w:szCs w:val="21"/>
              </w:rPr>
              <w:t xml:space="preserve"> Practise times tables for 5 minutes, then time yourself writing out the 6, 7, 8 and 9 times tables. Try to beat your time next week.</w:t>
            </w:r>
          </w:p>
        </w:tc>
      </w:tr>
    </w:tbl>
    <w:p>
      <w:pPr>
        <w:pStyle w:val="Heading1"/>
        <w:keepNext/>
        <w:pageBreakBefore/>
        <w:spacing w:after="160" w:before="80"/>
      </w:pPr>
      <w:r>
        <w:rPr>
          <w:rFonts w:ascii="Arial" w:cs="Arial" w:eastAsia="Arial" w:hAnsi="Arial"/>
          <w:b/>
          <w:bCs/>
          <w:color w:val="1F3A5F"/>
          <w:sz w:val="40"/>
          <w:szCs w:val="40"/>
        </w:rPr>
        <w:t xml:space="preserve">Answer Key (parent copy)</w:t>
      </w:r>
    </w:p>
    <w:p>
      <w:pPr>
        <w:spacing w:after="100" w:line="300"/>
      </w:pPr>
      <w:r>
        <w:rPr>
          <w:rFonts w:ascii="Arial" w:cs="Arial" w:eastAsia="Arial" w:hAnsi="Arial"/>
          <w:i/>
          <w:iCs/>
          <w:sz w:val="19"/>
          <w:szCs w:val="19"/>
        </w:rPr>
        <w:t xml:space="preserve">Detach or fold away before your son starts.</w:t>
      </w:r>
      <w:r>
        <w:rPr>
          <w:rFonts w:ascii="Arial" w:cs="Arial" w:eastAsia="Arial" w:hAnsi="Arial"/>
          <w:sz w:val="19"/>
          <w:szCs w:val="19"/>
        </w:rPr>
        <w:t xml:space="preserve"> For any question with more than one valid answer, accept any correct one.</w:t>
      </w:r>
    </w:p>
    <w:p>
      <w:pPr>
        <w:pStyle w:val="Heading3"/>
        <w:keepNext/>
        <w:spacing w:after="60" w:before="140"/>
      </w:pPr>
      <w:r>
        <w:rPr>
          <w:rFonts w:ascii="Arial" w:cs="Arial" w:eastAsia="Arial" w:hAnsi="Arial"/>
          <w:b/>
          <w:bCs/>
          <w:color w:val="1F3A5F"/>
          <w:sz w:val="22"/>
          <w:szCs w:val="22"/>
        </w:rPr>
        <w:t xml:space="preserve">Day 1 (Mon): Maths, Multiplication and Division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
        <w:gridCol w:w="9128"/>
      </w:tblGrid>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84</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2.</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99</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3.</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144</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4.</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9</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5.</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9</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6.</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92</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7.</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405</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8.</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24</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9.</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14 remainder 1 (6 × 14 = 84)</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10.</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1, 2, 3, 4, 6, 12</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11.</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42 (7 × 6)</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12.</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144 (6 × 24)</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13.</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39 (156 ÷ 4)</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14.</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6 tickets (6 × £8 = £48; 7 would cost £56)</w:t>
            </w:r>
          </w:p>
        </w:tc>
      </w:tr>
    </w:tbl>
    <w:p>
      <w:pPr>
        <w:pStyle w:val="Heading3"/>
        <w:keepNext/>
        <w:spacing w:after="60" w:before="140"/>
      </w:pPr>
      <w:r>
        <w:rPr>
          <w:rFonts w:ascii="Arial" w:cs="Arial" w:eastAsia="Arial" w:hAnsi="Arial"/>
          <w:b/>
          <w:bCs/>
          <w:color w:val="1F3A5F"/>
          <w:sz w:val="22"/>
          <w:szCs w:val="22"/>
        </w:rPr>
        <w:t xml:space="preserve">Day 2 (Tue): Verbal Reasoning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
        <w:gridCol w:w="9128"/>
      </w:tblGrid>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weary</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2.</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swift</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3.</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simple</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4.</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shrink</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5.</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Moon (the others are planets)</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6.</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M (skips two letters each time)</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7.</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R (back two letters each time)</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8.</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foot</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9.</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4-15-7</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10.</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PETAL</w:t>
            </w:r>
          </w:p>
        </w:tc>
      </w:tr>
    </w:tbl>
    <w:p>
      <w:pPr>
        <w:pStyle w:val="Heading3"/>
        <w:keepNext/>
        <w:spacing w:after="60" w:before="140"/>
      </w:pPr>
      <w:r>
        <w:rPr>
          <w:rFonts w:ascii="Arial" w:cs="Arial" w:eastAsia="Arial" w:hAnsi="Arial"/>
          <w:b/>
          <w:bCs/>
          <w:color w:val="1F3A5F"/>
          <w:sz w:val="22"/>
          <w:szCs w:val="22"/>
        </w:rPr>
        <w:t xml:space="preserve">Day 3 (Wed): Maths, Decimals, Money, Time and Shape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
        <w:gridCol w:w="9128"/>
      </w:tblGrid>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0.3</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2.</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3/4</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3.</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0.6</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4.</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8.4</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5.</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3.75</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6.</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8 (2/3 = 8/12)</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7.</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3/4</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8.</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95p (3 × £1.35 = £4.05; £5 − £4.05)</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9.</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12:25</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10.</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19:15</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11.</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4</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12.</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obtuse</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13.</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4</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14.</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40 cm (12 + 8 + 12 + 8)</w:t>
            </w:r>
          </w:p>
        </w:tc>
      </w:tr>
    </w:tbl>
    <w:p>
      <w:pPr>
        <w:pStyle w:val="Heading3"/>
        <w:keepNext/>
        <w:spacing w:after="60" w:before="140"/>
      </w:pPr>
      <w:r>
        <w:rPr>
          <w:rFonts w:ascii="Arial" w:cs="Arial" w:eastAsia="Arial" w:hAnsi="Arial"/>
          <w:b/>
          <w:bCs/>
          <w:color w:val="1F3A5F"/>
          <w:sz w:val="22"/>
          <w:szCs w:val="22"/>
        </w:rPr>
        <w:t xml:space="preserve">Day 4 (Thu): English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
        <w:gridCol w:w="9128"/>
      </w:tblGrid>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Freshly baked bread.</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2.</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She was afraid the crowd might sweep her away.</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3.</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That it was very busy, with lots of bright colours and loud sounds.</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4.</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jostling</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5.</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Nervous (or scared or anxious), because she clutched her grandmother's hand tightly or was afraid of being swept away.</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6.</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Comforting, making her feel less worried.</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7.</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quickly</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8.</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because</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9.</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The children's toys were on the floor.</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10.</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(b) We were late.</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11.</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definitely</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12.</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After the lesson, we went outside.</w:t>
            </w:r>
          </w:p>
        </w:tc>
      </w:tr>
    </w:tbl>
    <w:p>
      <w:pPr>
        <w:pStyle w:val="Heading3"/>
        <w:keepNext/>
        <w:spacing w:after="60" w:before="140"/>
      </w:pPr>
      <w:r>
        <w:rPr>
          <w:rFonts w:ascii="Arial" w:cs="Arial" w:eastAsia="Arial" w:hAnsi="Arial"/>
          <w:b/>
          <w:bCs/>
          <w:color w:val="1F3A5F"/>
          <w:sz w:val="22"/>
          <w:szCs w:val="22"/>
        </w:rPr>
        <w:t xml:space="preserve">Day 5 (Fri): Non-Verbal Reasoning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
        <w:gridCol w:w="9128"/>
      </w:tblGrid>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16 (doubling each time)</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2.</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down</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3.</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left</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4.</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left</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5.</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sphere (it has no flat faces)</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6.</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8 (4 small triangles + 4 larger triangles, each made of 2 small ones)</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7.</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white (the pattern repeats: black, white, white)</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8.</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the right edge (the edge farthest from the mirror)</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9.</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10</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10.</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top-right (top-left to bottom-left, then bottom-right, then top-right)</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11.</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12</w:t>
            </w:r>
          </w:p>
        </w:tc>
      </w:tr>
    </w:tbl>
    <w:p>
      <w:pPr>
        <w:pStyle w:val="Heading3"/>
        <w:keepNext/>
        <w:spacing w:after="60" w:before="140"/>
      </w:pPr>
      <w:r>
        <w:rPr>
          <w:rFonts w:ascii="Arial" w:cs="Arial" w:eastAsia="Arial" w:hAnsi="Arial"/>
          <w:b/>
          <w:bCs/>
          <w:color w:val="1F3A5F"/>
          <w:sz w:val="22"/>
          <w:szCs w:val="22"/>
        </w:rPr>
        <w:t xml:space="preserve">Weekend: Mixed Quiz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
        <w:gridCol w:w="9128"/>
      </w:tblGrid>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72</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2.</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12</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3.</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joyful</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4.</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25 (square numbers)</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5.</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babies</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6.</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0.75</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7.</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35 minutes</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8.</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6</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9.</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school</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10.</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“It's a lovely day,” said Sam.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A7F8E" w:sz="6"/>
              <w:left w:val="single" w:color="2A7F8E" w:sz="6"/>
              <w:bottom w:val="single" w:color="2A7F8E" w:sz="6"/>
              <w:right w:val="single" w:color="2A7F8E" w:sz="6"/>
            </w:tcBorders>
            <w:shd w:fill="EAF3F5" w:color="auto" w:val="clear"/>
            <w:tcMar>
              <w:top w:type="dxa" w:w="120"/>
              <w:left w:type="dxa" w:w="180"/>
              <w:bottom w:type="dxa" w:w="120"/>
              <w:right w:type="dxa" w:w="180"/>
            </w:tcMar>
          </w:tcPr>
          <w:p>
            <w:pPr>
              <w:spacing w:after="0" w:line="300"/>
            </w:pPr>
            <w:r>
              <w:rPr>
                <w:rFonts w:ascii="Arial" w:cs="Arial" w:eastAsia="Arial" w:hAnsi="Arial"/>
                <w:b/>
                <w:bCs/>
                <w:sz w:val="21"/>
                <w:szCs w:val="21"/>
              </w:rPr>
              <w:t xml:space="preserve">Well done on finishing Week 2!</w:t>
            </w:r>
            <w:r>
              <w:rPr>
                <w:rFonts w:ascii="Arial" w:cs="Arial" w:eastAsia="Arial" w:hAnsi="Arial"/>
                <w:sz w:val="21"/>
                <w:szCs w:val="21"/>
              </w:rPr>
              <w:t xml:space="preserve"> Add up the scores, compare with Week 1, and note which topics are improving. Message me for Week 3 when ready.</w:t>
            </w:r>
          </w:p>
        </w:tc>
      </w:tr>
    </w:tbl>
    <w:sectPr>
      <w:footerReference w:type="default" r:id="rId7"/>
      <w:pgSz w:w="11906" w:h="16838" w:orient="portrait"/>
      <w:pgMar w:top="1020" w:right="1134" w:bottom="102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55"/>
        <w:sz w:val="17"/>
        <w:szCs w:val="17"/>
      </w:rPr>
      <w:t xml:space="preserve">11+ Practice Pack: Week 2   |   Page </w:t>
    </w:r>
    <w:r>
      <w:rPr>
        <w:rFonts w:ascii="Arial" w:cs="Arial" w:eastAsia="Arial" w:hAnsi="Arial"/>
        <w:color w:val="5555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Practice Pack: Week 2</dc:title>
  <dc:creator>Claude</dc:creator>
  <cp:lastModifiedBy>Un-named</cp:lastModifiedBy>
  <cp:revision>1</cp:revision>
  <dcterms:created xsi:type="dcterms:W3CDTF">2026-10-25T08:37:44.447Z</dcterms:created>
  <dcterms:modified xsi:type="dcterms:W3CDTF">2026-10-25T08:37:44.448Z</dcterms:modified>
</cp:coreProperties>
</file>

<file path=docProps/custom.xml><?xml version="1.0" encoding="utf-8"?>
<Properties xmlns="http://schemas.openxmlformats.org/officeDocument/2006/custom-properties" xmlns:vt="http://schemas.openxmlformats.org/officeDocument/2006/docPropsVTypes"/>
</file>