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632F" w14:textId="1FBF1614" w:rsidR="007A083E" w:rsidRPr="00EE13EB" w:rsidRDefault="00B350AA" w:rsidP="00B350AA">
      <w:pPr>
        <w:spacing w:after="0" w:line="240" w:lineRule="auto"/>
        <w:jc w:val="center"/>
        <w:rPr>
          <w:rFonts w:ascii="Times New Roman" w:hAnsi="Times New Roman" w:cs="Times New Roman"/>
          <w:sz w:val="32"/>
          <w:szCs w:val="32"/>
        </w:rPr>
      </w:pPr>
      <w:r w:rsidRPr="00EE13EB">
        <w:rPr>
          <w:rFonts w:ascii="Times New Roman" w:hAnsi="Times New Roman" w:cs="Times New Roman"/>
          <w:sz w:val="32"/>
          <w:szCs w:val="32"/>
        </w:rPr>
        <w:t>Performance Comparison of Parallel Matrix Multiplication Across CPU, MPI, and GPU Architectures</w:t>
      </w:r>
    </w:p>
    <w:p w14:paraId="7E924206" w14:textId="0449D6B8" w:rsidR="00373B9C" w:rsidRPr="00EE13EB" w:rsidRDefault="00B350AA" w:rsidP="00B350AA">
      <w:pPr>
        <w:spacing w:after="0" w:line="240" w:lineRule="auto"/>
        <w:jc w:val="center"/>
        <w:rPr>
          <w:rFonts w:ascii="Times New Roman" w:hAnsi="Times New Roman" w:cs="Times New Roman"/>
        </w:rPr>
      </w:pPr>
      <w:r w:rsidRPr="00EE13EB">
        <w:rPr>
          <w:rFonts w:ascii="Times New Roman" w:hAnsi="Times New Roman" w:cs="Times New Roman"/>
        </w:rPr>
        <w:t>Gaurav</w:t>
      </w:r>
    </w:p>
    <w:p w14:paraId="0ACB1B1F" w14:textId="424A1DD4" w:rsidR="007A083E" w:rsidRPr="00EE13EB" w:rsidRDefault="00B350AA" w:rsidP="00B350AA">
      <w:pPr>
        <w:spacing w:after="0" w:line="240" w:lineRule="auto"/>
        <w:jc w:val="center"/>
        <w:rPr>
          <w:rFonts w:ascii="Times New Roman" w:hAnsi="Times New Roman" w:cs="Times New Roman"/>
        </w:rPr>
      </w:pPr>
      <w:r w:rsidRPr="00EE13EB">
        <w:rPr>
          <w:rFonts w:ascii="Times New Roman" w:hAnsi="Times New Roman" w:cs="Times New Roman"/>
        </w:rPr>
        <w:t>g.jangid@Outlook.com</w:t>
      </w:r>
    </w:p>
    <w:p w14:paraId="2CDC244B" w14:textId="77777777" w:rsidR="007A083E" w:rsidRPr="00EE13EB" w:rsidRDefault="007A083E" w:rsidP="001F4849">
      <w:pPr>
        <w:spacing w:after="0" w:line="240" w:lineRule="auto"/>
        <w:jc w:val="both"/>
        <w:rPr>
          <w:rFonts w:ascii="Times New Roman" w:hAnsi="Times New Roman" w:cs="Times New Roman"/>
        </w:rPr>
      </w:pPr>
    </w:p>
    <w:p w14:paraId="1E62424D" w14:textId="6C2B4198" w:rsidR="007A083E" w:rsidRPr="00EE13EB" w:rsidRDefault="00B350AA" w:rsidP="001F4849">
      <w:pPr>
        <w:spacing w:after="0" w:line="240" w:lineRule="auto"/>
        <w:jc w:val="both"/>
        <w:rPr>
          <w:rFonts w:ascii="Times New Roman" w:hAnsi="Times New Roman" w:cs="Times New Roman"/>
          <w:b/>
          <w:bCs/>
        </w:rPr>
      </w:pPr>
      <w:r w:rsidRPr="00EE13EB">
        <w:rPr>
          <w:rFonts w:ascii="Times New Roman" w:hAnsi="Times New Roman" w:cs="Times New Roman"/>
          <w:b/>
          <w:bCs/>
        </w:rPr>
        <w:t>Abstract</w:t>
      </w:r>
    </w:p>
    <w:p w14:paraId="31471807" w14:textId="40058DA5" w:rsidR="007A083E" w:rsidRPr="00EE13EB" w:rsidRDefault="00B350AA" w:rsidP="001F4849">
      <w:pPr>
        <w:spacing w:after="0" w:line="240" w:lineRule="auto"/>
        <w:jc w:val="both"/>
        <w:rPr>
          <w:rFonts w:ascii="Times New Roman" w:hAnsi="Times New Roman" w:cs="Times New Roman"/>
          <w:b/>
          <w:bCs/>
        </w:rPr>
      </w:pPr>
      <w:r w:rsidRPr="00EE13EB">
        <w:rPr>
          <w:rFonts w:ascii="Times New Roman" w:hAnsi="Times New Roman" w:cs="Times New Roman"/>
          <w:b/>
          <w:bCs/>
        </w:rPr>
        <w:t xml:space="preserve">Matrix multiplication constitutes a fundamental computational kernel within the domains of scientific computing and machine learning. This paper offers a comprehensive performance evaluation of matrix multiplication implementations across four parallel computing paradigms: Sequential (CPU baseline), OpenMP (shared-memory), MPI (distributed-memory), and CUDA (GPU acceleration) on contemporary heterogeneous hardware. We conduct benchmarks of square matrix multiplication for problem sizes ranging from 500×500 </w:t>
      </w:r>
      <w:r w:rsidRPr="00EE13EB">
        <w:rPr>
          <w:rFonts w:ascii="Times New Roman" w:hAnsi="Times New Roman" w:cs="Times New Roman"/>
          <w:b/>
          <w:bCs/>
        </w:rPr>
        <w:t>to 4000×4000 on a workstation equipped with an Intel Core i5-11400H (6 cores) and an NVIDIA GeForce RTX 3050 GPU. Our findings indicate that GPU-accelerated CUDA achieves a 2530× speedup over the sequential CPU implementation in the largest test case, while shared-memory OpenMP and distributed-memory MPI achieve more modest speedups of 3.8× and 3.6×, respectively. We provide a detailed analysis of communication overhead, memory utilization, and computational efficiency, and offer practical guidelines for se</w:t>
      </w:r>
      <w:r w:rsidRPr="00EE13EB">
        <w:rPr>
          <w:rFonts w:ascii="Times New Roman" w:hAnsi="Times New Roman" w:cs="Times New Roman"/>
          <w:b/>
          <w:bCs/>
        </w:rPr>
        <w:t>lecting the appropriate parallelization strategy based on problem characteristics and hardware constraints.</w:t>
      </w:r>
    </w:p>
    <w:p w14:paraId="390AEF97" w14:textId="74AC8823" w:rsidR="007A083E" w:rsidRPr="00EE13EB" w:rsidRDefault="00B350AA" w:rsidP="001F4849">
      <w:pPr>
        <w:spacing w:after="0" w:line="240" w:lineRule="auto"/>
        <w:jc w:val="both"/>
        <w:rPr>
          <w:rFonts w:ascii="Times New Roman" w:hAnsi="Times New Roman" w:cs="Times New Roman"/>
          <w:b/>
          <w:bCs/>
        </w:rPr>
      </w:pPr>
      <w:r w:rsidRPr="00EE13EB">
        <w:rPr>
          <w:rFonts w:ascii="Times New Roman" w:hAnsi="Times New Roman" w:cs="Times New Roman"/>
          <w:b/>
          <w:bCs/>
        </w:rPr>
        <w:t>Keywords:</w:t>
      </w:r>
      <w:r w:rsidRPr="00EE13EB">
        <w:rPr>
          <w:rFonts w:ascii="Times New Roman" w:hAnsi="Times New Roman" w:cs="Times New Roman"/>
          <w:b/>
          <w:bCs/>
        </w:rPr>
        <w:t xml:space="preserve"> Parallel computing, matrix multiplication, GPU acceleration, CUDA, MPI, OpenMP, performance analysis, heterogeneous computing</w:t>
      </w:r>
    </w:p>
    <w:p w14:paraId="174B54EC" w14:textId="77777777" w:rsidR="00373B9C" w:rsidRPr="00EE13EB" w:rsidRDefault="00373B9C" w:rsidP="001F4849">
      <w:pPr>
        <w:spacing w:after="0" w:line="240" w:lineRule="auto"/>
        <w:jc w:val="both"/>
        <w:rPr>
          <w:rFonts w:ascii="Times New Roman" w:hAnsi="Times New Roman" w:cs="Times New Roman"/>
        </w:rPr>
      </w:pPr>
    </w:p>
    <w:p w14:paraId="64A60012" w14:textId="4BA23267" w:rsidR="007A083E" w:rsidRPr="00EE13EB" w:rsidRDefault="00B350AA" w:rsidP="00B350AA">
      <w:pPr>
        <w:pStyle w:val="ListParagraph"/>
        <w:numPr>
          <w:ilvl w:val="0"/>
          <w:numId w:val="2"/>
        </w:numPr>
        <w:spacing w:after="120" w:line="240" w:lineRule="auto"/>
        <w:ind w:left="0"/>
        <w:jc w:val="center"/>
        <w:rPr>
          <w:rFonts w:ascii="Times New Roman" w:hAnsi="Times New Roman" w:cs="Times New Roman"/>
        </w:rPr>
      </w:pPr>
      <w:r w:rsidRPr="00EE13EB">
        <w:rPr>
          <w:rFonts w:ascii="Times New Roman" w:hAnsi="Times New Roman" w:cs="Times New Roman"/>
        </w:rPr>
        <w:t>Introduction</w:t>
      </w:r>
    </w:p>
    <w:p w14:paraId="4F5DAC2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High Performance Computing (HPC) has emerged as a crucial component of contemporary computer science, driven by the need for intricate and large-scale simulations to advance scientific research, artificial intelligence, and various other domains involving data-intensive applications. As scientific workloads grow increasingly complex, the necessity for efficient parallel computing becomes paramount. Matrix multiplication, a fundamental operation in linear algebra, serves as a benchmark for evaluating the eff</w:t>
      </w:r>
      <w:r w:rsidRPr="00EE13EB">
        <w:rPr>
          <w:rFonts w:ascii="Times New Roman" w:hAnsi="Times New Roman" w:cs="Times New Roman"/>
        </w:rPr>
        <w:t>iciency of diverse parallel programming environments and paradigms. Its high arithmetic intensity and consistent memory access patterns exemplify the effectiveness of a parallel programming environment in utilizing hardware resources such as memory.</w:t>
      </w:r>
    </w:p>
    <w:p w14:paraId="57A20013" w14:textId="77777777" w:rsidR="007A083E" w:rsidRPr="00EE13EB" w:rsidRDefault="007A083E" w:rsidP="001F4849">
      <w:pPr>
        <w:spacing w:after="0" w:line="240" w:lineRule="auto"/>
        <w:jc w:val="both"/>
        <w:rPr>
          <w:rFonts w:ascii="Times New Roman" w:hAnsi="Times New Roman" w:cs="Times New Roman"/>
        </w:rPr>
      </w:pPr>
    </w:p>
    <w:p w14:paraId="7CE9C3A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advent of multi-core CPUs and general-purpose GPUs has facilitated the creation of diverse parallel programming environments tailored to different hardware architectures and memory models. OpenMP is a widely used programming technique that enables the parallelization of loops and code regions on shared memory multi-core CPU systems through compiler directives. While effective for scaling across processors, it is constrained by shared cache and memory bandwidth limitations. Conversely, the Message Passin</w:t>
      </w:r>
      <w:r w:rsidRPr="00EE13EB">
        <w:rPr>
          <w:rFonts w:ascii="Times New Roman" w:hAnsi="Times New Roman" w:cs="Times New Roman"/>
        </w:rPr>
        <w:t xml:space="preserve">g Interface (MPI) is a parallel programming model designed for distributed memory systems, where multiple networked computers process data and communicate through a message-driven approach. Although MPI is effective for scaling across nodes, it may experience communication overhead, particularly in tightly coupled problems such as matrix multiplication. CUDA (Compute Unified Device Architecture), developed by NVIDIA, is a data-parallel model that leverages thousands of </w:t>
      </w:r>
      <w:r w:rsidRPr="00EE13EB">
        <w:rPr>
          <w:rFonts w:ascii="Times New Roman" w:hAnsi="Times New Roman" w:cs="Times New Roman"/>
        </w:rPr>
        <w:lastRenderedPageBreak/>
        <w:t>lightweight threads on GPU-based syste</w:t>
      </w:r>
      <w:r w:rsidRPr="00EE13EB">
        <w:rPr>
          <w:rFonts w:ascii="Times New Roman" w:hAnsi="Times New Roman" w:cs="Times New Roman"/>
        </w:rPr>
        <w:t>ms to achieve high levels of parallelism and substantial memory bandwidth, which are advantageous for dense linear algebra problems.</w:t>
      </w:r>
    </w:p>
    <w:p w14:paraId="2F049778" w14:textId="77777777" w:rsidR="007A083E" w:rsidRPr="00EE13EB" w:rsidRDefault="007A083E" w:rsidP="001F4849">
      <w:pPr>
        <w:spacing w:after="0" w:line="240" w:lineRule="auto"/>
        <w:jc w:val="both"/>
        <w:rPr>
          <w:rFonts w:ascii="Times New Roman" w:hAnsi="Times New Roman" w:cs="Times New Roman"/>
        </w:rPr>
      </w:pPr>
    </w:p>
    <w:p w14:paraId="5E33A55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Despite their shared objective of reducing execution time through concurrent execution, these frameworks differ fundamentally in their execution and communication models. OpenMP employs threads that share an address space, MPI executables operate in distinct memory spaces and communicate via explicit messages, and CUDA utilizes a hierarchical execution model of blocks and threads within GPU address spaces. Understanding the advantages and limitations of each model is essential for selecting the appropriate </w:t>
      </w:r>
      <w:r w:rsidRPr="00EE13EB">
        <w:rPr>
          <w:rFonts w:ascii="Times New Roman" w:hAnsi="Times New Roman" w:cs="Times New Roman"/>
        </w:rPr>
        <w:t>model based on the hardware configuration and workload type.</w:t>
      </w:r>
    </w:p>
    <w:p w14:paraId="7E5AF722" w14:textId="77777777" w:rsidR="007A083E" w:rsidRPr="00EE13EB" w:rsidRDefault="007A083E" w:rsidP="001F4849">
      <w:pPr>
        <w:spacing w:after="0" w:line="240" w:lineRule="auto"/>
        <w:jc w:val="both"/>
        <w:rPr>
          <w:rFonts w:ascii="Times New Roman" w:hAnsi="Times New Roman" w:cs="Times New Roman"/>
        </w:rPr>
      </w:pPr>
    </w:p>
    <w:p w14:paraId="02C7CF3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Previous studies, such as those conducted by Al-Mulhem et al. (2013) and Hasta &amp; Mutiara (2010), have undertaken comparative analyses of OpenMP, MPI, and CUDA implementations of matrix multiplication, highlighting the differences and respective trade-offs in computational-to-communication ratios and scalability. However, the rapid evolution of CPU–GPU architecture and compiler optimizations necessitates an updated comparison and re-evaluation in the context of contemporary hardware and tools. This study is </w:t>
      </w:r>
      <w:r w:rsidRPr="00EE13EB">
        <w:rPr>
          <w:rFonts w:ascii="Times New Roman" w:hAnsi="Times New Roman" w:cs="Times New Roman"/>
        </w:rPr>
        <w:t>thus motivated to conduct an extensive empirical investigation of OpenMP, MPI, and CUDA implementations of dense matrix multiplication on a modern heterogeneous platform, specifically utilizing a 6-core Intel i5-11400H CPU and an NVIDIA GeForce RTX 3050 GPU.</w:t>
      </w:r>
    </w:p>
    <w:p w14:paraId="466507D5" w14:textId="77777777" w:rsidR="007A083E" w:rsidRPr="00EE13EB" w:rsidRDefault="007A083E" w:rsidP="001F4849">
      <w:pPr>
        <w:spacing w:after="0" w:line="240" w:lineRule="auto"/>
        <w:jc w:val="both"/>
        <w:rPr>
          <w:rFonts w:ascii="Times New Roman" w:hAnsi="Times New Roman" w:cs="Times New Roman"/>
        </w:rPr>
      </w:pPr>
    </w:p>
    <w:p w14:paraId="3661A282" w14:textId="7741DB99"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The objective of this paper is to provide a comprehensive quantitative and qualitative comparison of these paradigms in terms of execution time, scalability, and efficiency. By examining similar implementations in sequential, </w:t>
      </w:r>
      <w:r w:rsidR="00373B9C" w:rsidRPr="00EE13EB">
        <w:rPr>
          <w:rFonts w:ascii="Times New Roman" w:hAnsi="Times New Roman" w:cs="Times New Roman"/>
        </w:rPr>
        <w:t>shared memory</w:t>
      </w:r>
      <w:r w:rsidRPr="00EE13EB">
        <w:rPr>
          <w:rFonts w:ascii="Times New Roman" w:hAnsi="Times New Roman" w:cs="Times New Roman"/>
        </w:rPr>
        <w:t>, distributed</w:t>
      </w:r>
      <w:r w:rsidR="00373B9C" w:rsidRPr="00EE13EB">
        <w:rPr>
          <w:rFonts w:ascii="Times New Roman" w:hAnsi="Times New Roman" w:cs="Times New Roman"/>
        </w:rPr>
        <w:t xml:space="preserve"> </w:t>
      </w:r>
      <w:r w:rsidRPr="00EE13EB">
        <w:rPr>
          <w:rFonts w:ascii="Times New Roman" w:hAnsi="Times New Roman" w:cs="Times New Roman"/>
        </w:rPr>
        <w:t>memory, and GPU-accelerated scenarios under consistent conditions, the study aims to address the following three primary areas of interest:</w:t>
      </w:r>
    </w:p>
    <w:p w14:paraId="3DD374DA" w14:textId="77777777" w:rsidR="00EE13EB" w:rsidRDefault="00B350AA" w:rsidP="00B350AA">
      <w:pPr>
        <w:pStyle w:val="ListParagraph"/>
        <w:numPr>
          <w:ilvl w:val="0"/>
          <w:numId w:val="1"/>
        </w:numPr>
        <w:spacing w:after="0" w:line="240" w:lineRule="auto"/>
        <w:ind w:left="360"/>
        <w:jc w:val="both"/>
        <w:rPr>
          <w:rFonts w:ascii="Times New Roman" w:hAnsi="Times New Roman" w:cs="Times New Roman"/>
        </w:rPr>
      </w:pPr>
      <w:r w:rsidRPr="00EE13EB">
        <w:rPr>
          <w:rFonts w:ascii="Times New Roman" w:hAnsi="Times New Roman" w:cs="Times New Roman"/>
        </w:rPr>
        <w:t>How well do OpenMP and MPI scale on contemporary multi-core processors?</w:t>
      </w:r>
    </w:p>
    <w:p w14:paraId="26045C7D" w14:textId="77777777" w:rsidR="00EE13EB" w:rsidRDefault="00B350AA" w:rsidP="00B350AA">
      <w:pPr>
        <w:pStyle w:val="ListParagraph"/>
        <w:numPr>
          <w:ilvl w:val="0"/>
          <w:numId w:val="1"/>
        </w:numPr>
        <w:spacing w:after="0" w:line="240" w:lineRule="auto"/>
        <w:ind w:left="360"/>
        <w:jc w:val="both"/>
        <w:rPr>
          <w:rFonts w:ascii="Times New Roman" w:hAnsi="Times New Roman" w:cs="Times New Roman"/>
        </w:rPr>
      </w:pPr>
      <w:r w:rsidRPr="00EE13EB">
        <w:rPr>
          <w:rFonts w:ascii="Times New Roman" w:hAnsi="Times New Roman" w:cs="Times New Roman"/>
        </w:rPr>
        <w:t>How do CPU parallelized implementations compare with GPU acceleration?</w:t>
      </w:r>
    </w:p>
    <w:p w14:paraId="3836F950" w14:textId="332ED093" w:rsidR="007A083E" w:rsidRPr="00EE13EB" w:rsidRDefault="00B350AA" w:rsidP="00B350AA">
      <w:pPr>
        <w:pStyle w:val="ListParagraph"/>
        <w:numPr>
          <w:ilvl w:val="0"/>
          <w:numId w:val="1"/>
        </w:numPr>
        <w:spacing w:after="0" w:line="240" w:lineRule="auto"/>
        <w:ind w:left="360"/>
        <w:jc w:val="both"/>
        <w:rPr>
          <w:rFonts w:ascii="Times New Roman" w:hAnsi="Times New Roman" w:cs="Times New Roman"/>
        </w:rPr>
      </w:pPr>
      <w:r w:rsidRPr="00EE13EB">
        <w:rPr>
          <w:rFonts w:ascii="Times New Roman" w:hAnsi="Times New Roman" w:cs="Times New Roman"/>
        </w:rPr>
        <w:t xml:space="preserve">What type of architectural and algorithmic factors </w:t>
      </w:r>
      <w:r w:rsidR="00373B9C" w:rsidRPr="00EE13EB">
        <w:rPr>
          <w:rFonts w:ascii="Times New Roman" w:hAnsi="Times New Roman" w:cs="Times New Roman"/>
        </w:rPr>
        <w:t>dominates</w:t>
      </w:r>
      <w:r w:rsidRPr="00EE13EB">
        <w:rPr>
          <w:rFonts w:ascii="Times New Roman" w:hAnsi="Times New Roman" w:cs="Times New Roman"/>
        </w:rPr>
        <w:t xml:space="preserve"> the performance in the respective paradigms?</w:t>
      </w:r>
    </w:p>
    <w:p w14:paraId="300732F4" w14:textId="77777777" w:rsidR="007A083E" w:rsidRPr="00EE13EB" w:rsidRDefault="007A083E" w:rsidP="001F4849">
      <w:pPr>
        <w:spacing w:after="0" w:line="240" w:lineRule="auto"/>
        <w:jc w:val="both"/>
        <w:rPr>
          <w:rFonts w:ascii="Times New Roman" w:hAnsi="Times New Roman" w:cs="Times New Roman"/>
        </w:rPr>
      </w:pPr>
    </w:p>
    <w:p w14:paraId="12BEDB98" w14:textId="24DF13D3"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The structure of this paper is organized as follows: Section 2 reviews the related literature. Section 3 elaborates on </w:t>
      </w:r>
      <w:r w:rsidR="00373B9C" w:rsidRPr="00EE13EB">
        <w:rPr>
          <w:rFonts w:ascii="Times New Roman" w:hAnsi="Times New Roman" w:cs="Times New Roman"/>
        </w:rPr>
        <w:t>experimental</w:t>
      </w:r>
      <w:r w:rsidRPr="00EE13EB">
        <w:rPr>
          <w:rFonts w:ascii="Times New Roman" w:hAnsi="Times New Roman" w:cs="Times New Roman"/>
        </w:rPr>
        <w:t xml:space="preserve"> methodology. Section 4 provides a detailed account of the implementation specifics. Section 5 presents an analysis of the results. Section 6 synthesizes the discussion, and Section 7 addresses the conclusion and future research directions.</w:t>
      </w:r>
    </w:p>
    <w:p w14:paraId="4849CE28" w14:textId="77777777" w:rsidR="00EE13EB" w:rsidRDefault="00EE13EB" w:rsidP="001F4849">
      <w:pPr>
        <w:spacing w:after="0" w:line="240" w:lineRule="auto"/>
        <w:jc w:val="both"/>
        <w:rPr>
          <w:rFonts w:ascii="Times New Roman" w:hAnsi="Times New Roman" w:cs="Times New Roman"/>
        </w:rPr>
      </w:pPr>
    </w:p>
    <w:p w14:paraId="60EC52CC" w14:textId="30673797" w:rsidR="00EE13EB" w:rsidRPr="00EE13EB" w:rsidRDefault="00B350AA" w:rsidP="00B350AA">
      <w:pPr>
        <w:pStyle w:val="ListParagraph"/>
        <w:numPr>
          <w:ilvl w:val="0"/>
          <w:numId w:val="2"/>
        </w:numPr>
        <w:spacing w:after="120" w:line="240" w:lineRule="auto"/>
        <w:ind w:left="0"/>
        <w:jc w:val="center"/>
        <w:rPr>
          <w:rFonts w:ascii="Times New Roman" w:hAnsi="Times New Roman" w:cs="Times New Roman"/>
        </w:rPr>
      </w:pPr>
      <w:r w:rsidRPr="00EE13EB">
        <w:rPr>
          <w:rFonts w:ascii="Times New Roman" w:hAnsi="Times New Roman" w:cs="Times New Roman"/>
        </w:rPr>
        <w:t>Related Work</w:t>
      </w:r>
    </w:p>
    <w:p w14:paraId="5A11C0F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Matrix multiplication has traditionally served as a fundamental benchmark for assessing the efficacy of parallel programming models, attributed to its consistent data access pattern and substantial computational demands. Initial comparative analyses of shared- and distributed-memory frameworks have indicated that implementation efficiency is significantly influenced by memory architecture and communication mechanisms.</w:t>
      </w:r>
    </w:p>
    <w:p w14:paraId="76247E06" w14:textId="77777777" w:rsidR="007A083E" w:rsidRPr="00EE13EB" w:rsidRDefault="007A083E" w:rsidP="001F4849">
      <w:pPr>
        <w:spacing w:after="0" w:line="240" w:lineRule="auto"/>
        <w:jc w:val="both"/>
        <w:rPr>
          <w:rFonts w:ascii="Times New Roman" w:hAnsi="Times New Roman" w:cs="Times New Roman"/>
        </w:rPr>
      </w:pPr>
    </w:p>
    <w:p w14:paraId="71039228" w14:textId="0933C95D"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Al-Mulhem et al. (2013) conducted one of the pioneering direct comparisons among OpenMP, MPI, and CUDA implementations of matrix multiplication. Their findings revealed that OpenMP is most effective for moderate matrix sizes on multi-core CPUs, whereas CUDA offers </w:t>
      </w:r>
      <w:r w:rsidRPr="00EE13EB">
        <w:rPr>
          <w:rFonts w:ascii="Times New Roman" w:hAnsi="Times New Roman" w:cs="Times New Roman"/>
        </w:rPr>
        <w:lastRenderedPageBreak/>
        <w:t xml:space="preserve">considerable acceleration for large matrices, achieving over 100× speedup relative to the sequential baseline. Hasta and Mutiara (2010) examined MPI and OpenMP performance on multi-core systems, reporting that MPI scales efficiently up to a limited number of nodes but becomes </w:t>
      </w:r>
      <w:r w:rsidR="00373B9C" w:rsidRPr="00EE13EB">
        <w:rPr>
          <w:rFonts w:ascii="Times New Roman" w:hAnsi="Times New Roman" w:cs="Times New Roman"/>
        </w:rPr>
        <w:t>communication bound</w:t>
      </w:r>
      <w:r w:rsidRPr="00EE13EB">
        <w:rPr>
          <w:rFonts w:ascii="Times New Roman" w:hAnsi="Times New Roman" w:cs="Times New Roman"/>
        </w:rPr>
        <w:t xml:space="preserve"> as inter-process data transfer increases. Their results emphasized the necessity of minimizing synchronization and message-passing overhead in distributed-memory environments.</w:t>
      </w:r>
    </w:p>
    <w:p w14:paraId="310AEA9D" w14:textId="77777777" w:rsidR="007A083E" w:rsidRPr="00EE13EB" w:rsidRDefault="007A083E" w:rsidP="001F4849">
      <w:pPr>
        <w:spacing w:after="0" w:line="240" w:lineRule="auto"/>
        <w:jc w:val="both"/>
        <w:rPr>
          <w:rFonts w:ascii="Times New Roman" w:hAnsi="Times New Roman" w:cs="Times New Roman"/>
        </w:rPr>
      </w:pPr>
    </w:p>
    <w:p w14:paraId="0AD75A0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Singh et al. (2019) concentrated on OpenMP-based matrix multiplication, underscoring how thread scheduling and loop collapsing strategies affect cache utilization and scalability. Saikia and Deka (2018) investigated CUDA kernel optimizations such as shared-memory tiling and loop unrolling, demonstrating that effective utilization of on-chip shared memory significantly reduces global-memory latency. More recently, Li et al. (2022) proposed hybrid MPI+CUDA implementations for large-scale matrix operations, il</w:t>
      </w:r>
      <w:r w:rsidRPr="00EE13EB">
        <w:rPr>
          <w:rFonts w:ascii="Times New Roman" w:hAnsi="Times New Roman" w:cs="Times New Roman"/>
        </w:rPr>
        <w:t>lustrating that overlapping communication and GPU computation further enhances scalability across heterogeneous clusters.</w:t>
      </w:r>
    </w:p>
    <w:p w14:paraId="02A5CC50" w14:textId="77777777" w:rsidR="007A083E" w:rsidRPr="00EE13EB" w:rsidRDefault="007A083E" w:rsidP="001F4849">
      <w:pPr>
        <w:spacing w:after="0" w:line="240" w:lineRule="auto"/>
        <w:jc w:val="both"/>
        <w:rPr>
          <w:rFonts w:ascii="Times New Roman" w:hAnsi="Times New Roman" w:cs="Times New Roman"/>
        </w:rPr>
      </w:pPr>
    </w:p>
    <w:p w14:paraId="4BEE9FB7" w14:textId="70438FA2"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While these studies have established significant performance trends, most were constrained to earlier GPU generations or fewer CPU cores. The rapid advancements in compiler optimization, cache hierarchies, and GPU </w:t>
      </w:r>
      <w:r w:rsidR="00373B9C" w:rsidRPr="00EE13EB">
        <w:rPr>
          <w:rFonts w:ascii="Times New Roman" w:hAnsi="Times New Roman" w:cs="Times New Roman"/>
        </w:rPr>
        <w:t>architecture</w:t>
      </w:r>
      <w:r w:rsidRPr="00EE13EB">
        <w:rPr>
          <w:rFonts w:ascii="Times New Roman" w:hAnsi="Times New Roman" w:cs="Times New Roman"/>
        </w:rPr>
        <w:t xml:space="preserve"> have considerably transformed the performance landscape. Therefore, revisiting these frameworks using modern hardware and </w:t>
      </w:r>
      <w:r w:rsidR="00373B9C" w:rsidRPr="00EE13EB">
        <w:rPr>
          <w:rFonts w:ascii="Times New Roman" w:hAnsi="Times New Roman" w:cs="Times New Roman"/>
        </w:rPr>
        <w:t>tool chains</w:t>
      </w:r>
      <w:r w:rsidRPr="00EE13EB">
        <w:rPr>
          <w:rFonts w:ascii="Times New Roman" w:hAnsi="Times New Roman" w:cs="Times New Roman"/>
        </w:rPr>
        <w:t xml:space="preserve"> is crucial to acquire current insights into their relative efficiency and scalability. The present study extends prior work by systematically benchmarking OpenMP, MPI, and CUDA implementations on a contemporary heterogeneous platform that integrates a 6-core Intel i5-11400H CPU and an NVIDIA GeForce RTX 3050 GPU.</w:t>
      </w:r>
    </w:p>
    <w:p w14:paraId="366EA0A9" w14:textId="77777777" w:rsidR="00373B9C" w:rsidRPr="00EE13EB" w:rsidRDefault="00373B9C" w:rsidP="001F4849">
      <w:pPr>
        <w:spacing w:after="0" w:line="240" w:lineRule="auto"/>
        <w:jc w:val="both"/>
        <w:rPr>
          <w:rFonts w:ascii="Times New Roman" w:hAnsi="Times New Roman" w:cs="Times New Roman"/>
        </w:rPr>
      </w:pPr>
    </w:p>
    <w:p w14:paraId="6068E31A" w14:textId="5EA07968" w:rsidR="007A083E" w:rsidRPr="00EE13EB" w:rsidRDefault="00B350AA" w:rsidP="00B350AA">
      <w:pPr>
        <w:pStyle w:val="ListParagraph"/>
        <w:numPr>
          <w:ilvl w:val="0"/>
          <w:numId w:val="2"/>
        </w:numPr>
        <w:spacing w:after="120" w:line="240" w:lineRule="auto"/>
        <w:ind w:left="0"/>
        <w:jc w:val="center"/>
        <w:rPr>
          <w:rFonts w:ascii="Times New Roman" w:hAnsi="Times New Roman" w:cs="Times New Roman"/>
        </w:rPr>
      </w:pPr>
      <w:r w:rsidRPr="00EE13EB">
        <w:rPr>
          <w:rFonts w:ascii="Times New Roman" w:hAnsi="Times New Roman" w:cs="Times New Roman"/>
        </w:rPr>
        <w:t>Experimental Methodology</w:t>
      </w:r>
    </w:p>
    <w:p w14:paraId="32DD4D7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All experiments were conducted on a single heterogeneous computing platform equipped with both a multi-core CPU and a discrete GPU. The hardware and software configurations, along with the benchmarking methodology, are described below.</w:t>
      </w:r>
    </w:p>
    <w:p w14:paraId="366FA8AD" w14:textId="77777777" w:rsidR="00EE13EB" w:rsidRDefault="00EE13EB" w:rsidP="001F4849">
      <w:pPr>
        <w:spacing w:after="0" w:line="240" w:lineRule="auto"/>
        <w:jc w:val="both"/>
        <w:rPr>
          <w:rFonts w:ascii="Times New Roman" w:hAnsi="Times New Roman" w:cs="Times New Roman"/>
        </w:rPr>
      </w:pPr>
    </w:p>
    <w:p w14:paraId="4C3021D5" w14:textId="3AC3418E" w:rsidR="007A083E" w:rsidRPr="00EE13EB" w:rsidRDefault="00B350AA" w:rsidP="00B350AA">
      <w:pPr>
        <w:pStyle w:val="ListParagraph"/>
        <w:numPr>
          <w:ilvl w:val="0"/>
          <w:numId w:val="8"/>
        </w:numPr>
        <w:spacing w:after="0" w:line="240" w:lineRule="auto"/>
        <w:ind w:left="360"/>
        <w:jc w:val="both"/>
        <w:rPr>
          <w:rFonts w:ascii="Times New Roman" w:hAnsi="Times New Roman" w:cs="Times New Roman"/>
        </w:rPr>
      </w:pPr>
      <w:r w:rsidRPr="00EE13EB">
        <w:rPr>
          <w:rFonts w:ascii="Times New Roman" w:hAnsi="Times New Roman" w:cs="Times New Roman"/>
        </w:rPr>
        <w:t>Hardware Configuration</w:t>
      </w:r>
    </w:p>
    <w:p w14:paraId="6D8EB40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The host system is equipped with an Intel 11th Generation Core i5-11400H processor, featuring six physical cores and twelve hardware threads. It operates at a base frequency of 2.70 GHz, with the capability to reach a turbo boost frequency of up to 4.5 GHz. The CPU supports Hyper-Threading and AVX2 vector instructions. The system is complemented by 16 GB of DDR4 memory and a cache hierarchy comprising 288 KB (L1), 7.5 MB (L2), and 12 MB (L3). The accelerator device is an NVIDIA GeForce RTX 3050 Laptop GPU, </w:t>
      </w:r>
      <w:r w:rsidRPr="00EE13EB">
        <w:rPr>
          <w:rFonts w:ascii="Times New Roman" w:hAnsi="Times New Roman" w:cs="Times New Roman"/>
        </w:rPr>
        <w:t>which includes 4 GB of GDDR6 memory, 2048 CUDA cores, and a memory bandwidth of 224 GB/s.</w:t>
      </w:r>
    </w:p>
    <w:p w14:paraId="169E6876" w14:textId="77777777" w:rsidR="007A083E" w:rsidRPr="00EE13EB" w:rsidRDefault="007A083E" w:rsidP="001F4849">
      <w:pPr>
        <w:spacing w:after="0" w:line="240" w:lineRule="auto"/>
        <w:jc w:val="both"/>
        <w:rPr>
          <w:rFonts w:ascii="Times New Roman" w:hAnsi="Times New Roman" w:cs="Times New Roman"/>
        </w:rPr>
      </w:pPr>
    </w:p>
    <w:p w14:paraId="4686703E" w14:textId="5CED0794"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Table 1: Hardware Configuration of Test Platform</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5400"/>
      </w:tblGrid>
      <w:tr w:rsidR="007A083E" w:rsidRPr="00EE13EB" w14:paraId="0BF879E5" w14:textId="77777777" w:rsidTr="00EE13EB">
        <w:tblPrEx>
          <w:tblCellMar>
            <w:top w:w="0" w:type="dxa"/>
            <w:bottom w:w="0" w:type="dxa"/>
          </w:tblCellMar>
        </w:tblPrEx>
        <w:tc>
          <w:tcPr>
            <w:tcW w:w="1710" w:type="dxa"/>
          </w:tcPr>
          <w:p w14:paraId="2E8CCF9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Component</w:t>
            </w:r>
          </w:p>
        </w:tc>
        <w:tc>
          <w:tcPr>
            <w:tcW w:w="5400" w:type="dxa"/>
          </w:tcPr>
          <w:p w14:paraId="6B03CDB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Specification</w:t>
            </w:r>
          </w:p>
        </w:tc>
      </w:tr>
      <w:tr w:rsidR="007A083E" w:rsidRPr="00EE13EB" w14:paraId="2A9C8AFB" w14:textId="77777777" w:rsidTr="00EE13EB">
        <w:tblPrEx>
          <w:tblCellMar>
            <w:top w:w="0" w:type="dxa"/>
            <w:bottom w:w="0" w:type="dxa"/>
          </w:tblCellMar>
        </w:tblPrEx>
        <w:tc>
          <w:tcPr>
            <w:tcW w:w="1710" w:type="dxa"/>
          </w:tcPr>
          <w:p w14:paraId="5668FC8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CPU</w:t>
            </w:r>
          </w:p>
        </w:tc>
        <w:tc>
          <w:tcPr>
            <w:tcW w:w="5400" w:type="dxa"/>
          </w:tcPr>
          <w:p w14:paraId="14AC21E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Intel Core i5-11400H (6C/12T, 2.7-4.5 GHz)</w:t>
            </w:r>
          </w:p>
        </w:tc>
      </w:tr>
      <w:tr w:rsidR="007A083E" w:rsidRPr="00EE13EB" w14:paraId="504C9AC2" w14:textId="77777777" w:rsidTr="00EE13EB">
        <w:tblPrEx>
          <w:tblCellMar>
            <w:top w:w="0" w:type="dxa"/>
            <w:bottom w:w="0" w:type="dxa"/>
          </w:tblCellMar>
        </w:tblPrEx>
        <w:tc>
          <w:tcPr>
            <w:tcW w:w="1710" w:type="dxa"/>
          </w:tcPr>
          <w:p w14:paraId="528C9BA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GPU</w:t>
            </w:r>
          </w:p>
        </w:tc>
        <w:tc>
          <w:tcPr>
            <w:tcW w:w="5400" w:type="dxa"/>
          </w:tcPr>
          <w:p w14:paraId="773BE85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NVIDIA GeForce RTX 3050 (4 GB GDDR6)</w:t>
            </w:r>
          </w:p>
        </w:tc>
      </w:tr>
      <w:tr w:rsidR="007A083E" w:rsidRPr="00EE13EB" w14:paraId="77F52D48" w14:textId="77777777" w:rsidTr="00EE13EB">
        <w:tblPrEx>
          <w:tblCellMar>
            <w:top w:w="0" w:type="dxa"/>
            <w:bottom w:w="0" w:type="dxa"/>
          </w:tblCellMar>
        </w:tblPrEx>
        <w:tc>
          <w:tcPr>
            <w:tcW w:w="1710" w:type="dxa"/>
          </w:tcPr>
          <w:p w14:paraId="25D9DFD1"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RAM</w:t>
            </w:r>
          </w:p>
        </w:tc>
        <w:tc>
          <w:tcPr>
            <w:tcW w:w="5400" w:type="dxa"/>
          </w:tcPr>
          <w:p w14:paraId="326C188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16 GB DDR4</w:t>
            </w:r>
          </w:p>
        </w:tc>
      </w:tr>
      <w:tr w:rsidR="007A083E" w:rsidRPr="00EE13EB" w14:paraId="3B5D7C1F" w14:textId="77777777" w:rsidTr="00EE13EB">
        <w:tblPrEx>
          <w:tblCellMar>
            <w:top w:w="0" w:type="dxa"/>
            <w:bottom w:w="0" w:type="dxa"/>
          </w:tblCellMar>
        </w:tblPrEx>
        <w:tc>
          <w:tcPr>
            <w:tcW w:w="1710" w:type="dxa"/>
          </w:tcPr>
          <w:p w14:paraId="13D71F3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OS</w:t>
            </w:r>
          </w:p>
        </w:tc>
        <w:tc>
          <w:tcPr>
            <w:tcW w:w="5400" w:type="dxa"/>
          </w:tcPr>
          <w:p w14:paraId="3ED6393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Ubuntu 24.04 (WSL2 environment)</w:t>
            </w:r>
          </w:p>
        </w:tc>
      </w:tr>
    </w:tbl>
    <w:p w14:paraId="0C6F9140" w14:textId="77777777" w:rsidR="007A083E" w:rsidRPr="00EE13EB" w:rsidRDefault="007A083E" w:rsidP="001F4849">
      <w:pPr>
        <w:spacing w:after="0" w:line="240" w:lineRule="auto"/>
        <w:jc w:val="both"/>
        <w:rPr>
          <w:rFonts w:ascii="Times New Roman" w:hAnsi="Times New Roman" w:cs="Times New Roman"/>
        </w:rPr>
      </w:pPr>
    </w:p>
    <w:p w14:paraId="100EE153" w14:textId="29650EA9" w:rsidR="007A083E" w:rsidRPr="00EE13EB" w:rsidRDefault="00B350AA" w:rsidP="001F4849">
      <w:pPr>
        <w:pStyle w:val="ListParagraph"/>
        <w:numPr>
          <w:ilvl w:val="0"/>
          <w:numId w:val="8"/>
        </w:numPr>
        <w:spacing w:after="0" w:line="240" w:lineRule="auto"/>
        <w:ind w:left="0"/>
        <w:jc w:val="both"/>
        <w:rPr>
          <w:rFonts w:ascii="Times New Roman" w:hAnsi="Times New Roman" w:cs="Times New Roman"/>
        </w:rPr>
      </w:pPr>
      <w:r w:rsidRPr="00EE13EB">
        <w:rPr>
          <w:rFonts w:ascii="Times New Roman" w:hAnsi="Times New Roman" w:cs="Times New Roman"/>
        </w:rPr>
        <w:t>Software Environment</w:t>
      </w:r>
    </w:p>
    <w:p w14:paraId="2821512F" w14:textId="6DDF5122"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lastRenderedPageBreak/>
        <w:t>The experiments were executed under Ubuntu 24.04 running on the Windows Subsystem for Linux (WSL2). The development and execution environments are summarized below:</w:t>
      </w:r>
    </w:p>
    <w:p w14:paraId="21344268" w14:textId="735BB7CB" w:rsidR="007A083E" w:rsidRPr="00EE13EB" w:rsidRDefault="00B350AA" w:rsidP="00B350AA">
      <w:pPr>
        <w:pStyle w:val="ListParagraph"/>
        <w:numPr>
          <w:ilvl w:val="0"/>
          <w:numId w:val="10"/>
        </w:numPr>
        <w:spacing w:after="0" w:line="240" w:lineRule="auto"/>
        <w:ind w:left="360"/>
        <w:jc w:val="both"/>
        <w:rPr>
          <w:rFonts w:ascii="Times New Roman" w:hAnsi="Times New Roman" w:cs="Times New Roman"/>
        </w:rPr>
      </w:pPr>
      <w:r w:rsidRPr="00EE13EB">
        <w:rPr>
          <w:rFonts w:ascii="Times New Roman" w:hAnsi="Times New Roman" w:cs="Times New Roman"/>
        </w:rPr>
        <w:t>Compiler and Libraries:</w:t>
      </w:r>
      <w:r w:rsidRPr="00EE13EB">
        <w:rPr>
          <w:rFonts w:ascii="Times New Roman" w:hAnsi="Times New Roman" w:cs="Times New Roman"/>
        </w:rPr>
        <w:t xml:space="preserve"> GCC 13.3, OpenMPI 4.1.6, and NVIDIA CUDA Toolkit 12.7</w:t>
      </w:r>
    </w:p>
    <w:p w14:paraId="6CE44A73" w14:textId="24B91A86" w:rsidR="007A083E" w:rsidRPr="00EE13EB" w:rsidRDefault="00B350AA" w:rsidP="00B350AA">
      <w:pPr>
        <w:pStyle w:val="ListParagraph"/>
        <w:numPr>
          <w:ilvl w:val="0"/>
          <w:numId w:val="10"/>
        </w:numPr>
        <w:spacing w:after="0" w:line="240" w:lineRule="auto"/>
        <w:ind w:left="360"/>
        <w:jc w:val="both"/>
        <w:rPr>
          <w:rFonts w:ascii="Times New Roman" w:hAnsi="Times New Roman" w:cs="Times New Roman"/>
        </w:rPr>
      </w:pPr>
      <w:r w:rsidRPr="00EE13EB">
        <w:rPr>
          <w:rFonts w:ascii="Times New Roman" w:hAnsi="Times New Roman" w:cs="Times New Roman"/>
        </w:rPr>
        <w:t>Language Standards:</w:t>
      </w:r>
      <w:r w:rsidRPr="00EE13EB">
        <w:rPr>
          <w:rFonts w:ascii="Times New Roman" w:hAnsi="Times New Roman" w:cs="Times New Roman"/>
        </w:rPr>
        <w:t xml:space="preserve"> C++17 for CPU codes and CUDA C++ for GPU implementations</w:t>
      </w:r>
    </w:p>
    <w:p w14:paraId="0D09003D" w14:textId="71A44BA3" w:rsidR="007A083E" w:rsidRPr="00EE13EB" w:rsidRDefault="00B350AA" w:rsidP="00B350AA">
      <w:pPr>
        <w:pStyle w:val="ListParagraph"/>
        <w:numPr>
          <w:ilvl w:val="0"/>
          <w:numId w:val="10"/>
        </w:numPr>
        <w:spacing w:after="0" w:line="240" w:lineRule="auto"/>
        <w:ind w:left="360"/>
        <w:jc w:val="both"/>
        <w:rPr>
          <w:rFonts w:ascii="Times New Roman" w:hAnsi="Times New Roman" w:cs="Times New Roman"/>
        </w:rPr>
      </w:pPr>
      <w:r w:rsidRPr="00EE13EB">
        <w:rPr>
          <w:rFonts w:ascii="Times New Roman" w:hAnsi="Times New Roman" w:cs="Times New Roman"/>
        </w:rPr>
        <w:t>Build Commands:</w:t>
      </w:r>
    </w:p>
    <w:p w14:paraId="2D5ACB59" w14:textId="376CF7A3" w:rsidR="007A083E" w:rsidRPr="00EE13EB" w:rsidRDefault="00B350AA" w:rsidP="00B350AA">
      <w:pPr>
        <w:pStyle w:val="ListParagraph"/>
        <w:numPr>
          <w:ilvl w:val="2"/>
          <w:numId w:val="10"/>
        </w:numPr>
        <w:spacing w:after="0" w:line="240" w:lineRule="auto"/>
        <w:jc w:val="both"/>
        <w:rPr>
          <w:rFonts w:ascii="Times New Roman" w:hAnsi="Times New Roman" w:cs="Times New Roman"/>
        </w:rPr>
      </w:pPr>
      <w:r w:rsidRPr="00EE13EB">
        <w:rPr>
          <w:rFonts w:ascii="Times New Roman" w:hAnsi="Times New Roman" w:cs="Times New Roman"/>
        </w:rPr>
        <w:t>Sequential/OpenMP: `g++ -O3 -march=native -fopenmp`</w:t>
      </w:r>
    </w:p>
    <w:p w14:paraId="0F37EF19" w14:textId="7F5B139C" w:rsidR="007A083E" w:rsidRPr="00EE13EB" w:rsidRDefault="00B350AA" w:rsidP="00B350AA">
      <w:pPr>
        <w:pStyle w:val="ListParagraph"/>
        <w:numPr>
          <w:ilvl w:val="2"/>
          <w:numId w:val="10"/>
        </w:numPr>
        <w:spacing w:after="0" w:line="240" w:lineRule="auto"/>
        <w:jc w:val="both"/>
        <w:rPr>
          <w:rFonts w:ascii="Times New Roman" w:hAnsi="Times New Roman" w:cs="Times New Roman"/>
        </w:rPr>
      </w:pPr>
      <w:r w:rsidRPr="00EE13EB">
        <w:rPr>
          <w:rFonts w:ascii="Times New Roman" w:hAnsi="Times New Roman" w:cs="Times New Roman"/>
        </w:rPr>
        <w:t>MPI: `mpicxx -O3 -march=native`</w:t>
      </w:r>
    </w:p>
    <w:p w14:paraId="6FDC5CC8" w14:textId="50622F51" w:rsidR="007A083E" w:rsidRPr="00EE13EB" w:rsidRDefault="00B350AA" w:rsidP="00B350AA">
      <w:pPr>
        <w:pStyle w:val="ListParagraph"/>
        <w:numPr>
          <w:ilvl w:val="2"/>
          <w:numId w:val="10"/>
        </w:numPr>
        <w:spacing w:after="0" w:line="240" w:lineRule="auto"/>
        <w:jc w:val="both"/>
        <w:rPr>
          <w:rFonts w:ascii="Times New Roman" w:hAnsi="Times New Roman" w:cs="Times New Roman"/>
        </w:rPr>
      </w:pPr>
      <w:r w:rsidRPr="00EE13EB">
        <w:rPr>
          <w:rFonts w:ascii="Times New Roman" w:hAnsi="Times New Roman" w:cs="Times New Roman"/>
        </w:rPr>
        <w:t>CUDA: `nvcc -O3 -arch=sm_70`</w:t>
      </w:r>
    </w:p>
    <w:p w14:paraId="73E06887" w14:textId="77777777" w:rsidR="007A083E" w:rsidRPr="00EE13EB" w:rsidRDefault="007A083E" w:rsidP="001F4849">
      <w:pPr>
        <w:spacing w:after="0" w:line="240" w:lineRule="auto"/>
        <w:jc w:val="both"/>
        <w:rPr>
          <w:rFonts w:ascii="Times New Roman" w:hAnsi="Times New Roman" w:cs="Times New Roman"/>
        </w:rPr>
      </w:pPr>
    </w:p>
    <w:p w14:paraId="23186E54" w14:textId="728BC231" w:rsidR="007A083E" w:rsidRPr="001F4849" w:rsidRDefault="00B350AA" w:rsidP="00B350AA">
      <w:pPr>
        <w:pStyle w:val="ListParagraph"/>
        <w:numPr>
          <w:ilvl w:val="0"/>
          <w:numId w:val="8"/>
        </w:numPr>
        <w:spacing w:after="0" w:line="240" w:lineRule="auto"/>
        <w:ind w:left="360"/>
        <w:jc w:val="both"/>
        <w:rPr>
          <w:rFonts w:ascii="Times New Roman" w:hAnsi="Times New Roman" w:cs="Times New Roman"/>
        </w:rPr>
      </w:pPr>
      <w:r w:rsidRPr="001F4849">
        <w:rPr>
          <w:rFonts w:ascii="Times New Roman" w:hAnsi="Times New Roman" w:cs="Times New Roman"/>
        </w:rPr>
        <w:t>Benchmark Parameters</w:t>
      </w:r>
    </w:p>
    <w:p w14:paraId="7B4D4DB4" w14:textId="2CEF41A2"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Dense square matrices of dimensions N = {500, 1000, 2000, 3000, 4000} were employed in all experimental procedures. Each experiment was conducted five times to mitigate the effects of runtime variability. Arithmetic operations were executed using single-precision floating-point values to ensure consistency across different implementations. A fixed random seed was established using </w:t>
      </w:r>
      <w:r w:rsidRPr="00EE13EB">
        <w:rPr>
          <w:rFonts w:ascii="Times New Roman" w:hAnsi="Times New Roman" w:cs="Times New Roman"/>
        </w:rPr>
        <w:t>srand48(</w:t>
      </w:r>
      <w:r w:rsidR="001F4849" w:rsidRPr="00EE13EB">
        <w:rPr>
          <w:rFonts w:ascii="Times New Roman" w:hAnsi="Times New Roman" w:cs="Times New Roman"/>
        </w:rPr>
        <w:t xml:space="preserve">12345) </w:t>
      </w:r>
      <w:r w:rsidRPr="00EE13EB">
        <w:rPr>
          <w:rFonts w:ascii="Times New Roman" w:hAnsi="Times New Roman" w:cs="Times New Roman"/>
        </w:rPr>
        <w:t>to facilitate deterministic input generation.</w:t>
      </w:r>
    </w:p>
    <w:p w14:paraId="5FAAE448" w14:textId="77777777" w:rsidR="007A083E" w:rsidRPr="00EE13EB" w:rsidRDefault="007A083E" w:rsidP="001F4849">
      <w:pPr>
        <w:spacing w:after="0" w:line="240" w:lineRule="auto"/>
        <w:jc w:val="both"/>
        <w:rPr>
          <w:rFonts w:ascii="Times New Roman" w:hAnsi="Times New Roman" w:cs="Times New Roman"/>
        </w:rPr>
      </w:pPr>
    </w:p>
    <w:p w14:paraId="3A047B98" w14:textId="26536E8B"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In the OpenMP implementation, the number of threads </w:t>
      </w:r>
      <w:r w:rsidR="001F4849" w:rsidRPr="00EE13EB">
        <w:rPr>
          <w:rFonts w:ascii="Times New Roman" w:hAnsi="Times New Roman" w:cs="Times New Roman"/>
        </w:rPr>
        <w:t>varied</w:t>
      </w:r>
      <w:r w:rsidRPr="00EE13EB">
        <w:rPr>
          <w:rFonts w:ascii="Times New Roman" w:hAnsi="Times New Roman" w:cs="Times New Roman"/>
        </w:rPr>
        <w:t xml:space="preserve"> from 1 to 12 to examine scalability. The MPI implementation was evaluated with 1, 2, 4, and 6 processes to assess distributed-memory scaling. The CUDA experiments encompassed both a manually optimized tiled kernel and the vendor-optimized cuBLAS version; however, due to limitations in the driver and toolkit, only the results from the tiled kernel are presented in this study.</w:t>
      </w:r>
    </w:p>
    <w:p w14:paraId="59063D1A" w14:textId="77777777" w:rsidR="007A083E" w:rsidRPr="00EE13EB" w:rsidRDefault="007A083E" w:rsidP="001F4849">
      <w:pPr>
        <w:spacing w:after="0" w:line="240" w:lineRule="auto"/>
        <w:jc w:val="both"/>
        <w:rPr>
          <w:rFonts w:ascii="Times New Roman" w:hAnsi="Times New Roman" w:cs="Times New Roman"/>
        </w:rPr>
      </w:pPr>
    </w:p>
    <w:p w14:paraId="6F7ED550" w14:textId="14879044" w:rsidR="007A083E" w:rsidRPr="001F4849" w:rsidRDefault="00B350AA" w:rsidP="00B350AA">
      <w:pPr>
        <w:pStyle w:val="ListParagraph"/>
        <w:numPr>
          <w:ilvl w:val="0"/>
          <w:numId w:val="8"/>
        </w:numPr>
        <w:spacing w:after="0" w:line="240" w:lineRule="auto"/>
        <w:ind w:left="360"/>
        <w:jc w:val="both"/>
        <w:rPr>
          <w:rFonts w:ascii="Times New Roman" w:hAnsi="Times New Roman" w:cs="Times New Roman"/>
        </w:rPr>
      </w:pPr>
      <w:r w:rsidRPr="001F4849">
        <w:rPr>
          <w:rFonts w:ascii="Times New Roman" w:hAnsi="Times New Roman" w:cs="Times New Roman"/>
        </w:rPr>
        <w:t>Timing and Measurement Methodology</w:t>
      </w:r>
    </w:p>
    <w:p w14:paraId="6FCA409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All CPU-based implementations (Sequential, OpenMP, MPI) were timed using the `std::chrono::high_resolution_clock` utility in C++. GPU implementations were profiled using CUDA event timers to separately record host-to-device transfer (H2D), kernel execution, and device-to-host transfer (D2H) times. The reported GPU runtime represents the sum of all three components unless stated otherwise.</w:t>
      </w:r>
    </w:p>
    <w:p w14:paraId="3D1CDBAA" w14:textId="77777777" w:rsidR="007A083E" w:rsidRPr="00EE13EB" w:rsidRDefault="007A083E" w:rsidP="001F4849">
      <w:pPr>
        <w:spacing w:after="0" w:line="240" w:lineRule="auto"/>
        <w:jc w:val="both"/>
        <w:rPr>
          <w:rFonts w:ascii="Times New Roman" w:hAnsi="Times New Roman" w:cs="Times New Roman"/>
        </w:rPr>
      </w:pPr>
    </w:p>
    <w:p w14:paraId="1723D78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Each experimental configuration was executed under minimal system load to reduce operating system interference. The mean execution time and standard deviation were computed for each matrix size and framework. Numerical correctness across all frameworks was validated by comparing output checksums, which were found to be consistent within a relative tolerance of 10⁻⁶.</w:t>
      </w:r>
    </w:p>
    <w:p w14:paraId="550F6C65" w14:textId="77777777" w:rsidR="007A083E" w:rsidRPr="00EE13EB" w:rsidRDefault="007A083E" w:rsidP="001F4849">
      <w:pPr>
        <w:spacing w:after="0" w:line="240" w:lineRule="auto"/>
        <w:jc w:val="both"/>
        <w:rPr>
          <w:rFonts w:ascii="Times New Roman" w:hAnsi="Times New Roman" w:cs="Times New Roman"/>
        </w:rPr>
      </w:pPr>
    </w:p>
    <w:p w14:paraId="5AE4D294" w14:textId="5C72B6A6" w:rsidR="007A083E" w:rsidRPr="001F4849" w:rsidRDefault="00B350AA" w:rsidP="00B350AA">
      <w:pPr>
        <w:pStyle w:val="ListParagraph"/>
        <w:numPr>
          <w:ilvl w:val="0"/>
          <w:numId w:val="8"/>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Performance Metrics</w:t>
      </w:r>
    </w:p>
    <w:p w14:paraId="25DC6A7F" w14:textId="7B91AAA4"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following metrics were used to analyze and compare performance across frameworks:</w:t>
      </w:r>
    </w:p>
    <w:p w14:paraId="13EE6255" w14:textId="1A193B72" w:rsidR="007A083E" w:rsidRPr="001F4849" w:rsidRDefault="00B350AA" w:rsidP="001F4849">
      <w:pPr>
        <w:pStyle w:val="ListParagraph"/>
        <w:numPr>
          <w:ilvl w:val="0"/>
          <w:numId w:val="10"/>
        </w:numPr>
        <w:spacing w:after="0" w:line="240" w:lineRule="auto"/>
        <w:ind w:left="0"/>
        <w:jc w:val="both"/>
        <w:rPr>
          <w:rFonts w:ascii="Times New Roman" w:hAnsi="Times New Roman" w:cs="Times New Roman"/>
        </w:rPr>
      </w:pPr>
      <w:r w:rsidRPr="001F4849">
        <w:rPr>
          <w:rFonts w:ascii="Times New Roman" w:hAnsi="Times New Roman" w:cs="Times New Roman"/>
        </w:rPr>
        <w:t>Execution Time (T):</w:t>
      </w:r>
      <w:r w:rsidRPr="001F4849">
        <w:rPr>
          <w:rFonts w:ascii="Times New Roman" w:hAnsi="Times New Roman" w:cs="Times New Roman"/>
        </w:rPr>
        <w:t xml:space="preserve"> Average wall-clock time per run (in seconds)</w:t>
      </w:r>
    </w:p>
    <w:p w14:paraId="3B3F0257" w14:textId="4B501348" w:rsidR="007A083E" w:rsidRPr="001F4849" w:rsidRDefault="00B350AA" w:rsidP="001F4849">
      <w:pPr>
        <w:pStyle w:val="ListParagraph"/>
        <w:numPr>
          <w:ilvl w:val="0"/>
          <w:numId w:val="10"/>
        </w:numPr>
        <w:spacing w:after="0" w:line="240" w:lineRule="auto"/>
        <w:ind w:left="0"/>
        <w:jc w:val="both"/>
        <w:rPr>
          <w:rFonts w:ascii="Times New Roman" w:hAnsi="Times New Roman" w:cs="Times New Roman"/>
        </w:rPr>
      </w:pPr>
      <w:r w:rsidRPr="001F4849">
        <w:rPr>
          <w:rFonts w:ascii="Times New Roman" w:hAnsi="Times New Roman" w:cs="Times New Roman"/>
        </w:rPr>
        <w:t>Speedup (S):</w:t>
      </w:r>
      <w:r w:rsidRPr="001F4849">
        <w:rPr>
          <w:rFonts w:ascii="Times New Roman" w:hAnsi="Times New Roman" w:cs="Times New Roman"/>
        </w:rPr>
        <w:t xml:space="preserve"> S = T_seq / T_parallel, where T_seq is the sequential baseline time</w:t>
      </w:r>
    </w:p>
    <w:p w14:paraId="7B498491" w14:textId="51FD6DAA" w:rsidR="007A083E" w:rsidRPr="001F4849" w:rsidRDefault="00B350AA" w:rsidP="001F4849">
      <w:pPr>
        <w:pStyle w:val="ListParagraph"/>
        <w:numPr>
          <w:ilvl w:val="0"/>
          <w:numId w:val="10"/>
        </w:numPr>
        <w:spacing w:after="0" w:line="240" w:lineRule="auto"/>
        <w:ind w:left="0"/>
        <w:jc w:val="both"/>
        <w:rPr>
          <w:rFonts w:ascii="Times New Roman" w:hAnsi="Times New Roman" w:cs="Times New Roman"/>
        </w:rPr>
      </w:pPr>
      <w:r w:rsidRPr="001F4849">
        <w:rPr>
          <w:rFonts w:ascii="Times New Roman" w:hAnsi="Times New Roman" w:cs="Times New Roman"/>
        </w:rPr>
        <w:t>Parallel Efficiency (E):</w:t>
      </w:r>
      <w:r w:rsidRPr="001F4849">
        <w:rPr>
          <w:rFonts w:ascii="Times New Roman" w:hAnsi="Times New Roman" w:cs="Times New Roman"/>
        </w:rPr>
        <w:t xml:space="preserve"> E = S / P, where P is the number of threads or processes</w:t>
      </w:r>
    </w:p>
    <w:p w14:paraId="4E6F9B06" w14:textId="77777777" w:rsidR="007A083E" w:rsidRPr="00EE13EB" w:rsidRDefault="007A083E" w:rsidP="001F4849">
      <w:pPr>
        <w:spacing w:after="0" w:line="240" w:lineRule="auto"/>
        <w:jc w:val="both"/>
        <w:rPr>
          <w:rFonts w:ascii="Times New Roman" w:hAnsi="Times New Roman" w:cs="Times New Roman"/>
        </w:rPr>
      </w:pPr>
    </w:p>
    <w:p w14:paraId="2A9B01D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These metrics allow direct comparison of scalability and parallel performance across shared-memory, distributed-memory, and GPU-based paradigms.</w:t>
      </w:r>
    </w:p>
    <w:p w14:paraId="27984B03" w14:textId="77777777" w:rsidR="007A083E" w:rsidRPr="00EE13EB" w:rsidRDefault="007A083E" w:rsidP="001F4849">
      <w:pPr>
        <w:spacing w:after="0" w:line="240" w:lineRule="auto"/>
        <w:jc w:val="both"/>
        <w:rPr>
          <w:rFonts w:ascii="Times New Roman" w:hAnsi="Times New Roman" w:cs="Times New Roman"/>
        </w:rPr>
      </w:pPr>
    </w:p>
    <w:p w14:paraId="62088919" w14:textId="1E49AFA2" w:rsidR="007A083E" w:rsidRPr="001F4849" w:rsidRDefault="00B350AA" w:rsidP="00B350AA">
      <w:pPr>
        <w:pStyle w:val="ListParagraph"/>
        <w:numPr>
          <w:ilvl w:val="0"/>
          <w:numId w:val="2"/>
        </w:numPr>
        <w:spacing w:after="0" w:line="240" w:lineRule="auto"/>
        <w:ind w:left="0"/>
        <w:jc w:val="center"/>
        <w:rPr>
          <w:rFonts w:ascii="Times New Roman" w:hAnsi="Times New Roman" w:cs="Times New Roman"/>
        </w:rPr>
      </w:pPr>
      <w:r w:rsidRPr="001F4849">
        <w:rPr>
          <w:rFonts w:ascii="Times New Roman" w:hAnsi="Times New Roman" w:cs="Times New Roman"/>
        </w:rPr>
        <w:t>Implementation Details</w:t>
      </w:r>
    </w:p>
    <w:p w14:paraId="7C80748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lastRenderedPageBreak/>
        <w:t>This section describes the implementation methodology for each programming framework used in the study: Sequential, OpenMP, MPI, and CUDA. Each implementation was written in C++ and designed to perform dense matrix–matrix multiplication of two square matrices A and B, producing the result matrix C where C = A × B. The computation follows the canonical triple-nested loop algorithm.</w:t>
      </w:r>
    </w:p>
    <w:p w14:paraId="67041159" w14:textId="77777777" w:rsidR="007A083E" w:rsidRPr="00EE13EB" w:rsidRDefault="007A083E" w:rsidP="001F4849">
      <w:pPr>
        <w:spacing w:after="0" w:line="240" w:lineRule="auto"/>
        <w:jc w:val="both"/>
        <w:rPr>
          <w:rFonts w:ascii="Times New Roman" w:hAnsi="Times New Roman" w:cs="Times New Roman"/>
        </w:rPr>
      </w:pPr>
    </w:p>
    <w:p w14:paraId="6B9A0E71" w14:textId="0DDA5B98" w:rsidR="007A083E" w:rsidRPr="001F4849" w:rsidRDefault="00B350AA" w:rsidP="00B350AA">
      <w:pPr>
        <w:pStyle w:val="ListParagraph"/>
        <w:numPr>
          <w:ilvl w:val="0"/>
          <w:numId w:val="14"/>
        </w:numPr>
        <w:spacing w:after="0" w:line="240" w:lineRule="auto"/>
        <w:ind w:left="360"/>
        <w:jc w:val="both"/>
        <w:rPr>
          <w:rFonts w:ascii="Times New Roman" w:hAnsi="Times New Roman" w:cs="Times New Roman"/>
        </w:rPr>
      </w:pPr>
      <w:r w:rsidRPr="001F4849">
        <w:rPr>
          <w:rFonts w:ascii="Times New Roman" w:hAnsi="Times New Roman" w:cs="Times New Roman"/>
        </w:rPr>
        <w:t>Sequential Baseline</w:t>
      </w:r>
    </w:p>
    <w:p w14:paraId="102901C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sequential implementation serves as the reference for performance comparison. It consists of three nested loops that iterate over matrix indices, computing each element of the result matrix by accumulating the dot product of corresponding row and column vectors:</w:t>
      </w:r>
    </w:p>
    <w:p w14:paraId="10372650" w14:textId="77777777" w:rsidR="007A083E" w:rsidRPr="00EE13EB" w:rsidRDefault="007A083E" w:rsidP="001F4849">
      <w:pPr>
        <w:spacing w:after="0" w:line="240" w:lineRule="auto"/>
        <w:jc w:val="both"/>
        <w:rPr>
          <w:rFonts w:ascii="Times New Roman" w:hAnsi="Times New Roman" w:cs="Times New Roman"/>
        </w:rPr>
      </w:pPr>
    </w:p>
    <w:p w14:paraId="7EE2F3E6"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for (int i = 0; i &lt; N; ++i)     </w:t>
      </w:r>
    </w:p>
    <w:p w14:paraId="018D2B85"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for (int j = 0; j &lt; N; ++j) {         </w:t>
      </w:r>
    </w:p>
    <w:p w14:paraId="54E8CD41"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float sum = 0.0f;         </w:t>
      </w:r>
    </w:p>
    <w:p w14:paraId="49117D06"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for (int k = 0; k &lt; N; ++k)             </w:t>
      </w:r>
    </w:p>
    <w:p w14:paraId="0223A96E"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sum += A[i*N + k] * B[k*N + j];         </w:t>
      </w:r>
    </w:p>
    <w:p w14:paraId="73D1E56B"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C[i*N + j] = sum;     </w:t>
      </w:r>
    </w:p>
    <w:p w14:paraId="2EC582CF" w14:textId="09BB5C55" w:rsidR="007A083E"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w:t>
      </w:r>
    </w:p>
    <w:p w14:paraId="6A381E6E" w14:textId="77777777" w:rsidR="007A083E" w:rsidRPr="00EE13EB" w:rsidRDefault="007A083E" w:rsidP="001F4849">
      <w:pPr>
        <w:spacing w:after="0" w:line="240" w:lineRule="auto"/>
        <w:jc w:val="both"/>
        <w:rPr>
          <w:rFonts w:ascii="Times New Roman" w:hAnsi="Times New Roman" w:cs="Times New Roman"/>
        </w:rPr>
      </w:pPr>
    </w:p>
    <w:p w14:paraId="05F45CF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This version executes on a single CPU core and provides the baseline execution time T_seq against which all parallel implementations are evaluated.</w:t>
      </w:r>
    </w:p>
    <w:p w14:paraId="0AA05FDB" w14:textId="77777777" w:rsidR="007A083E" w:rsidRPr="00EE13EB" w:rsidRDefault="007A083E" w:rsidP="001F4849">
      <w:pPr>
        <w:spacing w:after="0" w:line="240" w:lineRule="auto"/>
        <w:jc w:val="both"/>
        <w:rPr>
          <w:rFonts w:ascii="Times New Roman" w:hAnsi="Times New Roman" w:cs="Times New Roman"/>
        </w:rPr>
      </w:pPr>
    </w:p>
    <w:p w14:paraId="5DB0586E" w14:textId="2905CE2C" w:rsidR="007A083E" w:rsidRPr="001F4849" w:rsidRDefault="00B350AA" w:rsidP="00B350AA">
      <w:pPr>
        <w:pStyle w:val="ListParagraph"/>
        <w:numPr>
          <w:ilvl w:val="0"/>
          <w:numId w:val="14"/>
        </w:numPr>
        <w:spacing w:after="0" w:line="240" w:lineRule="auto"/>
        <w:ind w:left="360"/>
        <w:jc w:val="both"/>
        <w:rPr>
          <w:rFonts w:ascii="Times New Roman" w:hAnsi="Times New Roman" w:cs="Times New Roman"/>
        </w:rPr>
      </w:pPr>
      <w:r w:rsidRPr="001F4849">
        <w:rPr>
          <w:rFonts w:ascii="Times New Roman" w:hAnsi="Times New Roman" w:cs="Times New Roman"/>
        </w:rPr>
        <w:t>OpenMP Implementation</w:t>
      </w:r>
    </w:p>
    <w:p w14:paraId="513D4C8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OpenMP version parallelizes the outermost loop using compiler directives to distribute iterations across multiple CPU threads. Parallelization is achieved using the `#pragma omp parallel for` directive, as shown below:</w:t>
      </w:r>
    </w:p>
    <w:p w14:paraId="37ADA558" w14:textId="77777777" w:rsidR="007A083E" w:rsidRPr="00EE13EB" w:rsidRDefault="007A083E" w:rsidP="001F4849">
      <w:pPr>
        <w:spacing w:after="0" w:line="240" w:lineRule="auto"/>
        <w:jc w:val="both"/>
        <w:rPr>
          <w:rFonts w:ascii="Times New Roman" w:hAnsi="Times New Roman" w:cs="Times New Roman"/>
        </w:rPr>
      </w:pPr>
    </w:p>
    <w:p w14:paraId="7F8369C8"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#pragma omp parallel for schedule(dynamic) </w:t>
      </w:r>
    </w:p>
    <w:p w14:paraId="50F3B935"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for (int i = 0; i &lt; N; ++i)     </w:t>
      </w:r>
    </w:p>
    <w:p w14:paraId="0EBF9E3D"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for (int j = 0; j &lt; N; ++j) {         </w:t>
      </w:r>
    </w:p>
    <w:p w14:paraId="1D766F22"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float sum = 0.0f;         </w:t>
      </w:r>
    </w:p>
    <w:p w14:paraId="77BB3C6D"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for (int k = 0; k &lt; N; ++k)             </w:t>
      </w:r>
    </w:p>
    <w:p w14:paraId="4F721638"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sum += A[i*N + k] * B[k*N + j];         </w:t>
      </w:r>
    </w:p>
    <w:p w14:paraId="21711EFA"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C[i*N + j] = sum;     </w:t>
      </w:r>
    </w:p>
    <w:p w14:paraId="1BACF3B1" w14:textId="66CB5462" w:rsidR="007A083E"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w:t>
      </w:r>
    </w:p>
    <w:p w14:paraId="550D9528" w14:textId="77777777" w:rsidR="007A083E" w:rsidRPr="00EE13EB" w:rsidRDefault="007A083E" w:rsidP="001F4849">
      <w:pPr>
        <w:spacing w:after="0" w:line="240" w:lineRule="auto"/>
        <w:jc w:val="both"/>
        <w:rPr>
          <w:rFonts w:ascii="Times New Roman" w:hAnsi="Times New Roman" w:cs="Times New Roman"/>
        </w:rPr>
      </w:pPr>
    </w:p>
    <w:p w14:paraId="052000C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Dynamic scheduling was chosen to balance load distribution among threads, especially for large matrices. The number of threads was controlled through the environment variable `OMP_NUM_THREADS`. Thread scalability was studied for 1, 2, 4, 6, 8 and 12 threads. Each thread performs independent iterations, minimizing synchronization overhead.</w:t>
      </w:r>
    </w:p>
    <w:p w14:paraId="37CB1662" w14:textId="77777777" w:rsidR="007A083E" w:rsidRPr="00EE13EB" w:rsidRDefault="007A083E" w:rsidP="001F4849">
      <w:pPr>
        <w:spacing w:after="0" w:line="240" w:lineRule="auto"/>
        <w:jc w:val="both"/>
        <w:rPr>
          <w:rFonts w:ascii="Times New Roman" w:hAnsi="Times New Roman" w:cs="Times New Roman"/>
        </w:rPr>
      </w:pPr>
    </w:p>
    <w:p w14:paraId="05266EA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To verify correctness, the OpenMP implementation's output was validated against the sequential version using an element-wise relative error tolerance of 10⁻⁶.</w:t>
      </w:r>
    </w:p>
    <w:p w14:paraId="2E6F5688" w14:textId="77777777" w:rsidR="007A083E" w:rsidRPr="00EE13EB" w:rsidRDefault="007A083E" w:rsidP="001F4849">
      <w:pPr>
        <w:spacing w:after="0" w:line="240" w:lineRule="auto"/>
        <w:jc w:val="both"/>
        <w:rPr>
          <w:rFonts w:ascii="Times New Roman" w:hAnsi="Times New Roman" w:cs="Times New Roman"/>
        </w:rPr>
      </w:pPr>
    </w:p>
    <w:p w14:paraId="343575B1" w14:textId="30828F70" w:rsidR="007A083E" w:rsidRPr="001F4849" w:rsidRDefault="00B350AA" w:rsidP="00B350AA">
      <w:pPr>
        <w:pStyle w:val="ListParagraph"/>
        <w:numPr>
          <w:ilvl w:val="0"/>
          <w:numId w:val="14"/>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MPI Implementation</w:t>
      </w:r>
    </w:p>
    <w:p w14:paraId="01F0E1D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lastRenderedPageBreak/>
        <w:t>The MPI implementation follows a distributed-memory model, dividing the matrices across multiple processes (ranks). Each process computes a subset of rows of matrix A and broadcasts the relevant data of matrix B to all ranks. The partial results are then gathered on the root process to form the final matrix C.</w:t>
      </w:r>
    </w:p>
    <w:p w14:paraId="1113E0FA" w14:textId="77777777" w:rsidR="007A083E" w:rsidRPr="00EE13EB" w:rsidRDefault="007A083E" w:rsidP="001F4849">
      <w:pPr>
        <w:spacing w:after="0" w:line="240" w:lineRule="auto"/>
        <w:jc w:val="both"/>
        <w:rPr>
          <w:rFonts w:ascii="Times New Roman" w:hAnsi="Times New Roman" w:cs="Times New Roman"/>
        </w:rPr>
      </w:pPr>
    </w:p>
    <w:p w14:paraId="33C71641"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MPI_Scatter(A, block_size, MPI_FLOAT, A_local, ...); </w:t>
      </w:r>
    </w:p>
    <w:p w14:paraId="5A2B8AB9"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MPI_Bcast(B, N*N, MPI_FLOAT, 0, MPI_COMM_WORLD);  </w:t>
      </w:r>
    </w:p>
    <w:p w14:paraId="693036AE" w14:textId="77777777" w:rsidR="00373B9C" w:rsidRPr="00EE13EB" w:rsidRDefault="00373B9C" w:rsidP="001F4849">
      <w:pPr>
        <w:spacing w:after="0" w:line="240" w:lineRule="auto"/>
        <w:jc w:val="both"/>
        <w:rPr>
          <w:rFonts w:ascii="Times New Roman" w:hAnsi="Times New Roman" w:cs="Times New Roman"/>
        </w:rPr>
      </w:pPr>
    </w:p>
    <w:p w14:paraId="3AD0E419"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for (int i = 0; i &lt; local_rows; ++i)     </w:t>
      </w:r>
    </w:p>
    <w:p w14:paraId="6912EBEC"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for (int j = 0; j &lt; N; ++j) {         </w:t>
      </w:r>
    </w:p>
    <w:p w14:paraId="72973B23"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float sum = 0.0f;         </w:t>
      </w:r>
    </w:p>
    <w:p w14:paraId="4914B058"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for (int k = 0; k &lt; N; ++k)             </w:t>
      </w:r>
    </w:p>
    <w:p w14:paraId="48112CC7"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sum += A_local[i*N + k] * B[k*N + j];         </w:t>
      </w:r>
    </w:p>
    <w:p w14:paraId="37AED1ED" w14:textId="77777777"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C_local[i*N + j] = sum;    </w:t>
      </w:r>
    </w:p>
    <w:p w14:paraId="6493A339" w14:textId="48B83F06" w:rsidR="00373B9C" w:rsidRPr="00EE13EB" w:rsidRDefault="00B350AA" w:rsidP="001F4849">
      <w:pPr>
        <w:spacing w:after="0" w:line="240" w:lineRule="auto"/>
        <w:ind w:firstLine="720"/>
        <w:jc w:val="both"/>
        <w:rPr>
          <w:rFonts w:ascii="Times New Roman" w:hAnsi="Times New Roman" w:cs="Times New Roman"/>
        </w:rPr>
      </w:pPr>
      <w:r w:rsidRPr="00EE13EB">
        <w:rPr>
          <w:rFonts w:ascii="Times New Roman" w:hAnsi="Times New Roman" w:cs="Times New Roman"/>
        </w:rPr>
        <w:t xml:space="preserve">}  </w:t>
      </w:r>
    </w:p>
    <w:p w14:paraId="3496694C" w14:textId="77777777" w:rsidR="00373B9C" w:rsidRPr="00EE13EB" w:rsidRDefault="00373B9C" w:rsidP="001F4849">
      <w:pPr>
        <w:spacing w:after="0" w:line="240" w:lineRule="auto"/>
        <w:jc w:val="both"/>
        <w:rPr>
          <w:rFonts w:ascii="Times New Roman" w:hAnsi="Times New Roman" w:cs="Times New Roman"/>
        </w:rPr>
      </w:pPr>
    </w:p>
    <w:p w14:paraId="42AA8654" w14:textId="0EE9A61D"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MPI_Gather(C_local, block_size, MPI_FLOAT, C, ...);</w:t>
      </w:r>
    </w:p>
    <w:p w14:paraId="22F01524" w14:textId="77777777" w:rsidR="007A083E" w:rsidRPr="00EE13EB" w:rsidRDefault="007A083E" w:rsidP="001F4849">
      <w:pPr>
        <w:spacing w:after="0" w:line="240" w:lineRule="auto"/>
        <w:jc w:val="both"/>
        <w:rPr>
          <w:rFonts w:ascii="Times New Roman" w:hAnsi="Times New Roman" w:cs="Times New Roman"/>
        </w:rPr>
      </w:pPr>
    </w:p>
    <w:p w14:paraId="6F67CAA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This block-row distribution ensures that each process performs N/P rows of the computation, where P is the number of processes. Communication time due to broadcasting and gathering partial results was included in total runtime measurements. The MPI implementation was tested for P = {1, 2, 4, 6} processes.</w:t>
      </w:r>
    </w:p>
    <w:p w14:paraId="7BD5B0C5" w14:textId="77777777" w:rsidR="007A083E" w:rsidRPr="00EE13EB" w:rsidRDefault="007A083E" w:rsidP="001F4849">
      <w:pPr>
        <w:spacing w:after="0" w:line="240" w:lineRule="auto"/>
        <w:jc w:val="both"/>
        <w:rPr>
          <w:rFonts w:ascii="Times New Roman" w:hAnsi="Times New Roman" w:cs="Times New Roman"/>
        </w:rPr>
      </w:pPr>
    </w:p>
    <w:p w14:paraId="1431F96C" w14:textId="2950F1EC" w:rsidR="007A083E" w:rsidRPr="001F4849" w:rsidRDefault="00B350AA" w:rsidP="00B350AA">
      <w:pPr>
        <w:pStyle w:val="ListParagraph"/>
        <w:numPr>
          <w:ilvl w:val="0"/>
          <w:numId w:val="14"/>
        </w:numPr>
        <w:spacing w:after="0" w:line="240" w:lineRule="auto"/>
        <w:ind w:left="360"/>
        <w:jc w:val="both"/>
        <w:rPr>
          <w:rFonts w:ascii="Times New Roman" w:hAnsi="Times New Roman" w:cs="Times New Roman"/>
        </w:rPr>
      </w:pPr>
      <w:r w:rsidRPr="001F4849">
        <w:rPr>
          <w:rFonts w:ascii="Times New Roman" w:hAnsi="Times New Roman" w:cs="Times New Roman"/>
        </w:rPr>
        <w:t>CUDA Implementation (Tiled Kernel)</w:t>
      </w:r>
    </w:p>
    <w:p w14:paraId="5C3A716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GPU implementation uses NVIDIA's CUDA programming model with a shared-memory tiled kernel. Each thread block computes a TILE × TILE submatrix of C, where TILE=32. Tiles of matrices A and B are loaded into shared memory to minimize global memory accesses and improve data reuse.</w:t>
      </w:r>
    </w:p>
    <w:p w14:paraId="491DA66E" w14:textId="77777777" w:rsidR="007A083E" w:rsidRPr="00EE13EB" w:rsidRDefault="007A083E" w:rsidP="001F4849">
      <w:pPr>
        <w:spacing w:after="0" w:line="240" w:lineRule="auto"/>
        <w:jc w:val="both"/>
        <w:rPr>
          <w:rFonts w:ascii="Times New Roman" w:hAnsi="Times New Roman" w:cs="Times New Roman"/>
        </w:rPr>
      </w:pPr>
    </w:p>
    <w:p w14:paraId="7971FC77"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#define TILE 32 </w:t>
      </w:r>
    </w:p>
    <w:p w14:paraId="0FF24035"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__global__ void matmul_tile(const float* A,      const float* B, float* C, int N) {    </w:t>
      </w:r>
    </w:p>
    <w:p w14:paraId="220FB91D"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 __shared__ float As[TILE][TILE];     </w:t>
      </w:r>
    </w:p>
    <w:p w14:paraId="5C8E983F"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__shared__ float Bs[TILE][TILE];     </w:t>
      </w:r>
    </w:p>
    <w:p w14:paraId="1E5369C0"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int row = blockIdx.y * TILE + threadIdx.y;     </w:t>
      </w:r>
    </w:p>
    <w:p w14:paraId="5D133DBF"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int col = blockIdx.x * TILE + threadIdx.x;     </w:t>
      </w:r>
    </w:p>
    <w:p w14:paraId="712E4F6E"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float acc = 0.0f;      </w:t>
      </w:r>
    </w:p>
    <w:p w14:paraId="51B28918"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for (int t = 0; t &lt; (N + TILE - 1) / TILE; ++t) {         </w:t>
      </w:r>
    </w:p>
    <w:p w14:paraId="3222054D" w14:textId="219CF3A3"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As[threadIdx.y][threadIdx.x] =  </w:t>
      </w:r>
      <w:r w:rsidRPr="00EE13EB">
        <w:rPr>
          <w:rFonts w:ascii="Times New Roman" w:hAnsi="Times New Roman" w:cs="Times New Roman"/>
        </w:rPr>
        <w:t xml:space="preserve">(row &lt; N &amp;&amp; t*TILE + threadIdx.x &lt; </w:t>
      </w:r>
      <w:r w:rsidR="00373B9C" w:rsidRPr="00EE13EB">
        <w:rPr>
          <w:rFonts w:ascii="Times New Roman" w:hAnsi="Times New Roman" w:cs="Times New Roman"/>
        </w:rPr>
        <w:t>N) ?</w:t>
      </w:r>
      <w:r w:rsidRPr="00EE13EB">
        <w:rPr>
          <w:rFonts w:ascii="Times New Roman" w:hAnsi="Times New Roman" w:cs="Times New Roman"/>
        </w:rPr>
        <w:t xml:space="preserve"> A[row*N + t*TILE + threadIdx.x] : 0.0f;         </w:t>
      </w:r>
    </w:p>
    <w:p w14:paraId="0AACA6FC"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Bs[threadIdx.y][threadIdx.x] =  </w:t>
      </w:r>
      <w:r w:rsidRPr="00EE13EB">
        <w:rPr>
          <w:rFonts w:ascii="Times New Roman" w:hAnsi="Times New Roman" w:cs="Times New Roman"/>
        </w:rPr>
        <w:t>(t*TILE + threadIdx.y &lt; N &amp;&amp; col &lt; N)</w:t>
      </w:r>
      <w:r w:rsidR="00373B9C" w:rsidRPr="00EE13EB">
        <w:rPr>
          <w:rFonts w:ascii="Times New Roman" w:hAnsi="Times New Roman" w:cs="Times New Roman"/>
        </w:rPr>
        <w:t xml:space="preserve"> </w:t>
      </w:r>
      <w:r w:rsidRPr="00EE13EB">
        <w:rPr>
          <w:rFonts w:ascii="Times New Roman" w:hAnsi="Times New Roman" w:cs="Times New Roman"/>
        </w:rPr>
        <w:t xml:space="preserve">? B[(t*TILE + threadIdx.y)*N + col] : 0.0f;         </w:t>
      </w:r>
    </w:p>
    <w:p w14:paraId="2DFDD3C6" w14:textId="77777777" w:rsidR="00373B9C"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__syncthreads();         </w:t>
      </w:r>
    </w:p>
    <w:p w14:paraId="1ABB92DC"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for (int k = 0; k &lt; TILE; ++k)             </w:t>
      </w:r>
    </w:p>
    <w:p w14:paraId="2880D797"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acc += As[threadIdx.y][k] * Bs[k][threadIdx.x];         </w:t>
      </w:r>
    </w:p>
    <w:p w14:paraId="0D757D16"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__syncthreads();     </w:t>
      </w:r>
    </w:p>
    <w:p w14:paraId="5F902970"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      </w:t>
      </w:r>
    </w:p>
    <w:p w14:paraId="6CB5E60D" w14:textId="77777777" w:rsidR="00EE13EB" w:rsidRPr="00EE13EB" w:rsidRDefault="00EE13EB" w:rsidP="001F4849">
      <w:pPr>
        <w:spacing w:after="0" w:line="240" w:lineRule="auto"/>
        <w:jc w:val="both"/>
        <w:rPr>
          <w:rFonts w:ascii="Times New Roman" w:hAnsi="Times New Roman" w:cs="Times New Roman"/>
        </w:rPr>
      </w:pPr>
    </w:p>
    <w:p w14:paraId="65A8A72C"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if (row &lt; N &amp;&amp; col &lt; N)         </w:t>
      </w:r>
    </w:p>
    <w:p w14:paraId="44F756F3"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C[row*N + col] = acc; </w:t>
      </w:r>
    </w:p>
    <w:p w14:paraId="1186A946" w14:textId="1222327B"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w:t>
      </w:r>
    </w:p>
    <w:p w14:paraId="761897B3" w14:textId="77777777" w:rsidR="007A083E" w:rsidRPr="00EE13EB" w:rsidRDefault="007A083E" w:rsidP="001F4849">
      <w:pPr>
        <w:spacing w:after="0" w:line="240" w:lineRule="auto"/>
        <w:jc w:val="both"/>
        <w:rPr>
          <w:rFonts w:ascii="Times New Roman" w:hAnsi="Times New Roman" w:cs="Times New Roman"/>
        </w:rPr>
      </w:pPr>
    </w:p>
    <w:p w14:paraId="2880B3DA"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kernel launch configuration used a two-dimensional grid and block layout:</w:t>
      </w:r>
    </w:p>
    <w:p w14:paraId="6C80758E" w14:textId="77777777" w:rsidR="007A083E" w:rsidRPr="00EE13EB" w:rsidRDefault="007A083E" w:rsidP="001F4849">
      <w:pPr>
        <w:spacing w:after="0" w:line="240" w:lineRule="auto"/>
        <w:jc w:val="both"/>
        <w:rPr>
          <w:rFonts w:ascii="Times New Roman" w:hAnsi="Times New Roman" w:cs="Times New Roman"/>
        </w:rPr>
      </w:pPr>
    </w:p>
    <w:p w14:paraId="366C2E52"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dim3 block(TILE, TILE); </w:t>
      </w:r>
    </w:p>
    <w:p w14:paraId="19F7204F"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dim3 grid((N + TILE - 1) / TILE,            (N + TILE - 1) / TILE); </w:t>
      </w:r>
    </w:p>
    <w:p w14:paraId="172AADBE" w14:textId="6F39DD99"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matmul_tile&lt;&lt;&lt;grid, block&gt;&gt;&gt;(dA, dB, dC, N);</w:t>
      </w:r>
    </w:p>
    <w:p w14:paraId="5B580DE4" w14:textId="77777777" w:rsidR="007A083E" w:rsidRPr="00EE13EB" w:rsidRDefault="007A083E" w:rsidP="001F4849">
      <w:pPr>
        <w:spacing w:after="0" w:line="240" w:lineRule="auto"/>
        <w:jc w:val="both"/>
        <w:rPr>
          <w:rFonts w:ascii="Times New Roman" w:hAnsi="Times New Roman" w:cs="Times New Roman"/>
        </w:rPr>
      </w:pPr>
    </w:p>
    <w:p w14:paraId="5C19C2B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CUDA event timers measured host-to-device (H2D) copy, kernel execution, and device-to-host (D2H) copy times separately. The GPU tiled kernel was compared against the sequential and OpenMP versions using the same matrix sizes and validated by checksum equivalence.</w:t>
      </w:r>
    </w:p>
    <w:p w14:paraId="634EB220" w14:textId="77777777" w:rsidR="007A083E" w:rsidRPr="00EE13EB" w:rsidRDefault="007A083E" w:rsidP="001F4849">
      <w:pPr>
        <w:spacing w:after="0" w:line="240" w:lineRule="auto"/>
        <w:jc w:val="both"/>
        <w:rPr>
          <w:rFonts w:ascii="Times New Roman" w:hAnsi="Times New Roman" w:cs="Times New Roman"/>
        </w:rPr>
      </w:pPr>
    </w:p>
    <w:p w14:paraId="73C58586" w14:textId="26F751ED" w:rsidR="007A083E" w:rsidRPr="001F4849" w:rsidRDefault="00B350AA" w:rsidP="00B350AA">
      <w:pPr>
        <w:pStyle w:val="ListParagraph"/>
        <w:numPr>
          <w:ilvl w:val="0"/>
          <w:numId w:val="14"/>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Validation of Numerical Correctness</w:t>
      </w:r>
    </w:p>
    <w:p w14:paraId="7BA0520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All implementations produced numerically consistent results with relative errors below 10⁻⁶. Checksum validation was applied using:</w:t>
      </w:r>
    </w:p>
    <w:p w14:paraId="5077A332" w14:textId="77777777" w:rsidR="007A083E" w:rsidRPr="00EE13EB" w:rsidRDefault="007A083E" w:rsidP="001F4849">
      <w:pPr>
        <w:spacing w:after="0" w:line="240" w:lineRule="auto"/>
        <w:jc w:val="both"/>
        <w:rPr>
          <w:rFonts w:ascii="Times New Roman" w:hAnsi="Times New Roman" w:cs="Times New Roman"/>
        </w:rPr>
      </w:pPr>
    </w:p>
    <w:p w14:paraId="13BE76F0" w14:textId="0104C7A5" w:rsidR="007A083E"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Checksum(C) = Σ(i=0 to N-1) Σ(j=0 to N-1) C[i][j]</w:t>
      </w:r>
    </w:p>
    <w:p w14:paraId="453BB78F" w14:textId="77777777" w:rsidR="001F4849" w:rsidRPr="00EE13EB" w:rsidRDefault="001F4849" w:rsidP="001F4849">
      <w:pPr>
        <w:spacing w:after="0" w:line="240" w:lineRule="auto"/>
        <w:jc w:val="both"/>
        <w:rPr>
          <w:rFonts w:ascii="Times New Roman" w:hAnsi="Times New Roman" w:cs="Times New Roman"/>
        </w:rPr>
      </w:pPr>
    </w:p>
    <w:p w14:paraId="0CE583B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Consistency across implementations confirmed that parallelization and floating-point arithmetic did not introduce significant numerical discrepancies.</w:t>
      </w:r>
    </w:p>
    <w:p w14:paraId="5BFAFBF7" w14:textId="77777777" w:rsidR="007A083E" w:rsidRDefault="007A083E" w:rsidP="001F4849">
      <w:pPr>
        <w:spacing w:after="0" w:line="240" w:lineRule="auto"/>
        <w:jc w:val="both"/>
        <w:rPr>
          <w:rFonts w:ascii="Times New Roman" w:hAnsi="Times New Roman" w:cs="Times New Roman"/>
        </w:rPr>
      </w:pPr>
    </w:p>
    <w:p w14:paraId="08155D4C" w14:textId="17507CFC" w:rsidR="001F4849" w:rsidRDefault="001F4849" w:rsidP="001F4849">
      <w:pPr>
        <w:spacing w:after="0" w:line="240" w:lineRule="auto"/>
        <w:jc w:val="both"/>
        <w:rPr>
          <w:rFonts w:ascii="Times New Roman" w:hAnsi="Times New Roman" w:cs="Times New Roman"/>
        </w:rPr>
      </w:pPr>
      <w:r w:rsidRPr="001F4849">
        <w:rPr>
          <w:rFonts w:ascii="Times New Roman" w:hAnsi="Times New Roman" w:cs="Times New Roman"/>
        </w:rPr>
        <w:t>Table</w:t>
      </w:r>
      <w:r>
        <w:rPr>
          <w:rFonts w:ascii="Times New Roman" w:hAnsi="Times New Roman" w:cs="Times New Roman"/>
        </w:rPr>
        <w:t xml:space="preserve"> 2</w:t>
      </w:r>
      <w:r w:rsidRPr="001F4849">
        <w:rPr>
          <w:rFonts w:ascii="Times New Roman" w:hAnsi="Times New Roman" w:cs="Times New Roman"/>
        </w:rPr>
        <w:t xml:space="preserve"> summarizes the</w:t>
      </w:r>
      <w:r>
        <w:rPr>
          <w:rFonts w:ascii="Times New Roman" w:hAnsi="Times New Roman" w:cs="Times New Roman"/>
        </w:rPr>
        <w:t xml:space="preserve"> </w:t>
      </w:r>
      <w:r w:rsidRPr="001F4849">
        <w:rPr>
          <w:rFonts w:ascii="Times New Roman" w:hAnsi="Times New Roman" w:cs="Times New Roman"/>
        </w:rPr>
        <w:t>key</w:t>
      </w:r>
      <w:r>
        <w:rPr>
          <w:rFonts w:ascii="Times New Roman" w:hAnsi="Times New Roman" w:cs="Times New Roman"/>
        </w:rPr>
        <w:t xml:space="preserve"> </w:t>
      </w:r>
      <w:r w:rsidRPr="001F4849">
        <w:rPr>
          <w:rFonts w:ascii="Times New Roman" w:hAnsi="Times New Roman" w:cs="Times New Roman"/>
        </w:rPr>
        <w:t>characteristics</w:t>
      </w:r>
      <w:r>
        <w:rPr>
          <w:rFonts w:ascii="Times New Roman" w:hAnsi="Times New Roman" w:cs="Times New Roman"/>
        </w:rPr>
        <w:t xml:space="preserve"> </w:t>
      </w:r>
      <w:r w:rsidRPr="001F4849">
        <w:rPr>
          <w:rFonts w:ascii="Times New Roman" w:hAnsi="Times New Roman" w:cs="Times New Roman"/>
        </w:rPr>
        <w:t>of</w:t>
      </w:r>
      <w:r>
        <w:rPr>
          <w:rFonts w:ascii="Times New Roman" w:hAnsi="Times New Roman" w:cs="Times New Roman"/>
        </w:rPr>
        <w:t xml:space="preserve"> </w:t>
      </w:r>
      <w:r w:rsidRPr="001F4849">
        <w:rPr>
          <w:rFonts w:ascii="Times New Roman" w:hAnsi="Times New Roman" w:cs="Times New Roman"/>
        </w:rPr>
        <w:t>each</w:t>
      </w:r>
      <w:r>
        <w:rPr>
          <w:rFonts w:ascii="Times New Roman" w:hAnsi="Times New Roman" w:cs="Times New Roman"/>
        </w:rPr>
        <w:t xml:space="preserve"> </w:t>
      </w:r>
      <w:r w:rsidRPr="001F4849">
        <w:rPr>
          <w:rFonts w:ascii="Times New Roman" w:hAnsi="Times New Roman" w:cs="Times New Roman"/>
        </w:rPr>
        <w:t>implementation.</w:t>
      </w:r>
    </w:p>
    <w:p w14:paraId="37D00E98" w14:textId="77777777" w:rsidR="001F4849" w:rsidRPr="00EE13EB" w:rsidRDefault="001F4849" w:rsidP="001F4849">
      <w:pPr>
        <w:spacing w:after="0" w:line="240" w:lineRule="auto"/>
        <w:jc w:val="both"/>
        <w:rPr>
          <w:rFonts w:ascii="Times New Roman" w:hAnsi="Times New Roman" w:cs="Times New Roman"/>
        </w:rPr>
      </w:pPr>
    </w:p>
    <w:p w14:paraId="2BDF098A" w14:textId="79D13268"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Table 2: Summary of Implementation Characteristics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2047"/>
        <w:gridCol w:w="1334"/>
        <w:gridCol w:w="2320"/>
      </w:tblGrid>
      <w:tr w:rsidR="007A083E" w:rsidRPr="00EE13EB" w14:paraId="06DBE8AF" w14:textId="77777777" w:rsidTr="001F4849">
        <w:tblPrEx>
          <w:tblCellMar>
            <w:top w:w="0" w:type="dxa"/>
            <w:bottom w:w="0" w:type="dxa"/>
          </w:tblCellMar>
        </w:tblPrEx>
        <w:tc>
          <w:tcPr>
            <w:tcW w:w="0" w:type="auto"/>
          </w:tcPr>
          <w:p w14:paraId="267DC12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Framework</w:t>
            </w:r>
          </w:p>
        </w:tc>
        <w:tc>
          <w:tcPr>
            <w:tcW w:w="0" w:type="auto"/>
          </w:tcPr>
          <w:p w14:paraId="4167129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Memory Model</w:t>
            </w:r>
          </w:p>
        </w:tc>
        <w:tc>
          <w:tcPr>
            <w:tcW w:w="0" w:type="auto"/>
          </w:tcPr>
          <w:p w14:paraId="2A3FF6A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Parallel Units</w:t>
            </w:r>
          </w:p>
        </w:tc>
        <w:tc>
          <w:tcPr>
            <w:tcW w:w="0" w:type="auto"/>
          </w:tcPr>
          <w:p w14:paraId="72E6446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Scalability Limit</w:t>
            </w:r>
          </w:p>
        </w:tc>
      </w:tr>
      <w:tr w:rsidR="007A083E" w:rsidRPr="00EE13EB" w14:paraId="0AAAE684" w14:textId="77777777" w:rsidTr="001F4849">
        <w:tblPrEx>
          <w:tblCellMar>
            <w:top w:w="0" w:type="dxa"/>
            <w:bottom w:w="0" w:type="dxa"/>
          </w:tblCellMar>
        </w:tblPrEx>
        <w:tc>
          <w:tcPr>
            <w:tcW w:w="0" w:type="auto"/>
          </w:tcPr>
          <w:p w14:paraId="3D7A486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Sequential</w:t>
            </w:r>
          </w:p>
        </w:tc>
        <w:tc>
          <w:tcPr>
            <w:tcW w:w="0" w:type="auto"/>
          </w:tcPr>
          <w:p w14:paraId="1737A40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Single CPU</w:t>
            </w:r>
          </w:p>
        </w:tc>
        <w:tc>
          <w:tcPr>
            <w:tcW w:w="0" w:type="auto"/>
          </w:tcPr>
          <w:p w14:paraId="4C9C84D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 core</w:t>
            </w:r>
          </w:p>
        </w:tc>
        <w:tc>
          <w:tcPr>
            <w:tcW w:w="0" w:type="auto"/>
          </w:tcPr>
          <w:p w14:paraId="2BA2412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N/A</w:t>
            </w:r>
          </w:p>
        </w:tc>
      </w:tr>
      <w:tr w:rsidR="007A083E" w:rsidRPr="00EE13EB" w14:paraId="5C22C66B" w14:textId="77777777" w:rsidTr="001F4849">
        <w:tblPrEx>
          <w:tblCellMar>
            <w:top w:w="0" w:type="dxa"/>
            <w:bottom w:w="0" w:type="dxa"/>
          </w:tblCellMar>
        </w:tblPrEx>
        <w:tc>
          <w:tcPr>
            <w:tcW w:w="0" w:type="auto"/>
          </w:tcPr>
          <w:p w14:paraId="595A0BE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OpenMP</w:t>
            </w:r>
          </w:p>
        </w:tc>
        <w:tc>
          <w:tcPr>
            <w:tcW w:w="0" w:type="auto"/>
          </w:tcPr>
          <w:p w14:paraId="6E876E5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Shared memory</w:t>
            </w:r>
          </w:p>
        </w:tc>
        <w:tc>
          <w:tcPr>
            <w:tcW w:w="0" w:type="auto"/>
          </w:tcPr>
          <w:p w14:paraId="5CA1D0A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12 threads</w:t>
            </w:r>
          </w:p>
        </w:tc>
        <w:tc>
          <w:tcPr>
            <w:tcW w:w="0" w:type="auto"/>
          </w:tcPr>
          <w:p w14:paraId="46CDB19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Cache bandwidth</w:t>
            </w:r>
          </w:p>
        </w:tc>
      </w:tr>
      <w:tr w:rsidR="007A083E" w:rsidRPr="00EE13EB" w14:paraId="5269FB41" w14:textId="77777777" w:rsidTr="001F4849">
        <w:tblPrEx>
          <w:tblCellMar>
            <w:top w:w="0" w:type="dxa"/>
            <w:bottom w:w="0" w:type="dxa"/>
          </w:tblCellMar>
        </w:tblPrEx>
        <w:tc>
          <w:tcPr>
            <w:tcW w:w="0" w:type="auto"/>
          </w:tcPr>
          <w:p w14:paraId="3D22EB8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MPI</w:t>
            </w:r>
          </w:p>
        </w:tc>
        <w:tc>
          <w:tcPr>
            <w:tcW w:w="0" w:type="auto"/>
          </w:tcPr>
          <w:p w14:paraId="7FB2B97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Distributed memory</w:t>
            </w:r>
          </w:p>
        </w:tc>
        <w:tc>
          <w:tcPr>
            <w:tcW w:w="0" w:type="auto"/>
          </w:tcPr>
          <w:p w14:paraId="0682DEA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6 processes</w:t>
            </w:r>
          </w:p>
        </w:tc>
        <w:tc>
          <w:tcPr>
            <w:tcW w:w="0" w:type="auto"/>
          </w:tcPr>
          <w:p w14:paraId="65A3A7D1"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Communication latency</w:t>
            </w:r>
          </w:p>
        </w:tc>
      </w:tr>
      <w:tr w:rsidR="007A083E" w:rsidRPr="00EE13EB" w14:paraId="5AD0FFE5" w14:textId="77777777" w:rsidTr="001F4849">
        <w:tblPrEx>
          <w:tblCellMar>
            <w:top w:w="0" w:type="dxa"/>
            <w:bottom w:w="0" w:type="dxa"/>
          </w:tblCellMar>
        </w:tblPrEx>
        <w:tc>
          <w:tcPr>
            <w:tcW w:w="0" w:type="auto"/>
          </w:tcPr>
          <w:p w14:paraId="46D8CFE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CUDA</w:t>
            </w:r>
          </w:p>
        </w:tc>
        <w:tc>
          <w:tcPr>
            <w:tcW w:w="0" w:type="auto"/>
          </w:tcPr>
          <w:p w14:paraId="06AC518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GPU shared memory</w:t>
            </w:r>
          </w:p>
        </w:tc>
        <w:tc>
          <w:tcPr>
            <w:tcW w:w="0" w:type="auto"/>
          </w:tcPr>
          <w:p w14:paraId="1BC0202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2048 cores</w:t>
            </w:r>
          </w:p>
        </w:tc>
        <w:tc>
          <w:tcPr>
            <w:tcW w:w="0" w:type="auto"/>
          </w:tcPr>
          <w:p w14:paraId="349F356A"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GPU memory capacity</w:t>
            </w:r>
          </w:p>
        </w:tc>
      </w:tr>
    </w:tbl>
    <w:p w14:paraId="4EAD5D3B" w14:textId="77777777" w:rsidR="007A083E" w:rsidRPr="00EE13EB" w:rsidRDefault="007A083E" w:rsidP="001F4849">
      <w:pPr>
        <w:spacing w:after="0" w:line="240" w:lineRule="auto"/>
        <w:jc w:val="both"/>
        <w:rPr>
          <w:rFonts w:ascii="Times New Roman" w:hAnsi="Times New Roman" w:cs="Times New Roman"/>
        </w:rPr>
      </w:pPr>
    </w:p>
    <w:p w14:paraId="53F6BF38" w14:textId="4DB795BB" w:rsidR="007A083E" w:rsidRPr="001F4849" w:rsidRDefault="00B350AA" w:rsidP="00B350AA">
      <w:pPr>
        <w:pStyle w:val="ListParagraph"/>
        <w:numPr>
          <w:ilvl w:val="0"/>
          <w:numId w:val="2"/>
        </w:numPr>
        <w:spacing w:after="0" w:line="240" w:lineRule="auto"/>
        <w:ind w:left="0"/>
        <w:jc w:val="center"/>
        <w:rPr>
          <w:rFonts w:ascii="Times New Roman" w:hAnsi="Times New Roman" w:cs="Times New Roman"/>
        </w:rPr>
      </w:pPr>
      <w:r w:rsidRPr="001F4849">
        <w:rPr>
          <w:rFonts w:ascii="Times New Roman" w:hAnsi="Times New Roman" w:cs="Times New Roman"/>
        </w:rPr>
        <w:t>Results</w:t>
      </w:r>
    </w:p>
    <w:p w14:paraId="7770D421" w14:textId="77777777" w:rsidR="00EE13EB" w:rsidRPr="00EE13EB" w:rsidRDefault="00EE13EB" w:rsidP="001F4849">
      <w:pPr>
        <w:spacing w:after="0" w:line="240" w:lineRule="auto"/>
        <w:jc w:val="both"/>
        <w:rPr>
          <w:rFonts w:ascii="Times New Roman" w:hAnsi="Times New Roman" w:cs="Times New Roman"/>
        </w:rPr>
      </w:pPr>
    </w:p>
    <w:p w14:paraId="3C129B3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This section presents a comprehensive analysis of all experimental results. All values are based on actual CSV outputs and plots generated from the benchmarks.</w:t>
      </w:r>
    </w:p>
    <w:p w14:paraId="30D86418" w14:textId="77777777" w:rsidR="007A083E" w:rsidRPr="00EE13EB" w:rsidRDefault="007A083E" w:rsidP="001F4849">
      <w:pPr>
        <w:spacing w:after="0" w:line="240" w:lineRule="auto"/>
        <w:jc w:val="both"/>
        <w:rPr>
          <w:rFonts w:ascii="Times New Roman" w:hAnsi="Times New Roman" w:cs="Times New Roman"/>
        </w:rPr>
      </w:pPr>
    </w:p>
    <w:p w14:paraId="165B094D" w14:textId="397C3BE9"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Table 3: Summary of Key Results Across All Frameworks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689"/>
        <w:gridCol w:w="809"/>
        <w:gridCol w:w="809"/>
        <w:gridCol w:w="26"/>
        <w:gridCol w:w="809"/>
        <w:gridCol w:w="809"/>
      </w:tblGrid>
      <w:tr w:rsidR="00EE13EB" w:rsidRPr="00EE13EB" w14:paraId="3C2333A0" w14:textId="77777777" w:rsidTr="001F4849">
        <w:tblPrEx>
          <w:tblCellMar>
            <w:top w:w="0" w:type="dxa"/>
            <w:bottom w:w="0" w:type="dxa"/>
          </w:tblCellMar>
        </w:tblPrEx>
        <w:tc>
          <w:tcPr>
            <w:tcW w:w="0" w:type="auto"/>
          </w:tcPr>
          <w:p w14:paraId="3D80818D"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Framework</w:t>
            </w:r>
          </w:p>
        </w:tc>
        <w:tc>
          <w:tcPr>
            <w:tcW w:w="0" w:type="auto"/>
          </w:tcPr>
          <w:p w14:paraId="05F6C901"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N=500</w:t>
            </w:r>
          </w:p>
        </w:tc>
        <w:tc>
          <w:tcPr>
            <w:tcW w:w="0" w:type="auto"/>
          </w:tcPr>
          <w:p w14:paraId="6789E97A"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N=1000</w:t>
            </w:r>
          </w:p>
        </w:tc>
        <w:tc>
          <w:tcPr>
            <w:tcW w:w="0" w:type="auto"/>
          </w:tcPr>
          <w:p w14:paraId="30CEDD6A"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N=2000</w:t>
            </w:r>
          </w:p>
        </w:tc>
        <w:tc>
          <w:tcPr>
            <w:tcW w:w="0" w:type="auto"/>
          </w:tcPr>
          <w:p w14:paraId="21F6F02A" w14:textId="77777777" w:rsidR="00EE13EB" w:rsidRPr="00EE13EB" w:rsidRDefault="00EE13EB" w:rsidP="001F4849">
            <w:pPr>
              <w:spacing w:after="0" w:line="240" w:lineRule="auto"/>
              <w:jc w:val="both"/>
              <w:rPr>
                <w:rFonts w:ascii="Times New Roman" w:hAnsi="Times New Roman" w:cs="Times New Roman"/>
              </w:rPr>
            </w:pPr>
          </w:p>
        </w:tc>
        <w:tc>
          <w:tcPr>
            <w:tcW w:w="0" w:type="auto"/>
          </w:tcPr>
          <w:p w14:paraId="0B10FB29" w14:textId="54ECF81A"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N=3000</w:t>
            </w:r>
          </w:p>
        </w:tc>
        <w:tc>
          <w:tcPr>
            <w:tcW w:w="0" w:type="auto"/>
          </w:tcPr>
          <w:p w14:paraId="25800A98"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N=4000</w:t>
            </w:r>
          </w:p>
        </w:tc>
      </w:tr>
      <w:tr w:rsidR="00EE13EB" w:rsidRPr="00EE13EB" w14:paraId="3269287A" w14:textId="77777777" w:rsidTr="001F4849">
        <w:tblPrEx>
          <w:tblCellMar>
            <w:top w:w="0" w:type="dxa"/>
            <w:bottom w:w="0" w:type="dxa"/>
          </w:tblCellMar>
        </w:tblPrEx>
        <w:tc>
          <w:tcPr>
            <w:tcW w:w="0" w:type="auto"/>
          </w:tcPr>
          <w:p w14:paraId="2D8042C3"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Sequential (s)</w:t>
            </w:r>
          </w:p>
        </w:tc>
        <w:tc>
          <w:tcPr>
            <w:tcW w:w="0" w:type="auto"/>
          </w:tcPr>
          <w:p w14:paraId="2C8E112D"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0.12</w:t>
            </w:r>
          </w:p>
        </w:tc>
        <w:tc>
          <w:tcPr>
            <w:tcW w:w="0" w:type="auto"/>
          </w:tcPr>
          <w:p w14:paraId="6135B91F"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1.39</w:t>
            </w:r>
          </w:p>
        </w:tc>
        <w:tc>
          <w:tcPr>
            <w:tcW w:w="0" w:type="auto"/>
          </w:tcPr>
          <w:p w14:paraId="650BC8EE"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32.4</w:t>
            </w:r>
          </w:p>
        </w:tc>
        <w:tc>
          <w:tcPr>
            <w:tcW w:w="0" w:type="auto"/>
          </w:tcPr>
          <w:p w14:paraId="4D5CCDE4" w14:textId="77777777" w:rsidR="00EE13EB" w:rsidRPr="00EE13EB" w:rsidRDefault="00EE13EB" w:rsidP="001F4849">
            <w:pPr>
              <w:spacing w:after="0" w:line="240" w:lineRule="auto"/>
              <w:jc w:val="both"/>
              <w:rPr>
                <w:rFonts w:ascii="Times New Roman" w:hAnsi="Times New Roman" w:cs="Times New Roman"/>
              </w:rPr>
            </w:pPr>
          </w:p>
        </w:tc>
        <w:tc>
          <w:tcPr>
            <w:tcW w:w="0" w:type="auto"/>
          </w:tcPr>
          <w:p w14:paraId="1028372B" w14:textId="19683242"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178.6</w:t>
            </w:r>
          </w:p>
        </w:tc>
        <w:tc>
          <w:tcPr>
            <w:tcW w:w="0" w:type="auto"/>
          </w:tcPr>
          <w:p w14:paraId="71D924E4"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575.1</w:t>
            </w:r>
          </w:p>
        </w:tc>
      </w:tr>
      <w:tr w:rsidR="00EE13EB" w:rsidRPr="00EE13EB" w14:paraId="77C10B04" w14:textId="77777777" w:rsidTr="001F4849">
        <w:tblPrEx>
          <w:tblCellMar>
            <w:top w:w="0" w:type="dxa"/>
            <w:bottom w:w="0" w:type="dxa"/>
          </w:tblCellMar>
        </w:tblPrEx>
        <w:tc>
          <w:tcPr>
            <w:tcW w:w="0" w:type="auto"/>
          </w:tcPr>
          <w:p w14:paraId="0742AEA9"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OpenMP (s)</w:t>
            </w:r>
          </w:p>
        </w:tc>
        <w:tc>
          <w:tcPr>
            <w:tcW w:w="0" w:type="auto"/>
          </w:tcPr>
          <w:p w14:paraId="243330CF"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0.03</w:t>
            </w:r>
          </w:p>
        </w:tc>
        <w:tc>
          <w:tcPr>
            <w:tcW w:w="0" w:type="auto"/>
          </w:tcPr>
          <w:p w14:paraId="5AE43D81"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0.47</w:t>
            </w:r>
          </w:p>
        </w:tc>
        <w:tc>
          <w:tcPr>
            <w:tcW w:w="0" w:type="auto"/>
          </w:tcPr>
          <w:p w14:paraId="01186292"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11.2</w:t>
            </w:r>
          </w:p>
        </w:tc>
        <w:tc>
          <w:tcPr>
            <w:tcW w:w="0" w:type="auto"/>
          </w:tcPr>
          <w:p w14:paraId="29AFBECE" w14:textId="77777777" w:rsidR="00EE13EB" w:rsidRPr="00EE13EB" w:rsidRDefault="00EE13EB" w:rsidP="001F4849">
            <w:pPr>
              <w:spacing w:after="0" w:line="240" w:lineRule="auto"/>
              <w:jc w:val="both"/>
              <w:rPr>
                <w:rFonts w:ascii="Times New Roman" w:hAnsi="Times New Roman" w:cs="Times New Roman"/>
              </w:rPr>
            </w:pPr>
          </w:p>
        </w:tc>
        <w:tc>
          <w:tcPr>
            <w:tcW w:w="0" w:type="auto"/>
          </w:tcPr>
          <w:p w14:paraId="1F8A3350" w14:textId="7C537B5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60.0</w:t>
            </w:r>
          </w:p>
        </w:tc>
        <w:tc>
          <w:tcPr>
            <w:tcW w:w="0" w:type="auto"/>
          </w:tcPr>
          <w:p w14:paraId="13DF475A"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160.6</w:t>
            </w:r>
          </w:p>
        </w:tc>
      </w:tr>
      <w:tr w:rsidR="00EE13EB" w:rsidRPr="00EE13EB" w14:paraId="32344499" w14:textId="77777777" w:rsidTr="001F4849">
        <w:tblPrEx>
          <w:tblCellMar>
            <w:top w:w="0" w:type="dxa"/>
            <w:bottom w:w="0" w:type="dxa"/>
          </w:tblCellMar>
        </w:tblPrEx>
        <w:tc>
          <w:tcPr>
            <w:tcW w:w="0" w:type="auto"/>
          </w:tcPr>
          <w:p w14:paraId="43D08D4E"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MPI (s)</w:t>
            </w:r>
          </w:p>
        </w:tc>
        <w:tc>
          <w:tcPr>
            <w:tcW w:w="0" w:type="auto"/>
          </w:tcPr>
          <w:p w14:paraId="32C9BA56"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0.04</w:t>
            </w:r>
          </w:p>
        </w:tc>
        <w:tc>
          <w:tcPr>
            <w:tcW w:w="0" w:type="auto"/>
          </w:tcPr>
          <w:p w14:paraId="7FFE3647"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1.28</w:t>
            </w:r>
          </w:p>
        </w:tc>
        <w:tc>
          <w:tcPr>
            <w:tcW w:w="0" w:type="auto"/>
          </w:tcPr>
          <w:p w14:paraId="5675351B"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15.0</w:t>
            </w:r>
          </w:p>
        </w:tc>
        <w:tc>
          <w:tcPr>
            <w:tcW w:w="0" w:type="auto"/>
          </w:tcPr>
          <w:p w14:paraId="2FB27187" w14:textId="77777777" w:rsidR="00EE13EB" w:rsidRPr="00EE13EB" w:rsidRDefault="00EE13EB" w:rsidP="001F4849">
            <w:pPr>
              <w:spacing w:after="0" w:line="240" w:lineRule="auto"/>
              <w:jc w:val="both"/>
              <w:rPr>
                <w:rFonts w:ascii="Times New Roman" w:hAnsi="Times New Roman" w:cs="Times New Roman"/>
              </w:rPr>
            </w:pPr>
          </w:p>
        </w:tc>
        <w:tc>
          <w:tcPr>
            <w:tcW w:w="0" w:type="auto"/>
          </w:tcPr>
          <w:p w14:paraId="69833BA0" w14:textId="5637A499"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63.3</w:t>
            </w:r>
          </w:p>
        </w:tc>
        <w:tc>
          <w:tcPr>
            <w:tcW w:w="0" w:type="auto"/>
          </w:tcPr>
          <w:p w14:paraId="6A935BC3"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220.3</w:t>
            </w:r>
          </w:p>
        </w:tc>
      </w:tr>
      <w:tr w:rsidR="00EE13EB" w:rsidRPr="00EE13EB" w14:paraId="2AC6860D" w14:textId="77777777" w:rsidTr="001F4849">
        <w:tblPrEx>
          <w:tblCellMar>
            <w:top w:w="0" w:type="dxa"/>
            <w:bottom w:w="0" w:type="dxa"/>
          </w:tblCellMar>
        </w:tblPrEx>
        <w:tc>
          <w:tcPr>
            <w:tcW w:w="0" w:type="auto"/>
          </w:tcPr>
          <w:p w14:paraId="1A38659F"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MPI SUMMA (s)</w:t>
            </w:r>
          </w:p>
        </w:tc>
        <w:tc>
          <w:tcPr>
            <w:tcW w:w="0" w:type="auto"/>
          </w:tcPr>
          <w:p w14:paraId="009F358B"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0.04</w:t>
            </w:r>
          </w:p>
        </w:tc>
        <w:tc>
          <w:tcPr>
            <w:tcW w:w="0" w:type="auto"/>
          </w:tcPr>
          <w:p w14:paraId="76D5D27C"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0.38</w:t>
            </w:r>
          </w:p>
        </w:tc>
        <w:tc>
          <w:tcPr>
            <w:tcW w:w="0" w:type="auto"/>
          </w:tcPr>
          <w:p w14:paraId="03F8D9B6"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7.95</w:t>
            </w:r>
          </w:p>
        </w:tc>
        <w:tc>
          <w:tcPr>
            <w:tcW w:w="0" w:type="auto"/>
          </w:tcPr>
          <w:p w14:paraId="5B15166A" w14:textId="77777777" w:rsidR="00EE13EB" w:rsidRPr="00EE13EB" w:rsidRDefault="00EE13EB" w:rsidP="001F4849">
            <w:pPr>
              <w:spacing w:after="0" w:line="240" w:lineRule="auto"/>
              <w:jc w:val="both"/>
              <w:rPr>
                <w:rFonts w:ascii="Times New Roman" w:hAnsi="Times New Roman" w:cs="Times New Roman"/>
              </w:rPr>
            </w:pPr>
          </w:p>
        </w:tc>
        <w:tc>
          <w:tcPr>
            <w:tcW w:w="0" w:type="auto"/>
          </w:tcPr>
          <w:p w14:paraId="7CC4C11A" w14:textId="6BBA09C1"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48.4</w:t>
            </w:r>
          </w:p>
        </w:tc>
        <w:tc>
          <w:tcPr>
            <w:tcW w:w="0" w:type="auto"/>
          </w:tcPr>
          <w:p w14:paraId="2331062C"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126.5</w:t>
            </w:r>
          </w:p>
        </w:tc>
      </w:tr>
      <w:tr w:rsidR="00EE13EB" w:rsidRPr="00EE13EB" w14:paraId="7EFD092A" w14:textId="77777777" w:rsidTr="001F4849">
        <w:tblPrEx>
          <w:tblCellMar>
            <w:top w:w="0" w:type="dxa"/>
            <w:bottom w:w="0" w:type="dxa"/>
          </w:tblCellMar>
        </w:tblPrEx>
        <w:tc>
          <w:tcPr>
            <w:tcW w:w="0" w:type="auto"/>
          </w:tcPr>
          <w:p w14:paraId="1D115FD1"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GPU (ms)</w:t>
            </w:r>
          </w:p>
        </w:tc>
        <w:tc>
          <w:tcPr>
            <w:tcW w:w="0" w:type="auto"/>
          </w:tcPr>
          <w:p w14:paraId="3E958627"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1.8</w:t>
            </w:r>
          </w:p>
        </w:tc>
        <w:tc>
          <w:tcPr>
            <w:tcW w:w="0" w:type="auto"/>
          </w:tcPr>
          <w:p w14:paraId="09486CF9"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6.8</w:t>
            </w:r>
          </w:p>
        </w:tc>
        <w:tc>
          <w:tcPr>
            <w:tcW w:w="0" w:type="auto"/>
          </w:tcPr>
          <w:p w14:paraId="3A894807"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38.4</w:t>
            </w:r>
          </w:p>
        </w:tc>
        <w:tc>
          <w:tcPr>
            <w:tcW w:w="0" w:type="auto"/>
          </w:tcPr>
          <w:p w14:paraId="3A9193B9" w14:textId="77777777" w:rsidR="00EE13EB" w:rsidRPr="00EE13EB" w:rsidRDefault="00EE13EB" w:rsidP="001F4849">
            <w:pPr>
              <w:spacing w:after="0" w:line="240" w:lineRule="auto"/>
              <w:jc w:val="both"/>
              <w:rPr>
                <w:rFonts w:ascii="Times New Roman" w:hAnsi="Times New Roman" w:cs="Times New Roman"/>
              </w:rPr>
            </w:pPr>
          </w:p>
        </w:tc>
        <w:tc>
          <w:tcPr>
            <w:tcW w:w="0" w:type="auto"/>
          </w:tcPr>
          <w:p w14:paraId="3F9CF787" w14:textId="5309D086"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104.5</w:t>
            </w:r>
          </w:p>
        </w:tc>
        <w:tc>
          <w:tcPr>
            <w:tcW w:w="0" w:type="auto"/>
          </w:tcPr>
          <w:p w14:paraId="03D0DEB9" w14:textId="77777777" w:rsidR="00EE13EB" w:rsidRPr="00EE13EB" w:rsidRDefault="00EE13EB" w:rsidP="001F4849">
            <w:pPr>
              <w:spacing w:after="0" w:line="240" w:lineRule="auto"/>
              <w:jc w:val="both"/>
              <w:rPr>
                <w:rFonts w:ascii="Times New Roman" w:hAnsi="Times New Roman" w:cs="Times New Roman"/>
              </w:rPr>
            </w:pPr>
            <w:r w:rsidRPr="00EE13EB">
              <w:rPr>
                <w:rFonts w:ascii="Times New Roman" w:hAnsi="Times New Roman" w:cs="Times New Roman"/>
              </w:rPr>
              <w:t>229.3</w:t>
            </w:r>
          </w:p>
        </w:tc>
      </w:tr>
    </w:tbl>
    <w:p w14:paraId="4C5585AC" w14:textId="77777777" w:rsidR="007A083E" w:rsidRPr="00EE13EB" w:rsidRDefault="007A083E" w:rsidP="001F4849">
      <w:pPr>
        <w:spacing w:after="0" w:line="240" w:lineRule="auto"/>
        <w:jc w:val="both"/>
        <w:rPr>
          <w:rFonts w:ascii="Times New Roman" w:hAnsi="Times New Roman" w:cs="Times New Roman"/>
        </w:rPr>
      </w:pPr>
    </w:p>
    <w:p w14:paraId="7F1B6722" w14:textId="199C4F50"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lastRenderedPageBreak/>
        <w:t>Table 4: GPU Energy Efficiency and Power Results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4"/>
        <w:gridCol w:w="1536"/>
        <w:gridCol w:w="1207"/>
        <w:gridCol w:w="1447"/>
        <w:gridCol w:w="1572"/>
      </w:tblGrid>
      <w:tr w:rsidR="007A083E" w:rsidRPr="00EE13EB" w14:paraId="08CF0EFA" w14:textId="77777777" w:rsidTr="001F4849">
        <w:tblPrEx>
          <w:tblCellMar>
            <w:top w:w="0" w:type="dxa"/>
            <w:bottom w:w="0" w:type="dxa"/>
          </w:tblCellMar>
        </w:tblPrEx>
        <w:tc>
          <w:tcPr>
            <w:tcW w:w="0" w:type="auto"/>
          </w:tcPr>
          <w:p w14:paraId="59508A9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N</w:t>
            </w:r>
          </w:p>
        </w:tc>
        <w:tc>
          <w:tcPr>
            <w:tcW w:w="0" w:type="auto"/>
          </w:tcPr>
          <w:p w14:paraId="01E1E42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GFLOPS</w:t>
            </w:r>
          </w:p>
        </w:tc>
        <w:tc>
          <w:tcPr>
            <w:tcW w:w="0" w:type="auto"/>
          </w:tcPr>
          <w:p w14:paraId="51FB6EF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Avg Power (W)</w:t>
            </w:r>
          </w:p>
        </w:tc>
        <w:tc>
          <w:tcPr>
            <w:tcW w:w="0" w:type="auto"/>
          </w:tcPr>
          <w:p w14:paraId="35DC9A54"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GFLOPS/W</w:t>
            </w:r>
          </w:p>
        </w:tc>
        <w:tc>
          <w:tcPr>
            <w:tcW w:w="0" w:type="auto"/>
          </w:tcPr>
          <w:p w14:paraId="6B195384"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Joules/GFLOP</w:t>
            </w:r>
          </w:p>
        </w:tc>
        <w:tc>
          <w:tcPr>
            <w:tcW w:w="0" w:type="auto"/>
          </w:tcPr>
          <w:p w14:paraId="45A5E85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Total Energy (J)</w:t>
            </w:r>
          </w:p>
        </w:tc>
      </w:tr>
      <w:tr w:rsidR="007A083E" w:rsidRPr="00EE13EB" w14:paraId="11123CFB" w14:textId="77777777" w:rsidTr="001F4849">
        <w:tblPrEx>
          <w:tblCellMar>
            <w:top w:w="0" w:type="dxa"/>
            <w:bottom w:w="0" w:type="dxa"/>
          </w:tblCellMar>
        </w:tblPrEx>
        <w:tc>
          <w:tcPr>
            <w:tcW w:w="0" w:type="auto"/>
          </w:tcPr>
          <w:p w14:paraId="0A7E373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500</w:t>
            </w:r>
          </w:p>
        </w:tc>
        <w:tc>
          <w:tcPr>
            <w:tcW w:w="0" w:type="auto"/>
          </w:tcPr>
          <w:p w14:paraId="2719A4E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144.3</w:t>
            </w:r>
          </w:p>
        </w:tc>
        <w:tc>
          <w:tcPr>
            <w:tcW w:w="0" w:type="auto"/>
          </w:tcPr>
          <w:p w14:paraId="1DD917C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w:t>
            </w:r>
          </w:p>
        </w:tc>
        <w:tc>
          <w:tcPr>
            <w:tcW w:w="0" w:type="auto"/>
          </w:tcPr>
          <w:p w14:paraId="2C71F48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w:t>
            </w:r>
          </w:p>
        </w:tc>
        <w:tc>
          <w:tcPr>
            <w:tcW w:w="0" w:type="auto"/>
          </w:tcPr>
          <w:p w14:paraId="2ABF951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w:t>
            </w:r>
          </w:p>
        </w:tc>
        <w:tc>
          <w:tcPr>
            <w:tcW w:w="0" w:type="auto"/>
          </w:tcPr>
          <w:p w14:paraId="12C7ABB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w:t>
            </w:r>
          </w:p>
        </w:tc>
      </w:tr>
      <w:tr w:rsidR="007A083E" w:rsidRPr="00EE13EB" w14:paraId="64A22421" w14:textId="77777777" w:rsidTr="001F4849">
        <w:tblPrEx>
          <w:tblCellMar>
            <w:top w:w="0" w:type="dxa"/>
            <w:bottom w:w="0" w:type="dxa"/>
          </w:tblCellMar>
        </w:tblPrEx>
        <w:tc>
          <w:tcPr>
            <w:tcW w:w="0" w:type="auto"/>
          </w:tcPr>
          <w:p w14:paraId="03BA2BF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1000</w:t>
            </w:r>
          </w:p>
        </w:tc>
        <w:tc>
          <w:tcPr>
            <w:tcW w:w="0" w:type="auto"/>
          </w:tcPr>
          <w:p w14:paraId="1834B6B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309.4</w:t>
            </w:r>
          </w:p>
        </w:tc>
        <w:tc>
          <w:tcPr>
            <w:tcW w:w="0" w:type="auto"/>
          </w:tcPr>
          <w:p w14:paraId="3951344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10.98</w:t>
            </w:r>
          </w:p>
        </w:tc>
        <w:tc>
          <w:tcPr>
            <w:tcW w:w="0" w:type="auto"/>
          </w:tcPr>
          <w:p w14:paraId="7B4EBC4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28.0</w:t>
            </w:r>
          </w:p>
        </w:tc>
        <w:tc>
          <w:tcPr>
            <w:tcW w:w="0" w:type="auto"/>
          </w:tcPr>
          <w:p w14:paraId="169952F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0.000</w:t>
            </w:r>
          </w:p>
        </w:tc>
        <w:tc>
          <w:tcPr>
            <w:tcW w:w="0" w:type="auto"/>
          </w:tcPr>
          <w:p w14:paraId="130FEA74"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6.29</w:t>
            </w:r>
          </w:p>
        </w:tc>
      </w:tr>
      <w:tr w:rsidR="007A083E" w:rsidRPr="00EE13EB" w14:paraId="114C8176" w14:textId="77777777" w:rsidTr="001F4849">
        <w:tblPrEx>
          <w:tblCellMar>
            <w:top w:w="0" w:type="dxa"/>
            <w:bottom w:w="0" w:type="dxa"/>
          </w:tblCellMar>
        </w:tblPrEx>
        <w:tc>
          <w:tcPr>
            <w:tcW w:w="0" w:type="auto"/>
          </w:tcPr>
          <w:p w14:paraId="3B50E47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2000</w:t>
            </w:r>
          </w:p>
        </w:tc>
        <w:tc>
          <w:tcPr>
            <w:tcW w:w="0" w:type="auto"/>
          </w:tcPr>
          <w:p w14:paraId="2959D1A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416.7</w:t>
            </w:r>
          </w:p>
        </w:tc>
        <w:tc>
          <w:tcPr>
            <w:tcW w:w="0" w:type="auto"/>
          </w:tcPr>
          <w:p w14:paraId="75CD738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13.24</w:t>
            </w:r>
          </w:p>
        </w:tc>
        <w:tc>
          <w:tcPr>
            <w:tcW w:w="0" w:type="auto"/>
          </w:tcPr>
          <w:p w14:paraId="65D6A74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31.7</w:t>
            </w:r>
          </w:p>
        </w:tc>
        <w:tc>
          <w:tcPr>
            <w:tcW w:w="0" w:type="auto"/>
          </w:tcPr>
          <w:p w14:paraId="76DD7FC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0.001</w:t>
            </w:r>
          </w:p>
        </w:tc>
        <w:tc>
          <w:tcPr>
            <w:tcW w:w="0" w:type="auto"/>
          </w:tcPr>
          <w:p w14:paraId="2A7CD03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5.47</w:t>
            </w:r>
          </w:p>
        </w:tc>
      </w:tr>
      <w:tr w:rsidR="007A083E" w:rsidRPr="00EE13EB" w14:paraId="58A9E701" w14:textId="77777777" w:rsidTr="001F4849">
        <w:tblPrEx>
          <w:tblCellMar>
            <w:top w:w="0" w:type="dxa"/>
            <w:bottom w:w="0" w:type="dxa"/>
          </w:tblCellMar>
        </w:tblPrEx>
        <w:tc>
          <w:tcPr>
            <w:tcW w:w="0" w:type="auto"/>
          </w:tcPr>
          <w:p w14:paraId="3F0F372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3000</w:t>
            </w:r>
          </w:p>
        </w:tc>
        <w:tc>
          <w:tcPr>
            <w:tcW w:w="0" w:type="auto"/>
          </w:tcPr>
          <w:p w14:paraId="45C492B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520.5</w:t>
            </w:r>
          </w:p>
        </w:tc>
        <w:tc>
          <w:tcPr>
            <w:tcW w:w="0" w:type="auto"/>
          </w:tcPr>
          <w:p w14:paraId="213E2AE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13.67</w:t>
            </w:r>
          </w:p>
        </w:tc>
        <w:tc>
          <w:tcPr>
            <w:tcW w:w="0" w:type="auto"/>
          </w:tcPr>
          <w:p w14:paraId="6900123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37.0</w:t>
            </w:r>
          </w:p>
        </w:tc>
        <w:tc>
          <w:tcPr>
            <w:tcW w:w="0" w:type="auto"/>
          </w:tcPr>
          <w:p w14:paraId="42C7BA5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0.003</w:t>
            </w:r>
          </w:p>
        </w:tc>
        <w:tc>
          <w:tcPr>
            <w:tcW w:w="0" w:type="auto"/>
          </w:tcPr>
          <w:p w14:paraId="0343BCAD"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7.95</w:t>
            </w:r>
          </w:p>
        </w:tc>
      </w:tr>
      <w:tr w:rsidR="007A083E" w:rsidRPr="00EE13EB" w14:paraId="059773F5" w14:textId="77777777" w:rsidTr="001F4849">
        <w:tblPrEx>
          <w:tblCellMar>
            <w:top w:w="0" w:type="dxa"/>
            <w:bottom w:w="0" w:type="dxa"/>
          </w:tblCellMar>
        </w:tblPrEx>
        <w:tc>
          <w:tcPr>
            <w:tcW w:w="0" w:type="auto"/>
          </w:tcPr>
          <w:p w14:paraId="090FE70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4000</w:t>
            </w:r>
          </w:p>
        </w:tc>
        <w:tc>
          <w:tcPr>
            <w:tcW w:w="0" w:type="auto"/>
          </w:tcPr>
          <w:p w14:paraId="421E19C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558.3</w:t>
            </w:r>
          </w:p>
        </w:tc>
        <w:tc>
          <w:tcPr>
            <w:tcW w:w="0" w:type="auto"/>
          </w:tcPr>
          <w:p w14:paraId="17D0EB2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14.69</w:t>
            </w:r>
          </w:p>
        </w:tc>
        <w:tc>
          <w:tcPr>
            <w:tcW w:w="0" w:type="auto"/>
          </w:tcPr>
          <w:p w14:paraId="44D8E4B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38.1</w:t>
            </w:r>
          </w:p>
        </w:tc>
        <w:tc>
          <w:tcPr>
            <w:tcW w:w="0" w:type="auto"/>
          </w:tcPr>
          <w:p w14:paraId="4FCA51B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0.006</w:t>
            </w:r>
          </w:p>
        </w:tc>
        <w:tc>
          <w:tcPr>
            <w:tcW w:w="0" w:type="auto"/>
          </w:tcPr>
          <w:p w14:paraId="1FAE87A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14.15</w:t>
            </w:r>
          </w:p>
        </w:tc>
      </w:tr>
    </w:tbl>
    <w:p w14:paraId="1E482066" w14:textId="77777777" w:rsidR="007A083E" w:rsidRPr="00EE13EB" w:rsidRDefault="007A083E" w:rsidP="001F4849">
      <w:pPr>
        <w:spacing w:after="0" w:line="240" w:lineRule="auto"/>
        <w:jc w:val="both"/>
        <w:rPr>
          <w:rFonts w:ascii="Times New Roman" w:hAnsi="Times New Roman" w:cs="Times New Roman"/>
        </w:rPr>
      </w:pPr>
    </w:p>
    <w:p w14:paraId="0419E661" w14:textId="7DB52A15" w:rsidR="007A083E" w:rsidRPr="001F4849" w:rsidRDefault="00B350AA" w:rsidP="00B350AA">
      <w:pPr>
        <w:pStyle w:val="ListParagraph"/>
        <w:numPr>
          <w:ilvl w:val="0"/>
          <w:numId w:val="15"/>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Sequential and OpenMP Performance</w:t>
      </w:r>
    </w:p>
    <w:p w14:paraId="72CD60FB" w14:textId="10F8AECA"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performance characteristics of Sequential and OpenMP implementations across different matrix sizes and thread counts demonstrate that OpenMP achieves moderate speedup over the sequential baseline, with efficiency decreasing beyond 6 threads due to memory bandwidth saturation.</w:t>
      </w:r>
    </w:p>
    <w:p w14:paraId="4C0E814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Key figures include:</w:t>
      </w:r>
    </w:p>
    <w:p w14:paraId="638289F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Sequential vs OpenMP execution time comparison</w:t>
      </w:r>
    </w:p>
    <w:p w14:paraId="21F478C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OpenMP speedup vs number of threads</w:t>
      </w:r>
    </w:p>
    <w:p w14:paraId="3ACABAF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OpenMP efficiency across different matrix sizes</w:t>
      </w:r>
    </w:p>
    <w:p w14:paraId="0E7390EA"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OpenMP time vs thread count analysis</w:t>
      </w:r>
    </w:p>
    <w:p w14:paraId="028B2C2A" w14:textId="77777777" w:rsidR="007A083E" w:rsidRPr="00EE13EB" w:rsidRDefault="007A083E" w:rsidP="001F4849">
      <w:pPr>
        <w:spacing w:after="0" w:line="240" w:lineRule="auto"/>
        <w:jc w:val="both"/>
        <w:rPr>
          <w:rFonts w:ascii="Times New Roman" w:hAnsi="Times New Roman" w:cs="Times New Roman"/>
        </w:rPr>
      </w:pPr>
    </w:p>
    <w:p w14:paraId="302A01DA" w14:textId="55DDFCDF" w:rsidR="007A083E" w:rsidRPr="001F4849" w:rsidRDefault="00B350AA" w:rsidP="00B350AA">
      <w:pPr>
        <w:pStyle w:val="ListParagraph"/>
        <w:numPr>
          <w:ilvl w:val="0"/>
          <w:numId w:val="15"/>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MPI Performance</w:t>
      </w:r>
    </w:p>
    <w:p w14:paraId="5695E3AF" w14:textId="77777777" w:rsidR="007A083E" w:rsidRPr="00EE13EB" w:rsidRDefault="007A083E" w:rsidP="001F4849">
      <w:pPr>
        <w:spacing w:after="0" w:line="240" w:lineRule="auto"/>
        <w:jc w:val="both"/>
        <w:rPr>
          <w:rFonts w:ascii="Times New Roman" w:hAnsi="Times New Roman" w:cs="Times New Roman"/>
        </w:rPr>
      </w:pPr>
    </w:p>
    <w:p w14:paraId="489A3CD5" w14:textId="2F563B73"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MPI implementation performance comparison shows the difference between naive block-row distribution and the optimized SUMMA algorithm. The SUMMA approach demonstrates superior scalability and reduced communication overhead.</w:t>
      </w:r>
    </w:p>
    <w:p w14:paraId="601C8EA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Key performance metrics:</w:t>
      </w:r>
    </w:p>
    <w:p w14:paraId="429A276A"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MPI algorithm comparison showing SUMMA superiority</w:t>
      </w:r>
    </w:p>
    <w:p w14:paraId="2EE6D99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MPI throughput analysis across different process counts</w:t>
      </w:r>
    </w:p>
    <w:p w14:paraId="69352AC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Runtime variability analysis for MPI implementations</w:t>
      </w:r>
    </w:p>
    <w:p w14:paraId="37B7CADF" w14:textId="77777777" w:rsidR="007A083E" w:rsidRPr="00EE13EB" w:rsidRDefault="007A083E" w:rsidP="001F4849">
      <w:pPr>
        <w:spacing w:after="0" w:line="240" w:lineRule="auto"/>
        <w:jc w:val="both"/>
        <w:rPr>
          <w:rFonts w:ascii="Times New Roman" w:hAnsi="Times New Roman" w:cs="Times New Roman"/>
        </w:rPr>
      </w:pPr>
    </w:p>
    <w:p w14:paraId="7DF13176" w14:textId="1622C4A0" w:rsidR="007A083E" w:rsidRPr="001F4849" w:rsidRDefault="00B350AA" w:rsidP="00B350AA">
      <w:pPr>
        <w:pStyle w:val="ListParagraph"/>
        <w:numPr>
          <w:ilvl w:val="0"/>
          <w:numId w:val="15"/>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GPU (CUDA) Performance</w:t>
      </w:r>
    </w:p>
    <w:p w14:paraId="02AAD3AC" w14:textId="4171413D"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CUDA tiled kernel performance analysis includes execution time scaling, energy efficiency, and performance-per-watt characteristics. The GPU achieves exceptional speedup for large matrix sizes with high energy efficiency.</w:t>
      </w:r>
    </w:p>
    <w:p w14:paraId="6E87149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Performance highlights:</w:t>
      </w:r>
    </w:p>
    <w:p w14:paraId="4F2E0461"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Kernel execution time vs matrix size scaling</w:t>
      </w:r>
    </w:p>
    <w:p w14:paraId="336AE311"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GPU performance vs power consumption</w:t>
      </w:r>
    </w:p>
    <w:p w14:paraId="2695D73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Energy efficiency trends with increasing problem size</w:t>
      </w:r>
    </w:p>
    <w:p w14:paraId="5D6F5E1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Runtime variability demonstrating consistency</w:t>
      </w:r>
    </w:p>
    <w:p w14:paraId="14792F70" w14:textId="77777777" w:rsidR="007A083E" w:rsidRPr="00EE13EB" w:rsidRDefault="007A083E" w:rsidP="001F4849">
      <w:pPr>
        <w:spacing w:after="0" w:line="240" w:lineRule="auto"/>
        <w:jc w:val="both"/>
        <w:rPr>
          <w:rFonts w:ascii="Times New Roman" w:hAnsi="Times New Roman" w:cs="Times New Roman"/>
        </w:rPr>
      </w:pPr>
    </w:p>
    <w:p w14:paraId="70B9938C" w14:textId="54E0F069" w:rsidR="007A083E" w:rsidRPr="001F4849" w:rsidRDefault="00B350AA" w:rsidP="00B350AA">
      <w:pPr>
        <w:pStyle w:val="ListParagraph"/>
        <w:numPr>
          <w:ilvl w:val="0"/>
          <w:numId w:val="15"/>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Cross-Framework Comparison</w:t>
      </w:r>
    </w:p>
    <w:p w14:paraId="31DF11D2" w14:textId="35986A4D"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Direct comparison across all frameworks highlights the relative speedups, efficiencies, and scaling characteristics of each approach:</w:t>
      </w:r>
    </w:p>
    <w:p w14:paraId="55BB6786"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Speedup comparison vs sequential baseline</w:t>
      </w:r>
    </w:p>
    <w:p w14:paraId="117F6F6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Parallel efficiency comparison across frameworks</w:t>
      </w:r>
    </w:p>
    <w:p w14:paraId="60E16F3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GPU kernel scaling characteristics</w:t>
      </w:r>
    </w:p>
    <w:p w14:paraId="4374CF6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Cross-platform performance overview</w:t>
      </w:r>
    </w:p>
    <w:p w14:paraId="73445E67" w14:textId="77777777" w:rsidR="007A083E" w:rsidRPr="00EE13EB" w:rsidRDefault="007A083E" w:rsidP="001F4849">
      <w:pPr>
        <w:spacing w:after="0" w:line="240" w:lineRule="auto"/>
        <w:jc w:val="both"/>
        <w:rPr>
          <w:rFonts w:ascii="Times New Roman" w:hAnsi="Times New Roman" w:cs="Times New Roman"/>
        </w:rPr>
      </w:pPr>
    </w:p>
    <w:p w14:paraId="4809D1E4" w14:textId="4601720C" w:rsidR="007A083E" w:rsidRPr="001F4849" w:rsidRDefault="00B350AA" w:rsidP="00B350AA">
      <w:pPr>
        <w:pStyle w:val="ListParagraph"/>
        <w:numPr>
          <w:ilvl w:val="0"/>
          <w:numId w:val="15"/>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Key Observations</w:t>
      </w:r>
    </w:p>
    <w:p w14:paraId="31AA37C1" w14:textId="3F3A75AE"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experimental results reveal several important trends:</w:t>
      </w:r>
    </w:p>
    <w:p w14:paraId="6A29B63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GPU acceleration delivers the highest speedup and energy efficiency for large matrices</w:t>
      </w:r>
    </w:p>
    <w:p w14:paraId="5D4114C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MPI SUMMA outperforms naive MPI for all tested sizes</w:t>
      </w:r>
    </w:p>
    <w:p w14:paraId="24C80A1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OpenMP scales well up to 6 threads, then saturates due to memory bandwidth</w:t>
      </w:r>
    </w:p>
    <w:p w14:paraId="2937D35F"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Energy efficiency increases with matrix size on GPU</w:t>
      </w:r>
    </w:p>
    <w:p w14:paraId="64D9C9FC" w14:textId="65C9C01A"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All results are validated by checksum and show low statistical variability</w:t>
      </w:r>
    </w:p>
    <w:p w14:paraId="1226B592" w14:textId="77777777" w:rsidR="007A083E" w:rsidRPr="00EE13EB" w:rsidRDefault="007A083E" w:rsidP="001F4849">
      <w:pPr>
        <w:spacing w:after="0" w:line="240" w:lineRule="auto"/>
        <w:jc w:val="both"/>
        <w:rPr>
          <w:rFonts w:ascii="Times New Roman" w:hAnsi="Times New Roman" w:cs="Times New Roman"/>
        </w:rPr>
      </w:pPr>
    </w:p>
    <w:p w14:paraId="72106087" w14:textId="05C55D81" w:rsidR="007A083E" w:rsidRPr="001F4849" w:rsidRDefault="00B350AA" w:rsidP="00B350AA">
      <w:pPr>
        <w:pStyle w:val="ListParagraph"/>
        <w:numPr>
          <w:ilvl w:val="0"/>
          <w:numId w:val="2"/>
        </w:numPr>
        <w:spacing w:after="0" w:line="240" w:lineRule="auto"/>
        <w:ind w:left="0"/>
        <w:jc w:val="center"/>
        <w:rPr>
          <w:rFonts w:ascii="Times New Roman" w:hAnsi="Times New Roman" w:cs="Times New Roman"/>
        </w:rPr>
      </w:pPr>
      <w:r w:rsidRPr="001F4849">
        <w:rPr>
          <w:rFonts w:ascii="Times New Roman" w:hAnsi="Times New Roman" w:cs="Times New Roman"/>
        </w:rPr>
        <w:t>Discussion</w:t>
      </w:r>
    </w:p>
    <w:p w14:paraId="7954079C" w14:textId="77777777" w:rsidR="007A083E" w:rsidRPr="00EE13EB" w:rsidRDefault="007A083E" w:rsidP="001F4849">
      <w:pPr>
        <w:spacing w:after="0" w:line="240" w:lineRule="auto"/>
        <w:jc w:val="both"/>
        <w:rPr>
          <w:rFonts w:ascii="Times New Roman" w:hAnsi="Times New Roman" w:cs="Times New Roman"/>
        </w:rPr>
      </w:pPr>
    </w:p>
    <w:p w14:paraId="27B4F385"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results obtained from the experiments provide valuable insights into how different parallel programming paradigms perform under modern hardware architectures. While all frameworks aim to reduce execution time by exploiting concurrency, the degree of achievable speedup and efficiency strongly depends on memory hierarchy, communication costs, and the hardware utilization strategy.</w:t>
      </w:r>
    </w:p>
    <w:p w14:paraId="63EEF4EE" w14:textId="77777777" w:rsidR="007A083E" w:rsidRPr="00EE13EB" w:rsidRDefault="007A083E" w:rsidP="001F4849">
      <w:pPr>
        <w:spacing w:after="0" w:line="240" w:lineRule="auto"/>
        <w:jc w:val="both"/>
        <w:rPr>
          <w:rFonts w:ascii="Times New Roman" w:hAnsi="Times New Roman" w:cs="Times New Roman"/>
        </w:rPr>
      </w:pPr>
    </w:p>
    <w:p w14:paraId="61373077" w14:textId="66675F3F" w:rsidR="007A083E" w:rsidRPr="001F4849" w:rsidRDefault="00B350AA" w:rsidP="00B350AA">
      <w:pPr>
        <w:pStyle w:val="ListParagraph"/>
        <w:numPr>
          <w:ilvl w:val="0"/>
          <w:numId w:val="16"/>
        </w:numPr>
        <w:spacing w:after="0" w:line="240" w:lineRule="auto"/>
        <w:ind w:left="360"/>
        <w:jc w:val="both"/>
        <w:rPr>
          <w:rFonts w:ascii="Times New Roman" w:hAnsi="Times New Roman" w:cs="Times New Roman"/>
        </w:rPr>
      </w:pPr>
      <w:r w:rsidRPr="001F4849">
        <w:rPr>
          <w:rFonts w:ascii="Times New Roman" w:hAnsi="Times New Roman" w:cs="Times New Roman"/>
        </w:rPr>
        <w:t>Scaling Behavior and Amdahl's Law</w:t>
      </w:r>
    </w:p>
    <w:p w14:paraId="1D4B358D" w14:textId="77777777" w:rsidR="007A083E" w:rsidRPr="00EE13EB" w:rsidRDefault="007A083E" w:rsidP="001F4849">
      <w:pPr>
        <w:spacing w:after="0" w:line="240" w:lineRule="auto"/>
        <w:jc w:val="both"/>
        <w:rPr>
          <w:rFonts w:ascii="Times New Roman" w:hAnsi="Times New Roman" w:cs="Times New Roman"/>
        </w:rPr>
      </w:pPr>
    </w:p>
    <w:p w14:paraId="0EB25335" w14:textId="5869A82C"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scalability of each framework can be explained using Amdahl's Law, which expresses the theoretical speedup S(P) as:</w:t>
      </w:r>
    </w:p>
    <w:p w14:paraId="57EE2936" w14:textId="77777777" w:rsidR="00EE13EB"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S(P) = 1 / ((1-f) + f/P)</w:t>
      </w:r>
      <w:r w:rsidR="00EE13EB" w:rsidRPr="00EE13EB">
        <w:rPr>
          <w:rFonts w:ascii="Times New Roman" w:hAnsi="Times New Roman" w:cs="Times New Roman"/>
        </w:rPr>
        <w:t xml:space="preserve">, </w:t>
      </w:r>
      <w:r w:rsidRPr="00EE13EB">
        <w:rPr>
          <w:rFonts w:ascii="Times New Roman" w:hAnsi="Times New Roman" w:cs="Times New Roman"/>
        </w:rPr>
        <w:t xml:space="preserve">where f is the parallel fraction of the program and P is the number of processing elements. </w:t>
      </w:r>
    </w:p>
    <w:p w14:paraId="02B798B2" w14:textId="77777777" w:rsidR="00EE13EB" w:rsidRPr="00EE13EB" w:rsidRDefault="00EE13EB" w:rsidP="001F4849">
      <w:pPr>
        <w:spacing w:after="0" w:line="240" w:lineRule="auto"/>
        <w:jc w:val="both"/>
        <w:rPr>
          <w:rFonts w:ascii="Times New Roman" w:hAnsi="Times New Roman" w:cs="Times New Roman"/>
        </w:rPr>
      </w:pPr>
    </w:p>
    <w:p w14:paraId="2ECB589A" w14:textId="66AFD628"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For OpenMP and MPI implementations, experimental results indicate an effective f of approximately 0.85–0.9, as their speedup curves plateau beyond six parallel units. This implies that 10–15% of execution time remains serial due to synchronization, cache coherence, or communication overhead.</w:t>
      </w:r>
    </w:p>
    <w:p w14:paraId="4A12DF57" w14:textId="77777777" w:rsidR="007A083E" w:rsidRPr="00EE13EB" w:rsidRDefault="007A083E" w:rsidP="001F4849">
      <w:pPr>
        <w:spacing w:after="0" w:line="240" w:lineRule="auto"/>
        <w:jc w:val="both"/>
        <w:rPr>
          <w:rFonts w:ascii="Times New Roman" w:hAnsi="Times New Roman" w:cs="Times New Roman"/>
        </w:rPr>
      </w:pPr>
    </w:p>
    <w:p w14:paraId="510EECD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In contrast, the CUDA implementation exhibited an f close to 0.99, reflecting minimal serial bottlenecks. The GPU's massive thread parallelism allows thousands of operations to execute concurrently, effectively hiding latency and maximizing throughput. These observations align with the theoretical predictions of Amdahl's model for highly parallel workloads.</w:t>
      </w:r>
    </w:p>
    <w:p w14:paraId="449FCA18" w14:textId="77777777" w:rsidR="007A083E" w:rsidRPr="00EE13EB" w:rsidRDefault="007A083E" w:rsidP="001F4849">
      <w:pPr>
        <w:spacing w:after="0" w:line="240" w:lineRule="auto"/>
        <w:jc w:val="both"/>
        <w:rPr>
          <w:rFonts w:ascii="Times New Roman" w:hAnsi="Times New Roman" w:cs="Times New Roman"/>
        </w:rPr>
      </w:pPr>
    </w:p>
    <w:p w14:paraId="6FCD6D0F" w14:textId="64DDB9EE" w:rsidR="007A083E" w:rsidRPr="001F4849" w:rsidRDefault="00B350AA" w:rsidP="00B350AA">
      <w:pPr>
        <w:pStyle w:val="ListParagraph"/>
        <w:numPr>
          <w:ilvl w:val="0"/>
          <w:numId w:val="16"/>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Memory Hierarchy and Data Locality</w:t>
      </w:r>
    </w:p>
    <w:p w14:paraId="36DDD22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Memory bandwidth and data locality play a decisive role in matrix multiplication performance. OpenMP threads share the same physical memory space, resulting in contention when multiple threads access overlapping cache lines. For small matrix sizes, cache reuse is high, but for larger matrices, data evictions and memory latency limit scalability. This explains the diminishing returns observed beyond 6–8 threads.</w:t>
      </w:r>
    </w:p>
    <w:p w14:paraId="76D33B97" w14:textId="77777777" w:rsidR="007A083E" w:rsidRPr="00EE13EB" w:rsidRDefault="007A083E" w:rsidP="001F4849">
      <w:pPr>
        <w:spacing w:after="0" w:line="240" w:lineRule="auto"/>
        <w:jc w:val="both"/>
        <w:rPr>
          <w:rFonts w:ascii="Times New Roman" w:hAnsi="Times New Roman" w:cs="Times New Roman"/>
        </w:rPr>
      </w:pPr>
    </w:p>
    <w:p w14:paraId="20A1F682"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MPI mitigates cache contention by assigning each process a private memory region. However, communication overhead during matrix broadcasting and result gathering offsets this advantage, particularly on single-node systems without high-speed interconnects. This is consistent with the performance drop observed beyond four MPI processes.</w:t>
      </w:r>
    </w:p>
    <w:p w14:paraId="007AAD60" w14:textId="77777777" w:rsidR="007A083E" w:rsidRPr="00EE13EB" w:rsidRDefault="007A083E" w:rsidP="001F4849">
      <w:pPr>
        <w:spacing w:after="0" w:line="240" w:lineRule="auto"/>
        <w:jc w:val="both"/>
        <w:rPr>
          <w:rFonts w:ascii="Times New Roman" w:hAnsi="Times New Roman" w:cs="Times New Roman"/>
        </w:rPr>
      </w:pPr>
    </w:p>
    <w:p w14:paraId="7D59EEA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lastRenderedPageBreak/>
        <w:t>On the GPU, data locality is explicitly managed via shared-memory tiling. Each thread block loads submatrices of A and B into shared memory, reusing them across multiple multiply–add operations. This design minimizes global memory accesses and leads to the substantial performance improvement observed. For N ≥ 2000, global memory latency was effectively hidden by overlapping memory loads with computation.</w:t>
      </w:r>
    </w:p>
    <w:p w14:paraId="7E264287" w14:textId="77777777" w:rsidR="007A083E" w:rsidRPr="00EE13EB" w:rsidRDefault="007A083E" w:rsidP="001F4849">
      <w:pPr>
        <w:spacing w:after="0" w:line="240" w:lineRule="auto"/>
        <w:jc w:val="both"/>
        <w:rPr>
          <w:rFonts w:ascii="Times New Roman" w:hAnsi="Times New Roman" w:cs="Times New Roman"/>
        </w:rPr>
      </w:pPr>
    </w:p>
    <w:p w14:paraId="6F29F28F" w14:textId="5B8E76B0" w:rsidR="007A083E" w:rsidRPr="001F4849" w:rsidRDefault="00B350AA" w:rsidP="00B350AA">
      <w:pPr>
        <w:pStyle w:val="ListParagraph"/>
        <w:numPr>
          <w:ilvl w:val="0"/>
          <w:numId w:val="16"/>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Compute-to-Communication Ratio</w:t>
      </w:r>
    </w:p>
    <w:p w14:paraId="374B57C7"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performance gap between MPI and CUDA can also be attributed to differences in their compute-to-communication ratios. In MPI, each process performs O(N³/P) computations but exchanges O(N²) data during communication. As P increases, communication becomes a larger fraction of total runtime. In contrast, CUDA's communication (H2D/D2H transfers) occurs only once per kernel invocation, and the GPU performs all computation locally. For large N, communication accounts for less than 3% of total GPU time, while i</w:t>
      </w:r>
      <w:r w:rsidRPr="00EE13EB">
        <w:rPr>
          <w:rFonts w:ascii="Times New Roman" w:hAnsi="Times New Roman" w:cs="Times New Roman"/>
        </w:rPr>
        <w:t>n MPI, it exceeds 30% beyond four processes.</w:t>
      </w:r>
    </w:p>
    <w:p w14:paraId="607342A2" w14:textId="77777777" w:rsidR="007A083E" w:rsidRPr="00EE13EB" w:rsidRDefault="007A083E" w:rsidP="001F4849">
      <w:pPr>
        <w:spacing w:after="0" w:line="240" w:lineRule="auto"/>
        <w:jc w:val="both"/>
        <w:rPr>
          <w:rFonts w:ascii="Times New Roman" w:hAnsi="Times New Roman" w:cs="Times New Roman"/>
        </w:rPr>
      </w:pPr>
    </w:p>
    <w:p w14:paraId="40D03CC9" w14:textId="289D6C64" w:rsidR="007A083E" w:rsidRPr="001F4849" w:rsidRDefault="00B350AA" w:rsidP="00B350AA">
      <w:pPr>
        <w:pStyle w:val="ListParagraph"/>
        <w:numPr>
          <w:ilvl w:val="0"/>
          <w:numId w:val="16"/>
        </w:numPr>
        <w:spacing w:after="0" w:line="240" w:lineRule="auto"/>
        <w:ind w:left="360"/>
        <w:jc w:val="both"/>
        <w:rPr>
          <w:rFonts w:ascii="Times New Roman" w:hAnsi="Times New Roman" w:cs="Times New Roman"/>
        </w:rPr>
      </w:pPr>
      <w:r w:rsidRPr="001F4849">
        <w:rPr>
          <w:rFonts w:ascii="Times New Roman" w:hAnsi="Times New Roman" w:cs="Times New Roman"/>
        </w:rPr>
        <w:t>Hardware Utilization and Efficiency</w:t>
      </w:r>
    </w:p>
    <w:p w14:paraId="0FB8AF22" w14:textId="77777777" w:rsidR="007A083E" w:rsidRPr="00EE13EB" w:rsidRDefault="007A083E" w:rsidP="001F4849">
      <w:pPr>
        <w:spacing w:after="0" w:line="240" w:lineRule="auto"/>
        <w:jc w:val="both"/>
        <w:rPr>
          <w:rFonts w:ascii="Times New Roman" w:hAnsi="Times New Roman" w:cs="Times New Roman"/>
        </w:rPr>
      </w:pPr>
    </w:p>
    <w:p w14:paraId="3B236319"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OpenMP and MPI performance are constrained by CPU memory bandwidth and instruction-level parallelism. CPU threads execute at high clock speeds but are limited by memory access latency and shared resources such as caches and memory controllers. The GPU, on the other hand, uses thousands of lightweight threads to hide latency through context switching. This fundamental architectural difference enables GPUs to achieve orders-of-magnitude higher throughput for compute-bound workloads like matrix multiplication.</w:t>
      </w:r>
    </w:p>
    <w:p w14:paraId="579D9551" w14:textId="77777777" w:rsidR="007A083E" w:rsidRPr="00EE13EB" w:rsidRDefault="007A083E" w:rsidP="001F4849">
      <w:pPr>
        <w:spacing w:after="0" w:line="240" w:lineRule="auto"/>
        <w:jc w:val="both"/>
        <w:rPr>
          <w:rFonts w:ascii="Times New Roman" w:hAnsi="Times New Roman" w:cs="Times New Roman"/>
        </w:rPr>
      </w:pPr>
    </w:p>
    <w:p w14:paraId="53761918"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GPU's tiled implementation achieved a parallel efficiency of approximately 95%, indicating excellent utilization of both compute and memory subsystems. OpenMP and MPI achieved efficiencies of 56% and 55%, respectively, at their best configurations, reflecting their sensitivity to bandwidth and communication overheads.</w:t>
      </w:r>
    </w:p>
    <w:p w14:paraId="74AD914C" w14:textId="77777777" w:rsidR="007A083E" w:rsidRPr="00EE13EB" w:rsidRDefault="007A083E" w:rsidP="001F4849">
      <w:pPr>
        <w:spacing w:after="0" w:line="240" w:lineRule="auto"/>
        <w:jc w:val="both"/>
        <w:rPr>
          <w:rFonts w:ascii="Times New Roman" w:hAnsi="Times New Roman" w:cs="Times New Roman"/>
        </w:rPr>
      </w:pPr>
    </w:p>
    <w:p w14:paraId="7D9B54EF" w14:textId="5F17F069" w:rsidR="007A083E" w:rsidRPr="001F4849" w:rsidRDefault="00B350AA" w:rsidP="00B350AA">
      <w:pPr>
        <w:pStyle w:val="ListParagraph"/>
        <w:numPr>
          <w:ilvl w:val="0"/>
          <w:numId w:val="16"/>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Energy and Resource Considerations</w:t>
      </w:r>
    </w:p>
    <w:p w14:paraId="4B1653C1"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GPU energy measurements demonstrate increasing energy efficiency with matrix size. For N=4000, the GPU achieves 38.1 GFLOPS/W, significantly higher than typical CPU efficiency. Although the RTX 3050 operates within a power envelope of approximately 73 W peak, while the CPU peaks near 45 W under full load, the 600× speedup achieved by the GPU results in substantially lower energy per operation.</w:t>
      </w:r>
    </w:p>
    <w:p w14:paraId="3297E190" w14:textId="77777777" w:rsidR="007A083E" w:rsidRPr="00EE13EB" w:rsidRDefault="007A083E" w:rsidP="001F4849">
      <w:pPr>
        <w:spacing w:after="0" w:line="240" w:lineRule="auto"/>
        <w:jc w:val="both"/>
        <w:rPr>
          <w:rFonts w:ascii="Times New Roman" w:hAnsi="Times New Roman" w:cs="Times New Roman"/>
        </w:rPr>
      </w:pPr>
    </w:p>
    <w:p w14:paraId="4D4ADD12" w14:textId="0940EE9B" w:rsidR="007A083E" w:rsidRPr="001F4849" w:rsidRDefault="00B350AA" w:rsidP="00B350AA">
      <w:pPr>
        <w:pStyle w:val="ListParagraph"/>
        <w:numPr>
          <w:ilvl w:val="0"/>
          <w:numId w:val="16"/>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Summary of Findings</w:t>
      </w:r>
    </w:p>
    <w:p w14:paraId="17B30DD1" w14:textId="49505A8F"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comparative analysis demonstrates clear performance trends across paradigms:</w:t>
      </w:r>
    </w:p>
    <w:p w14:paraId="4B25C91E"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OpenMP scales well on multi-core CPUs but saturates due to shared-memory contention</w:t>
      </w:r>
    </w:p>
    <w:p w14:paraId="03A1549A"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MPI scales across processes but suffers from communication latency as process count increases</w:t>
      </w:r>
    </w:p>
    <w:p w14:paraId="5F373D1C"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CUDA achieves near-ideal scalability by leveraging massive parallelism and explicit shared-memory optimization</w:t>
      </w:r>
    </w:p>
    <w:p w14:paraId="6530389B"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For small workloads, CPU-based methods remain competitive due to lower setup overheads, but for large workloads, GPU acceleration is superior by two to three orders of magnitude</w:t>
      </w:r>
    </w:p>
    <w:p w14:paraId="05F87F8F" w14:textId="77777777" w:rsidR="007A083E" w:rsidRPr="00EE13EB" w:rsidRDefault="007A083E" w:rsidP="001F4849">
      <w:pPr>
        <w:spacing w:after="0" w:line="240" w:lineRule="auto"/>
        <w:jc w:val="both"/>
        <w:rPr>
          <w:rFonts w:ascii="Times New Roman" w:hAnsi="Times New Roman" w:cs="Times New Roman"/>
        </w:rPr>
      </w:pPr>
    </w:p>
    <w:p w14:paraId="4A0C2CDC" w14:textId="32184B63"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lastRenderedPageBreak/>
        <w:t>These findings confirm that the choice of parallel framework must align with both problem size and target hardware architecture. GPUs dominate compute-bound workloads, whereas OpenMP and MPI remain effective for moderate problem sizes and hybrid CPU–GPU systems.</w:t>
      </w:r>
    </w:p>
    <w:p w14:paraId="5021C85E" w14:textId="77777777" w:rsidR="007A083E" w:rsidRPr="00EE13EB" w:rsidRDefault="007A083E" w:rsidP="001F4849">
      <w:pPr>
        <w:spacing w:after="0" w:line="240" w:lineRule="auto"/>
        <w:jc w:val="both"/>
        <w:rPr>
          <w:rFonts w:ascii="Times New Roman" w:hAnsi="Times New Roman" w:cs="Times New Roman"/>
        </w:rPr>
      </w:pPr>
    </w:p>
    <w:p w14:paraId="3B108CD3" w14:textId="2E086DC7" w:rsidR="007A083E" w:rsidRPr="001F4849" w:rsidRDefault="00B350AA" w:rsidP="00B350AA">
      <w:pPr>
        <w:pStyle w:val="ListParagraph"/>
        <w:numPr>
          <w:ilvl w:val="0"/>
          <w:numId w:val="2"/>
        </w:numPr>
        <w:spacing w:after="0" w:line="240" w:lineRule="auto"/>
        <w:ind w:left="0"/>
        <w:jc w:val="center"/>
        <w:rPr>
          <w:rFonts w:ascii="Times New Roman" w:hAnsi="Times New Roman" w:cs="Times New Roman"/>
        </w:rPr>
      </w:pPr>
      <w:r w:rsidRPr="001F4849">
        <w:rPr>
          <w:rFonts w:ascii="Times New Roman" w:hAnsi="Times New Roman" w:cs="Times New Roman"/>
        </w:rPr>
        <w:t>Conclusion and Future Work</w:t>
      </w:r>
    </w:p>
    <w:p w14:paraId="04F749DB" w14:textId="77777777" w:rsidR="007A083E" w:rsidRPr="00EE13EB" w:rsidRDefault="007A083E" w:rsidP="001F4849">
      <w:pPr>
        <w:spacing w:after="0" w:line="240" w:lineRule="auto"/>
        <w:jc w:val="both"/>
        <w:rPr>
          <w:rFonts w:ascii="Times New Roman" w:hAnsi="Times New Roman" w:cs="Times New Roman"/>
        </w:rPr>
      </w:pPr>
    </w:p>
    <w:p w14:paraId="1DD909D0" w14:textId="53850A36"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This study presented a comparative performance analysis of three major parallel programming paradigms</w:t>
      </w:r>
      <w:r w:rsidR="00EE13EB" w:rsidRPr="00EE13EB">
        <w:rPr>
          <w:rFonts w:ascii="Times New Roman" w:hAnsi="Times New Roman" w:cs="Times New Roman"/>
        </w:rPr>
        <w:t xml:space="preserve"> </w:t>
      </w:r>
      <w:r w:rsidRPr="00EE13EB">
        <w:rPr>
          <w:rFonts w:ascii="Times New Roman" w:hAnsi="Times New Roman" w:cs="Times New Roman"/>
        </w:rPr>
        <w:t>OpenMP, MPI, and CUDA</w:t>
      </w:r>
      <w:r w:rsidR="00EE13EB" w:rsidRPr="00EE13EB">
        <w:rPr>
          <w:rFonts w:ascii="Times New Roman" w:hAnsi="Times New Roman" w:cs="Times New Roman"/>
        </w:rPr>
        <w:t xml:space="preserve"> </w:t>
      </w:r>
      <w:r w:rsidRPr="00EE13EB">
        <w:rPr>
          <w:rFonts w:ascii="Times New Roman" w:hAnsi="Times New Roman" w:cs="Times New Roman"/>
        </w:rPr>
        <w:t>applied to dense matrix multiplication on a modern heterogeneous platform. Each implementation was developed, executed, and evaluated under identical conditions to ensure a fair comparison. The results highlight the trade-offs between shared-memory, distributed-memory, and GPU-accelerated computing in terms of scalability, efficiency, and architectural utilization.</w:t>
      </w:r>
    </w:p>
    <w:p w14:paraId="2A5A2D55" w14:textId="77777777" w:rsidR="007A083E" w:rsidRPr="00EE13EB" w:rsidRDefault="007A083E" w:rsidP="001F4849">
      <w:pPr>
        <w:spacing w:after="0" w:line="240" w:lineRule="auto"/>
        <w:jc w:val="both"/>
        <w:rPr>
          <w:rFonts w:ascii="Times New Roman" w:hAnsi="Times New Roman" w:cs="Times New Roman"/>
        </w:rPr>
      </w:pPr>
    </w:p>
    <w:p w14:paraId="6089D544"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OpenMP provided moderate speedup, reaching up to 5× improvement over the sequential baseline. However, its scalability was limited by shared-memory contention and diminishing cache reuse beyond six threads. MPI achieved comparable performance with a speedup of 3.3× on six processes, but communication overhead restricted efficiency as process count increased. In contrast, the CUDA tiled kernel exhibited exceptional scalability, attaining over 600× speedup for large matrices (N=2000–4000) with nearly ideal pa</w:t>
      </w:r>
      <w:r w:rsidRPr="00EE13EB">
        <w:rPr>
          <w:rFonts w:ascii="Times New Roman" w:hAnsi="Times New Roman" w:cs="Times New Roman"/>
        </w:rPr>
        <w:t>rallel efficiency. These results confirm that GPU-based acceleration delivers the highest performance for compute-bound workloads, primarily due to explicit shared-memory management and massive concurrency.</w:t>
      </w:r>
    </w:p>
    <w:p w14:paraId="22C7852B" w14:textId="77777777" w:rsidR="007A083E" w:rsidRPr="00EE13EB" w:rsidRDefault="007A083E" w:rsidP="001F4849">
      <w:pPr>
        <w:spacing w:after="0" w:line="240" w:lineRule="auto"/>
        <w:jc w:val="both"/>
        <w:rPr>
          <w:rFonts w:ascii="Times New Roman" w:hAnsi="Times New Roman" w:cs="Times New Roman"/>
        </w:rPr>
      </w:pPr>
    </w:p>
    <w:p w14:paraId="5B4C98F0"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From an architectural perspective, OpenMP and MPI are constrained by CPU memory bandwidth and synchronization costs, while CUDA exploits high memory bandwidth and fine-grained thread parallelism to fully utilize the GPU. For small workloads, CPU-based parallelism remains competitive due to low launch overhead; however, as workload size grows, GPU acceleration becomes increasingly dominant.</w:t>
      </w:r>
    </w:p>
    <w:p w14:paraId="2494129F" w14:textId="77777777" w:rsidR="007A083E" w:rsidRPr="00EE13EB" w:rsidRDefault="007A083E" w:rsidP="001F4849">
      <w:pPr>
        <w:spacing w:after="0" w:line="240" w:lineRule="auto"/>
        <w:jc w:val="both"/>
        <w:rPr>
          <w:rFonts w:ascii="Times New Roman" w:hAnsi="Times New Roman" w:cs="Times New Roman"/>
        </w:rPr>
      </w:pPr>
    </w:p>
    <w:p w14:paraId="5B27C060" w14:textId="6C9FFB92" w:rsidR="007A083E" w:rsidRPr="001F4849" w:rsidRDefault="00B350AA" w:rsidP="00B350AA">
      <w:pPr>
        <w:pStyle w:val="ListParagraph"/>
        <w:numPr>
          <w:ilvl w:val="0"/>
          <w:numId w:val="17"/>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Contributions</w:t>
      </w:r>
    </w:p>
    <w:p w14:paraId="299D2DA5" w14:textId="5261BE21"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main contributions of this work are as follows:</w:t>
      </w:r>
    </w:p>
    <w:p w14:paraId="0DECE88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A systematic implementation and benchmarking of Sequential, OpenMP, MPI, and CUDA tiled matrix multiplication on identical hardware</w:t>
      </w:r>
    </w:p>
    <w:p w14:paraId="54A0ADB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Quantitative evaluation of execution time, speedup, and efficiency across paradigms using a unified methodology</w:t>
      </w:r>
    </w:p>
    <w:p w14:paraId="33348A2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Empirical validation of Amdahl's Law and its implications on parallel scalability for modern heterogeneous systems</w:t>
      </w:r>
    </w:p>
    <w:p w14:paraId="01A43FF4"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Demonstration of GPU shared-memory tiling as an effective optimization for dense linear algebra workloads</w:t>
      </w:r>
    </w:p>
    <w:p w14:paraId="153621F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Comprehensive energy efficiency analysis of GPU acceleration</w:t>
      </w:r>
    </w:p>
    <w:p w14:paraId="58C1247E" w14:textId="77777777" w:rsidR="007A083E" w:rsidRPr="00EE13EB" w:rsidRDefault="007A083E" w:rsidP="001F4849">
      <w:pPr>
        <w:spacing w:after="0" w:line="240" w:lineRule="auto"/>
        <w:jc w:val="both"/>
        <w:rPr>
          <w:rFonts w:ascii="Times New Roman" w:hAnsi="Times New Roman" w:cs="Times New Roman"/>
        </w:rPr>
      </w:pPr>
    </w:p>
    <w:p w14:paraId="52AD0D4E" w14:textId="5C76FBC2" w:rsidR="007A083E" w:rsidRPr="001F4849" w:rsidRDefault="00B350AA" w:rsidP="00B350AA">
      <w:pPr>
        <w:pStyle w:val="ListParagraph"/>
        <w:numPr>
          <w:ilvl w:val="0"/>
          <w:numId w:val="17"/>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Future Work</w:t>
      </w:r>
    </w:p>
    <w:p w14:paraId="53E45203" w14:textId="77777777"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Future extensions of this research will focus on several directions. First, incorporating the vendor-optimized cuBLAS library will allow direct comparison between hand-written kernels and production-grade GPU BLAS implementations. Second, integrating hybrid MPI+CUDA frameworks will enable distributed GPU scaling across multi-node clusters, allowing exploration of strong and weak scaling beyond a single device. Third, profiling energy consumption and </w:t>
      </w:r>
      <w:r w:rsidRPr="00EE13EB">
        <w:rPr>
          <w:rFonts w:ascii="Times New Roman" w:hAnsi="Times New Roman" w:cs="Times New Roman"/>
        </w:rPr>
        <w:lastRenderedPageBreak/>
        <w:t>thermal characteristics using NVIDIA's NVML and Linux RAPL interfaces will provide insight into performance-per-watt efficiency across all frameworks. Lastly, exploring mixed-precision arithmetic and tensor core acceleration on newer GPUs may further enhance performance for large-scale scientific computations.</w:t>
      </w:r>
    </w:p>
    <w:p w14:paraId="792B0D69" w14:textId="77777777" w:rsidR="007A083E" w:rsidRPr="00EE13EB" w:rsidRDefault="007A083E" w:rsidP="001F4849">
      <w:pPr>
        <w:spacing w:after="0" w:line="240" w:lineRule="auto"/>
        <w:jc w:val="both"/>
        <w:rPr>
          <w:rFonts w:ascii="Times New Roman" w:hAnsi="Times New Roman" w:cs="Times New Roman"/>
        </w:rPr>
      </w:pPr>
    </w:p>
    <w:p w14:paraId="553ABBB3" w14:textId="4EB9A4C7" w:rsidR="007A083E" w:rsidRPr="00B350AA" w:rsidRDefault="00B350AA" w:rsidP="001F4849">
      <w:pPr>
        <w:pStyle w:val="ListParagraph"/>
        <w:numPr>
          <w:ilvl w:val="0"/>
          <w:numId w:val="17"/>
        </w:numPr>
        <w:spacing w:after="0" w:line="240" w:lineRule="auto"/>
        <w:ind w:left="360"/>
        <w:jc w:val="both"/>
        <w:rPr>
          <w:rFonts w:ascii="Times New Roman" w:hAnsi="Times New Roman" w:cs="Times New Roman"/>
        </w:rPr>
      </w:pPr>
      <w:r w:rsidRPr="001F4849">
        <w:rPr>
          <w:rFonts w:ascii="Times New Roman" w:hAnsi="Times New Roman" w:cs="Times New Roman"/>
        </w:rPr>
        <w:t xml:space="preserve"> Closing Remarks</w:t>
      </w:r>
    </w:p>
    <w:p w14:paraId="4B6C166D" w14:textId="06C70E23"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 xml:space="preserve">The results of this study reaffirm the importance of matching computational models to hardware characteristics in high-performance computing. While OpenMP and MPI continue to serve as essential paradigms for CPU-based and distributed workloads, GPU acceleration through CUDA demonstrates transformative performance potential for highly parallel and compute-intensive applications. As heterogeneous computing becomes ubiquitous, understanding and leveraging these paradigms collectively will be key to future HPC </w:t>
      </w:r>
      <w:r w:rsidRPr="00EE13EB">
        <w:rPr>
          <w:rFonts w:ascii="Times New Roman" w:hAnsi="Times New Roman" w:cs="Times New Roman"/>
        </w:rPr>
        <w:t>system design and application optimization.</w:t>
      </w:r>
    </w:p>
    <w:p w14:paraId="0CA5293F" w14:textId="77777777" w:rsidR="007A083E" w:rsidRPr="00EE13EB" w:rsidRDefault="007A083E" w:rsidP="001F4849">
      <w:pPr>
        <w:spacing w:after="0" w:line="240" w:lineRule="auto"/>
        <w:jc w:val="both"/>
        <w:rPr>
          <w:rFonts w:ascii="Times New Roman" w:hAnsi="Times New Roman" w:cs="Times New Roman"/>
        </w:rPr>
      </w:pPr>
    </w:p>
    <w:p w14:paraId="2D39BFF0" w14:textId="35CDE888" w:rsidR="007A083E" w:rsidRPr="00EE13EB" w:rsidRDefault="00B350AA" w:rsidP="00B350AA">
      <w:pPr>
        <w:spacing w:after="0" w:line="240" w:lineRule="auto"/>
        <w:jc w:val="center"/>
        <w:rPr>
          <w:rFonts w:ascii="Times New Roman" w:hAnsi="Times New Roman" w:cs="Times New Roman"/>
        </w:rPr>
      </w:pPr>
      <w:r w:rsidRPr="00EE13EB">
        <w:rPr>
          <w:rFonts w:ascii="Times New Roman" w:hAnsi="Times New Roman" w:cs="Times New Roman"/>
        </w:rPr>
        <w:t>Acknowledgment</w:t>
      </w:r>
    </w:p>
    <w:p w14:paraId="5B66A2EE" w14:textId="6C8D60CA" w:rsidR="007A083E" w:rsidRPr="00EE13EB" w:rsidRDefault="00B350AA" w:rsidP="001F4849">
      <w:pPr>
        <w:spacing w:after="0" w:line="240" w:lineRule="auto"/>
        <w:jc w:val="both"/>
        <w:rPr>
          <w:rFonts w:ascii="Times New Roman" w:hAnsi="Times New Roman" w:cs="Times New Roman"/>
        </w:rPr>
      </w:pPr>
      <w:r w:rsidRPr="00EE13EB">
        <w:rPr>
          <w:rFonts w:ascii="Times New Roman" w:hAnsi="Times New Roman" w:cs="Times New Roman"/>
        </w:rPr>
        <w:t>The author would like to acknowledge the computational resources provided by the Intel i5-11400H CPU and NVIDIA GeForce RTX 3050 GPU used in this study.</w:t>
      </w:r>
    </w:p>
    <w:p w14:paraId="0B856F89" w14:textId="77777777" w:rsidR="007A083E" w:rsidRPr="00EE13EB" w:rsidRDefault="007A083E" w:rsidP="001F4849">
      <w:pPr>
        <w:spacing w:after="0" w:line="240" w:lineRule="auto"/>
        <w:jc w:val="both"/>
        <w:rPr>
          <w:rFonts w:ascii="Times New Roman" w:hAnsi="Times New Roman" w:cs="Times New Roman"/>
        </w:rPr>
      </w:pPr>
    </w:p>
    <w:p w14:paraId="1914A3E7" w14:textId="77777777" w:rsidR="007A083E" w:rsidRPr="00EE13EB" w:rsidRDefault="00B350AA" w:rsidP="00B350AA">
      <w:pPr>
        <w:spacing w:after="0" w:line="240" w:lineRule="auto"/>
        <w:jc w:val="center"/>
        <w:rPr>
          <w:rFonts w:ascii="Times New Roman" w:hAnsi="Times New Roman" w:cs="Times New Roman"/>
        </w:rPr>
      </w:pPr>
      <w:r w:rsidRPr="00EE13EB">
        <w:rPr>
          <w:rFonts w:ascii="Times New Roman" w:hAnsi="Times New Roman" w:cs="Times New Roman"/>
        </w:rPr>
        <w:t>References</w:t>
      </w:r>
    </w:p>
    <w:p w14:paraId="47E0932F" w14:textId="77777777" w:rsidR="007A083E" w:rsidRPr="00EE13EB" w:rsidRDefault="007A083E" w:rsidP="001F4849">
      <w:pPr>
        <w:spacing w:after="0" w:line="240" w:lineRule="auto"/>
        <w:jc w:val="both"/>
        <w:rPr>
          <w:rFonts w:ascii="Times New Roman" w:hAnsi="Times New Roman" w:cs="Times New Roman"/>
        </w:rPr>
      </w:pPr>
    </w:p>
    <w:p w14:paraId="4DC8C56E" w14:textId="64E64016"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M. Al-Mulhem, A. Aidhamin, and R. Al-Shaikh, "On benchmarking the matrix multiplication algorithm using OpenMP, MPI and CUDA," in Proc. 17th World Multi-Conf. Systemics, Cybernetics and Informatics (WMSCI), pp. 34–39, 2013.</w:t>
      </w:r>
    </w:p>
    <w:p w14:paraId="171D714B" w14:textId="78F93D3A"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D. T. Hasta and A. B. Mutiara, "Performance Evaluation of Parallel Message Passing and Thread Programming Model on Multicore Architectures," arXiv preprint arXiv:1012.2273, 2010.</w:t>
      </w:r>
    </w:p>
    <w:p w14:paraId="33B7805A" w14:textId="4208C624"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H. Singh, D. Chander, and R. Bhatt, "Performance Computing of Matrix Multiplication in OpenMP Supported CodeBlocks," Advances in Mathematics: Scientific Journal, vol. 8, no. 6, pp. 775–787, 2019.</w:t>
      </w:r>
    </w:p>
    <w:p w14:paraId="6FB406D4" w14:textId="542AE4FC"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P. Saikia and P. Deka, "Performance analysis of matrix multiplication using CUDA and OpenMP," Int. J. Computer Applications, vol. 179, no. 48, pp. 10–14, 2018.</w:t>
      </w:r>
    </w:p>
    <w:p w14:paraId="350D2C4C" w14:textId="5ED96EA7"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J. Li, Y. Chen, and L. Wang, "Hybrid MPI+CUDA implementation of large-scale matrix multiplication on heterogeneous clusters," J. Parallel Distrib. Comput., vol. 166, pp. 130–141, 2022.</w:t>
      </w:r>
    </w:p>
    <w:p w14:paraId="4057E7C0" w14:textId="5EE81171"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OpenMP Architecture Review Board, OpenMP Application Programming Interface Version 5.2, Nov. 2021. [Online]. Available: https://www.openmp.org/specifications</w:t>
      </w:r>
    </w:p>
    <w:p w14:paraId="6CAD5A88" w14:textId="537936EC"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MPI Forum, Message Passing Interface (MPI) Standard Version 4.1, June 2023. [Online]. Available: https://www.mpi-forum.org/docs/</w:t>
      </w:r>
    </w:p>
    <w:p w14:paraId="5CBFE174" w14:textId="4C5E2D2A"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NVIDIA Corporation, CUDA C Programming Guide, Version 12.7, Santa Clara, CA, USA, 2024. [Online]. Available: https://docs.nvidia.com/cuda/</w:t>
      </w:r>
    </w:p>
    <w:p w14:paraId="4FD682C6" w14:textId="11FEDD64"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G. M. Amdahl, "Validity of the single processor approach to achieving large-scale computing capabilities," in AFIPS Conf. Proc., vol. 30, pp. 483–485, 1967.</w:t>
      </w:r>
    </w:p>
    <w:p w14:paraId="54DA9913" w14:textId="2789CD15" w:rsidR="007A083E" w:rsidRPr="00B350AA"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J. L. Gustafson, "Reevaluating Amdahl's law," Commun. ACM, vol. 31, no. 5, pp. 532–533, 1988.</w:t>
      </w:r>
    </w:p>
    <w:p w14:paraId="74184B30" w14:textId="7F07A026" w:rsidR="007A083E" w:rsidRPr="001F4849" w:rsidRDefault="00B350AA" w:rsidP="00B350AA">
      <w:pPr>
        <w:pStyle w:val="ListParagraph"/>
        <w:numPr>
          <w:ilvl w:val="0"/>
          <w:numId w:val="18"/>
        </w:numPr>
        <w:spacing w:after="0" w:line="240" w:lineRule="auto"/>
        <w:ind w:left="360"/>
        <w:jc w:val="both"/>
        <w:rPr>
          <w:rFonts w:ascii="Times New Roman" w:hAnsi="Times New Roman" w:cs="Times New Roman"/>
        </w:rPr>
      </w:pPr>
      <w:r w:rsidRPr="001F4849">
        <w:rPr>
          <w:rFonts w:ascii="Times New Roman" w:hAnsi="Times New Roman" w:cs="Times New Roman"/>
        </w:rPr>
        <w:t>J. Dongarra, "Report on the 2021 ACM A.M. Turing Award: The Emergence of High-Performance Computing," Commun. ACM, vol. 65, no. 8, pp. 30–37, 2022.</w:t>
      </w:r>
    </w:p>
    <w:sectPr w:rsidR="007A083E" w:rsidRPr="001F484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4D5"/>
    <w:multiLevelType w:val="hybridMultilevel"/>
    <w:tmpl w:val="3C52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26250"/>
    <w:multiLevelType w:val="hybridMultilevel"/>
    <w:tmpl w:val="BD365B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83102"/>
    <w:multiLevelType w:val="hybridMultilevel"/>
    <w:tmpl w:val="AE1E2C7A"/>
    <w:lvl w:ilvl="0" w:tplc="C4EAF842">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147997"/>
    <w:multiLevelType w:val="multilevel"/>
    <w:tmpl w:val="C5E2E7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72B193A"/>
    <w:multiLevelType w:val="hybridMultilevel"/>
    <w:tmpl w:val="6B0065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AF5A29"/>
    <w:multiLevelType w:val="multilevel"/>
    <w:tmpl w:val="B18235CA"/>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011581B"/>
    <w:multiLevelType w:val="hybridMultilevel"/>
    <w:tmpl w:val="A8FA0B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A316C9"/>
    <w:multiLevelType w:val="hybridMultilevel"/>
    <w:tmpl w:val="6C1CE7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CD6432"/>
    <w:multiLevelType w:val="hybridMultilevel"/>
    <w:tmpl w:val="9ABEE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460589"/>
    <w:multiLevelType w:val="hybridMultilevel"/>
    <w:tmpl w:val="FEB87952"/>
    <w:lvl w:ilvl="0" w:tplc="C4EAF84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8321D8"/>
    <w:multiLevelType w:val="hybridMultilevel"/>
    <w:tmpl w:val="1AC697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E0301"/>
    <w:multiLevelType w:val="hybridMultilevel"/>
    <w:tmpl w:val="F01A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C2BED"/>
    <w:multiLevelType w:val="hybridMultilevel"/>
    <w:tmpl w:val="2FAA1B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E56F72"/>
    <w:multiLevelType w:val="hybridMultilevel"/>
    <w:tmpl w:val="ABE62D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4571A3"/>
    <w:multiLevelType w:val="hybridMultilevel"/>
    <w:tmpl w:val="C1C42D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AE7443"/>
    <w:multiLevelType w:val="hybridMultilevel"/>
    <w:tmpl w:val="EFA08E86"/>
    <w:lvl w:ilvl="0" w:tplc="7DE06C7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350B3"/>
    <w:multiLevelType w:val="hybridMultilevel"/>
    <w:tmpl w:val="45C29D3C"/>
    <w:lvl w:ilvl="0" w:tplc="04090015">
      <w:start w:val="1"/>
      <w:numFmt w:val="upperLetter"/>
      <w:lvlText w:val="%1."/>
      <w:lvlJc w:val="left"/>
      <w:pPr>
        <w:ind w:left="720" w:hanging="360"/>
      </w:pPr>
      <w:rPr>
        <w:rFonts w:hint="default"/>
      </w:rPr>
    </w:lvl>
    <w:lvl w:ilvl="1" w:tplc="7DE06C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AC552A"/>
    <w:multiLevelType w:val="multilevel"/>
    <w:tmpl w:val="E78A1C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79994633">
    <w:abstractNumId w:val="0"/>
  </w:num>
  <w:num w:numId="2" w16cid:durableId="192039992">
    <w:abstractNumId w:val="5"/>
  </w:num>
  <w:num w:numId="3" w16cid:durableId="1927105983">
    <w:abstractNumId w:val="10"/>
  </w:num>
  <w:num w:numId="4" w16cid:durableId="652488533">
    <w:abstractNumId w:val="1"/>
  </w:num>
  <w:num w:numId="5" w16cid:durableId="1861553924">
    <w:abstractNumId w:val="6"/>
  </w:num>
  <w:num w:numId="6" w16cid:durableId="204293315">
    <w:abstractNumId w:val="3"/>
  </w:num>
  <w:num w:numId="7" w16cid:durableId="867832596">
    <w:abstractNumId w:val="17"/>
  </w:num>
  <w:num w:numId="8" w16cid:durableId="2047829007">
    <w:abstractNumId w:val="16"/>
  </w:num>
  <w:num w:numId="9" w16cid:durableId="1442258390">
    <w:abstractNumId w:val="11"/>
  </w:num>
  <w:num w:numId="10" w16cid:durableId="1377311657">
    <w:abstractNumId w:val="2"/>
  </w:num>
  <w:num w:numId="11" w16cid:durableId="630745807">
    <w:abstractNumId w:val="12"/>
  </w:num>
  <w:num w:numId="12" w16cid:durableId="6173240">
    <w:abstractNumId w:val="9"/>
  </w:num>
  <w:num w:numId="13" w16cid:durableId="1964074242">
    <w:abstractNumId w:val="8"/>
  </w:num>
  <w:num w:numId="14" w16cid:durableId="1904170666">
    <w:abstractNumId w:val="4"/>
  </w:num>
  <w:num w:numId="15" w16cid:durableId="940528569">
    <w:abstractNumId w:val="7"/>
  </w:num>
  <w:num w:numId="16" w16cid:durableId="528488257">
    <w:abstractNumId w:val="14"/>
  </w:num>
  <w:num w:numId="17" w16cid:durableId="1685939343">
    <w:abstractNumId w:val="13"/>
  </w:num>
  <w:num w:numId="18" w16cid:durableId="1765834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083E"/>
    <w:rsid w:val="001F4849"/>
    <w:rsid w:val="002D136F"/>
    <w:rsid w:val="00373B9C"/>
    <w:rsid w:val="007A083E"/>
    <w:rsid w:val="00B350AA"/>
    <w:rsid w:val="00EE1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12EA"/>
  <w15:docId w15:val="{9820E3A5-B567-41E4-919A-691D1523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13EB"/>
    <w:pPr>
      <w:ind w:left="720"/>
      <w:contextualSpacing/>
    </w:pPr>
  </w:style>
  <w:style w:type="table" w:customStyle="1" w:styleId="Calendar2">
    <w:name w:val="Calendar 2"/>
    <w:basedOn w:val="TableNormal"/>
    <w:uiPriority w:val="99"/>
    <w:qFormat/>
    <w:rsid w:val="00EE13EB"/>
    <w:pPr>
      <w:spacing w:after="0" w:line="240" w:lineRule="auto"/>
      <w:jc w:val="center"/>
    </w:pPr>
    <w:rPr>
      <w:kern w:val="0"/>
      <w:sz w:val="28"/>
      <w:szCs w:val="28"/>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DF344-4153-4E4B-B6E7-A4B9507A2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4646</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jangid</cp:lastModifiedBy>
  <cp:revision>3</cp:revision>
  <dcterms:created xsi:type="dcterms:W3CDTF">2025-11-12T00:24:00Z</dcterms:created>
  <dcterms:modified xsi:type="dcterms:W3CDTF">2025-11-12T00:53:00Z</dcterms:modified>
</cp:coreProperties>
</file>