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</w:pPr>
      <w:r>
        <w:rPr>
          <w:rFonts w:ascii="Arial" w:cs="Arial" w:eastAsia="Arial" w:hAnsi="Arial"/>
          <w:b/>
          <w:bCs/>
          <w:color w:val="1F4E8F"/>
          <w:sz w:val="44"/>
          <w:szCs w:val="44"/>
        </w:rPr>
        <w:t xml:space="preserve">SVS Prep Scheduler</w:t>
      </w:r>
    </w:p>
    <w:p>
      <w:pPr>
        <w:spacing w:after="40" w:before="0" w:line="30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User Guide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v1.4  ·  State vs State — Slot Assignment Tool</w:t>
      </w:r>
    </w:p>
    <w:p>
      <w:pPr>
        <w:spacing w:after="100" w:before="0" w:lin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Developed by VKS 3156</w:t>
      </w:r>
    </w:p>
    <w:p>
      <w:pPr>
        <w:spacing w:after="24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 the tool: </w:t>
      </w:r>
      <w:hyperlink w:history="1" r:id="rIdrciiguh24z3eukrcca4o5">
        <w:r>
          <w:rPr>
            <w:rFonts w:ascii="Arial" w:cs="Arial" w:eastAsia="Arial" w:hAnsi="Arial"/>
            <w:color w:val="1155CC"/>
            <w:sz w:val="22"/>
            <w:szCs w:val="22"/>
          </w:rPr>
          <w:t xml:space="preserve">gaurav7792.github.io/svs_scheduler</w:t>
        </w:r>
      </w:hyperlink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A4F8F" w:sz="4"/>
              <w:left w:val="single" w:color="0A4F8F" w:sz="12"/>
              <w:bottom w:val="single" w:color="0A4F8F" w:sz="4"/>
              <w:right w:val="single" w:color="0A4F8F" w:sz="4"/>
            </w:tcBorders>
            <w:shd w:fill="EA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0A4F8F"/>
                <w:sz w:val="22"/>
                <w:szCs w:val="22"/>
              </w:rPr>
              <w:t xml:space="preserve">About this guide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document explains how to use the SVS Prep Scheduler to assign chiefs to buff slots for State vs State. Audience: alliance coordinators and any chief operating the tool.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1. Overview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SVS Prep Scheduler is a web-based tool that reads form responses directly from a Google Sheet and automates three things: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Alliance summaries — total speedups and resources per alliance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Leaderboards — full ranked lists of all chiefs by event day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Schedules — assigns each of the top 48 chiefs a 30-minute buff slot, respecting their time zone preferences</w:t>
      </w:r>
    </w:p>
    <w:p>
      <w:pPr>
        <w:spacing w:after="8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tool is a single HTML file hosted on GitHub Pages. Open it in any modern browser — no installation required.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A4F8F" w:sz="4"/>
              <w:left w:val="single" w:color="0A4F8F" w:sz="12"/>
              <w:bottom w:val="single" w:color="0A4F8F" w:sz="4"/>
              <w:right w:val="single" w:color="0A4F8F" w:sz="4"/>
            </w:tcBorders>
            <w:shd w:fill="EA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0A4F8F"/>
                <w:sz w:val="22"/>
                <w:szCs w:val="22"/>
              </w:rPr>
              <w:t xml:space="preserve">What changed in v1.4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tool now reads directly from the Google Sheet via a Sync button — no more downloading XLSX files. The coordinator overrides feature has been removed; the sheet is now the single source of truth. The page also has a phone-friendly card layout.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2. Getting Your Data Into the Tool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one main path and one fallback.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F"/>
          <w:sz w:val="26"/>
          <w:szCs w:val="26"/>
        </w:rPr>
        <w:t xml:space="preserve">Sync from Sheet (recommended)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sidebar has a ⟳ Sync from Sheet button at the top. Clicking it does five things in one action: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Fetches the latest form responses from the configured Google Sheet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Deduplicates by Chief ID, keeping the most recent submission per chief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Populates the Raw Data tab and Leaderboards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Day 1, Day 2, and Day 4 (MOE then VP) schedules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Generates the Alliance Summary</w:t>
      </w:r>
    </w:p>
    <w:p>
      <w:pPr>
        <w:spacing w:after="8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last sync timestamp is shown beneath the button. The chief count appears in the top status bar.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A4F8F" w:sz="4"/>
              <w:left w:val="single" w:color="0A4F8F" w:sz="12"/>
              <w:bottom w:val="single" w:color="0A4F8F" w:sz="4"/>
              <w:right w:val="single" w:color="0A4F8F" w:sz="4"/>
            </w:tcBorders>
            <w:shd w:fill="EA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0A4F8F"/>
                <w:sz w:val="22"/>
                <w:szCs w:val="22"/>
              </w:rPr>
              <w:t xml:space="preserve">Sheet must be public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Google Sheet must be set to "Anyone with the link can view" for sync to work. If access is restricted, you'll see "Sheet not public — check share settings" when you click Sync.</w:t>
            </w:r>
          </w:p>
        </w:tc>
      </w:tr>
    </w:tbl>
    <w:p>
      <w:pPr>
        <w:spacing w:after="8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F"/>
          <w:sz w:val="26"/>
          <w:szCs w:val="26"/>
        </w:rPr>
        <w:t xml:space="preserve">XLSX upload (fallback)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the Sync button there is an OR divider and a file-upload area. Drag a Google Form responses XLSX onto it, or click to browse. This path is useful for testing with sample data or for one-off data sources outside your live sheet.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3. Running Schedules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normal use you don't run schedules manually — Sync runs everything for you. The individual run buttons in the sidebar are still available if you need to regenerate just one schedule.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F"/>
          <w:sz w:val="26"/>
          <w:szCs w:val="26"/>
        </w:rPr>
        <w:t xml:space="preserve">Auto-run order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Sync runs schedules in this fixed order: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runs</w:t>
            </w:r>
          </w:p>
        </w:tc>
        <w:tc>
          <w:tcPr>
            <w:tcW w:type="dxa" w:w="4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1 — Construction VP</w:t>
            </w:r>
          </w:p>
        </w:tc>
        <w:tc>
          <w:tcPr>
            <w:tcW w:type="dxa" w:w="4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Top 48 by construction speedups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2 — Research VP</w:t>
            </w:r>
          </w:p>
        </w:tc>
        <w:tc>
          <w:tcPr>
            <w:tcW w:type="dxa" w:w="4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Top 48 by Research Points (formula below)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4 — MOE Training</w:t>
            </w:r>
          </w:p>
        </w:tc>
        <w:tc>
          <w:tcPr>
            <w:tcW w:type="dxa" w:w="4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Top 48 by training speedups (30% buff)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4 — VP Training</w:t>
            </w:r>
          </w:p>
        </w:tc>
        <w:tc>
          <w:tcPr>
            <w:tcW w:type="dxa" w:w="4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Next 48 (10% buff) — runs after MOE so it knows who to exclude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Alliance Summary</w:t>
            </w:r>
          </w:p>
        </w:tc>
        <w:tc>
          <w:tcPr>
            <w:tcW w:type="dxa" w:w="4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Per-alliance totals and top-10 chiefs</w:t>
            </w:r>
          </w:p>
        </w:tc>
      </w:tr>
    </w:tbl>
    <w:p>
      <w:pPr>
        <w:spacing w:after="8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45309" w:sz="4"/>
              <w:left w:val="single" w:color="B45309" w:sz="12"/>
              <w:bottom w:val="single" w:color="B45309" w:sz="4"/>
              <w:right w:val="single" w:color="B45309" w:sz="4"/>
            </w:tcBorders>
            <w:shd w:fill="FFF4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 Day 4 ordering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MOE always runs before VP, by design. MOE takes the top 48 training chiefs; VP takes the next 48 from the remaining pool. This is enforced internally — you can't get the order wrong via Sync. If you click the manual Day 4 button, it also runs MOE then VP in a single call.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F"/>
          <w:sz w:val="26"/>
          <w:szCs w:val="26"/>
        </w:rPr>
        <w:t xml:space="preserve">Day 1 — Construction VP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Chiefs are ranked by raw construction speedups, descending. Tiebreaker: higher FC level wins. The top 48 are assigned 30-minute UTC slots. Output writes to the Day 1 tab.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F"/>
          <w:sz w:val="26"/>
          <w:szCs w:val="26"/>
        </w:rPr>
        <w:t xml:space="preserve">Day 2 — Research VP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 2 ranking uses a points formula, not raw speedups: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70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</w:tr>
      <w:t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Research Points</w:t>
            </w:r>
          </w:p>
        </w:tc>
        <w:tc>
          <w:tcPr>
            <w:tcW w:type="dxa" w:w="70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(Eff Shards × 1000) + (Eff SU × 1440 × 30)</w:t>
            </w:r>
          </w:p>
        </w:tc>
      </w:tr>
      <w:t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Eff SU</w:t>
            </w:r>
          </w:p>
        </w:tc>
        <w:tc>
          <w:tcPr>
            <w:tcW w:type="dxa" w:w="70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MIN(raw research SU, Steel Cap)</w:t>
            </w:r>
          </w:p>
        </w:tc>
      </w:tr>
      <w:t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Steel Cap</w:t>
            </w:r>
          </w:p>
        </w:tc>
        <w:tc>
          <w:tcPr>
            <w:tcW w:type="dxa" w:w="70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(steel in millions × 1,000,000) ÷ 33,000</w:t>
            </w:r>
          </w:p>
        </w:tc>
      </w:tr>
      <w:t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Eff Shards (special)</w:t>
            </w:r>
          </w:p>
        </w:tc>
        <w:tc>
          <w:tcPr>
            <w:tcW w:type="dxa" w:w="70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construction SU = 0, FC are converted at 1 FC = 1.3 FCS</w:t>
            </w:r>
          </w:p>
        </w:tc>
      </w:tr>
    </w:tbl>
    <w:p>
      <w:pPr>
        <w:spacing w:after="8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this matters: a chief with 300 raw research SU but only enough steel for 15 days ranks as if they have 15 days of effective speed. Giving them a prime slot would waste it — they'd run dry before the event ends. Shards do not cap effective SU; they boost the points score directly.</w:t>
      </w:r>
    </w:p>
    <w:p>
      <w:pPr>
        <w:spacing w:after="12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Leaderboard - Day 2 tab shows all the underlying values (raw SU, Eff Res SU, FC, FC Shards, Eff Shards, Steel) so you can see exactly why each chief ranked where they did.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F"/>
          <w:sz w:val="26"/>
          <w:szCs w:val="26"/>
        </w:rPr>
        <w:t xml:space="preserve">Day 4 — Training (MOE and VP)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MOE takes the top 48 training chiefs (30% buff). VP takes the next 48 (10% buff). Output writes to the Day 4 - MOE - Training and Day 4 - VP - Training tabs.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4. Reading the Schedule Output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schedule tab has the same column structure: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7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#</w:t>
            </w:r>
          </w:p>
        </w:tc>
        <w:tc>
          <w:tcPr>
            <w:tcW w:type="dxa" w:w="7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Row number sorted by assigned slot time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Alliance</w:t>
            </w:r>
          </w:p>
        </w:tc>
        <w:tc>
          <w:tcPr>
            <w:tcW w:type="dxa" w:w="7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Colour-coded by alliance name (WLD, EVL, REV, BEE, PHX, HWZ, VKS)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Chief Name</w:t>
            </w:r>
          </w:p>
        </w:tc>
        <w:tc>
          <w:tcPr>
            <w:tcW w:type="dxa" w:w="7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In-game name from the form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</w:t>
            </w:r>
          </w:p>
        </w:tc>
        <w:tc>
          <w:tcPr>
            <w:tcW w:type="dxa" w:w="7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9-digit unique identifier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FC Lvl</w:t>
            </w:r>
          </w:p>
        </w:tc>
        <w:tc>
          <w:tcPr>
            <w:tcW w:type="dxa" w:w="7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Furnace level submitted on the form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Speedups column</w:t>
            </w:r>
          </w:p>
        </w:tc>
        <w:tc>
          <w:tcPr>
            <w:tcW w:type="dxa" w:w="7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Day-relevant SU used for ranking (Constr SU / Res Points / Training SU)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Windows</w:t>
            </w:r>
          </w:p>
        </w:tc>
        <w:tc>
          <w:tcPr>
            <w:tcW w:type="dxa" w:w="7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Visual representation of the chief's preferred time slots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Slot</w:t>
            </w:r>
          </w:p>
        </w:tc>
        <w:tc>
          <w:tcPr>
            <w:tcW w:type="dxa" w:w="7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30-minute UTC window assigned to this chief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Match</w:t>
            </w:r>
          </w:p>
        </w:tc>
        <w:tc>
          <w:tcPr>
            <w:tcW w:type="dxa" w:w="7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Preferred (green) or ≈ Closest (orange) — see below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8F"/>
          <w:sz w:val="26"/>
          <w:szCs w:val="26"/>
        </w:rPr>
        <w:t xml:space="preserve">Preferred vs. Closest Available</w:t>
      </w:r>
    </w:p>
    <w:p>
      <w:pPr>
        <w:spacing w:after="100" w:before="0" w:line="300"/>
      </w:pPr>
      <w:r>
        <w:rPr>
          <w:rFonts w:ascii="Arial" w:cs="Arial" w:eastAsia="Arial" w:hAnsi="Arial"/>
          <w:b/>
          <w:bCs/>
          <w:color w:val="1F8A5C"/>
          <w:sz w:val="22"/>
          <w:szCs w:val="22"/>
        </w:rPr>
        <w:t xml:space="preserve">✓ Preferred (green):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chief was assigned a slot inside one of their requested time windows.</w:t>
      </w:r>
    </w:p>
    <w:p>
      <w:pPr>
        <w:spacing w:after="100" w:before="0" w:line="3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≈ Closest (orange):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all slots inside their preferred windows were already taken. The tool found the nearest free slot by time distance (with midnight wrap-around) and assigned that instead.</w:t>
      </w:r>
    </w:p>
    <w:p>
      <w:pPr>
        <w:spacing w:after="12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Rows are sorted chronologically by assigned slot time. All 48 chiefs always receive a slot — the tool will never leave a top-48 chief unscheduled.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5. Editing Chief Data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no in-app editor. To correct a chief's submitted values: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the Google Sheet that the form writes to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the relevant cell directly (e.g. fix a typo'd Chief ID, adjust an SU value)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 to the scheduler and click ⟳ Sync from Sheet</w:t>
      </w:r>
    </w:p>
    <w:p>
      <w:pPr>
        <w:spacing w:after="12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Edits in the sheet flow into the app on the next sync. The sheet is the single source of truth for everyone using the tool — there's no per-coordinator override layer.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A4F8F" w:sz="4"/>
              <w:left w:val="single" w:color="0A4F8F" w:sz="12"/>
              <w:bottom w:val="single" w:color="0A4F8F" w:sz="4"/>
              <w:right w:val="single" w:color="0A4F8F" w:sz="4"/>
            </w:tcBorders>
            <w:shd w:fill="EA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0A4F8F"/>
                <w:sz w:val="22"/>
                <w:szCs w:val="22"/>
              </w:rPr>
              <w:t xml:space="preserve">Why no in-app overrides?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Earlier versions stored overrides in your browser only, which meant different coordinators saw different schedules. v1.3 removed that feature. Edit in the sheet once, and everyone sees the same numbers.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6. Leaderboards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Leaderboards show all chiefs — not capped at 48. Useful for visibility, dispute resolution, and confirming effective rankings. Pick the day from the dropdown at the top of the Leaderboards tab.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rPr>
          <w:tblHeader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Leaderboard</w:t>
            </w:r>
          </w:p>
        </w:tc>
        <w:tc>
          <w:tcPr>
            <w:tcW w:type="dxa" w:w="8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1</w:t>
            </w:r>
          </w:p>
        </w:tc>
        <w:tc>
          <w:tcPr>
            <w:tcW w:type="dxa" w:w="8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Ranked by construction speedups</w:t>
            </w:r>
          </w:p>
        </w:tc>
      </w:tr>
      <w:t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2</w:t>
            </w:r>
          </w:p>
        </w:tc>
        <w:tc>
          <w:tcPr>
            <w:tcW w:type="dxa" w:w="8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Ranked by Research Points. Shows raw SU, Eff Res SU, FC, FC Shards, Eff Shards, Steel alongside the points value.</w:t>
            </w:r>
          </w:p>
        </w:tc>
      </w:tr>
      <w:t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4</w:t>
            </w:r>
          </w:p>
        </w:tc>
        <w:tc>
          <w:tcPr>
            <w:tcW w:type="dxa" w:w="8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Ranked by training speedups</w:t>
            </w:r>
          </w:p>
        </w:tc>
      </w:tr>
    </w:tbl>
    <w:p>
      <w:pPr>
        <w:spacing w:after="100" w:before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cutoff banner is drawn at rank 48 — chiefs above the line received a slot, chiefs below did not.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7. Alliance Summary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per-alliance totals (construction, research, training, FCs, FC Shards) plus a top-10 chiefs table by combined SU. Useful for tracking overall state strength and identifying where resources are concentrated. Auto-generated on every Sync.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8. Output Messages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Pre-formatted alliance chat messages, ready to copy-paste into the game. Messages are chunked to 5 chiefs per message (in-game character limits). Pick the day from the dropdown.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9. Mobile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600px viewport width, schedules, leaderboards, and the alliance summary top-10 render as stacked cards. The assigned slot is highlighted on its own line in each card so chiefs can find their slot at a glance.</w:t>
      </w:r>
    </w:p>
    <w:p>
      <w:pPr>
        <w:spacing w:after="10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floating ⛶ button in the bottom-right corner of touch devices toggles to a desktop-style layout for coordinators who occasionally need to run schedules from a phone. Tap 📱 to return to the card layout. The choice is remembered between sessions on that device.</w:t>
      </w:r>
    </w:p>
    <w:p>
      <w:pPr>
        <w:spacing w:after="120" w:before="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Raw Data on mobile keeps a horizontal-scroll table since its purpose is column-by-column comparison.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10. Common Issues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"Sheet not public" error on Sync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Google Sheet's share setting must be "Anyone with the link → Viewer". Open the sheet, click Share, change General access, then retry.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"Failed to fetch" error on Sync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Most often this means you're opening index.html as a local file (file://...). Sync requires a real origin — use GitHub Pages or a local web server (e.g. `python3 -m http.server 8000`).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Chief count looks wrong after Sync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configured sheet URL points at a specific tab via its gid. Verify the SHEET_URL constant in index.html points at the correct form-responses tab. The tool reads all rows and dedupes by Chief ID automatically.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chief has high raw SU but ranks low on Day 2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Effective research SU is capped by steel. Check the Leaderboard - Day 2 tab — the Steel and Eff Res SU columns reveal the limiting factor.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Re-running a schedule clears the previous output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Each run wipes and regenerates that tab. Click Export to XLSX before re-running if you need to preserve a previous version.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 want to fix a chief's data without asking them to resubmit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Edit the cell in the Google Sheet directly, then click Sync. Coordinator overrides were removed in v1.3.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11. Output Tab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Raw Data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Populated on Sync (or XLSX upload)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Alliance Summary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Alliance Summary (auto-run on Sync)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Leaderboards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Populated on Sync; pick day from dropdown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1 — VP — Construction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Day 1 (auto-run on Sync)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2 — VP — Research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Day 2 (auto-run on Sync)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4 — MOE — Training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Day 4 — MOE first (auto-run on Sync)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4 — VP — Training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Day 4 — VP after MOE (auto-run on Sync)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Output Messages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Pre-formatted chat messages, refreshed when schedules run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Chief Lookup</w:t>
            </w:r>
          </w:p>
        </w:tc>
        <w:tc>
          <w:tcPr>
            <w:tcW w:type="dxa" w:w="6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Search by name or ID; shows stats and assigned slots across all days</w:t>
            </w:r>
          </w:p>
        </w:tc>
      </w:tr>
    </w:tbl>
    <w:p>
      <w:pPr>
        <w:spacing w:after="100" w:before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schedule tabs are wiped and regenerated fresh on each run. Output is sorted and styled automatically.</w:t>
      </w:r>
    </w:p>
    <w:p>
      <w:pPr>
        <w:spacing w:after="100" w:before="2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0" w:line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guide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ciiguh24z3eukrcca4o5" Type="http://schemas.openxmlformats.org/officeDocument/2006/relationships/hyperlink" Target="https://gaurav7792.github.io/svs_schedul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SVS Prep Scheduler — User Guide</dc:title>
  <dc:creator>VKS 3156</dc:creator>
  <dc:description>User guide for v1.4 of the SVS Prep Scheduler</dc:description>
  <cp:lastModifiedBy>Un-named</cp:lastModifiedBy>
  <cp:revision>1</cp:revision>
  <dcterms:created xsi:type="dcterms:W3CDTF">2026-05-10T15:55:50.826Z</dcterms:created>
  <dcterms:modified xsi:type="dcterms:W3CDTF">2026-05-10T15:55:50.826Z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