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DC" w:rsidRPr="00645C31" w:rsidRDefault="00645C31" w:rsidP="00645C31">
      <w:pPr>
        <w:jc w:val="center"/>
        <w:rPr>
          <w:b/>
          <w:sz w:val="36"/>
          <w:szCs w:val="36"/>
        </w:rPr>
      </w:pPr>
      <w:r w:rsidRPr="00645C31">
        <w:rPr>
          <w:b/>
          <w:sz w:val="36"/>
          <w:szCs w:val="36"/>
        </w:rPr>
        <w:t>MODULE – 3 (TESTING ON LIVE APPLICATION)</w:t>
      </w:r>
    </w:p>
    <w:p w:rsidR="00645C31" w:rsidRPr="00A05CBC" w:rsidRDefault="003802BB">
      <w:pPr>
        <w:rPr>
          <w:sz w:val="36"/>
          <w:szCs w:val="36"/>
        </w:rPr>
      </w:pPr>
      <w:r w:rsidRPr="00A05CBC">
        <w:rPr>
          <w:sz w:val="36"/>
          <w:szCs w:val="36"/>
        </w:rPr>
        <w:t>1) What is RDBMS?</w:t>
      </w:r>
    </w:p>
    <w:p w:rsidR="003802BB" w:rsidRPr="00CC3551" w:rsidRDefault="003802BB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C3551">
        <w:rPr>
          <w:sz w:val="32"/>
          <w:szCs w:val="32"/>
        </w:rPr>
        <w:t>-</w:t>
      </w:r>
      <w:r w:rsidR="00A05CBC" w:rsidRPr="00CC3551">
        <w:rPr>
          <w:rFonts w:cs="Arial"/>
          <w:color w:val="040C28"/>
          <w:sz w:val="32"/>
          <w:szCs w:val="32"/>
        </w:rPr>
        <w:t>The software used to store, manage, query, and retrieve data stored in a </w:t>
      </w:r>
      <w:r w:rsidR="00A05CBC" w:rsidRPr="00CC3551">
        <w:rPr>
          <w:rStyle w:val="jpfdse"/>
          <w:rFonts w:cs="Arial"/>
          <w:color w:val="040C28"/>
          <w:sz w:val="32"/>
          <w:szCs w:val="32"/>
        </w:rPr>
        <w:t>relational</w:t>
      </w:r>
      <w:r w:rsidR="00A05CBC" w:rsidRPr="00CC3551">
        <w:rPr>
          <w:rFonts w:cs="Arial"/>
          <w:color w:val="040C28"/>
          <w:sz w:val="32"/>
          <w:szCs w:val="32"/>
        </w:rPr>
        <w:t> database</w:t>
      </w:r>
      <w:r w:rsidR="00A05CBC" w:rsidRPr="00CC3551">
        <w:rPr>
          <w:rFonts w:cs="Arial"/>
          <w:color w:val="202124"/>
          <w:sz w:val="32"/>
          <w:szCs w:val="32"/>
          <w:shd w:val="clear" w:color="auto" w:fill="FFFFFF"/>
        </w:rPr>
        <w:t> is called a relational database management system (RDBMS). The RDBMS provides an interface between users and applications and the database, as well as administrative functions for managing data storage, access, and performance.</w:t>
      </w:r>
    </w:p>
    <w:p w:rsidR="00A05CBC" w:rsidRPr="00CC3551" w:rsidRDefault="00A05CBC">
      <w:pPr>
        <w:rPr>
          <w:rFonts w:cs="Arial"/>
          <w:color w:val="202124"/>
          <w:sz w:val="36"/>
          <w:szCs w:val="36"/>
          <w:shd w:val="clear" w:color="auto" w:fill="FFFFFF"/>
        </w:rPr>
      </w:pPr>
      <w:r w:rsidRPr="00CC3551">
        <w:rPr>
          <w:rFonts w:cs="Arial"/>
          <w:color w:val="202124"/>
          <w:sz w:val="36"/>
          <w:szCs w:val="36"/>
          <w:shd w:val="clear" w:color="auto" w:fill="FFFFFF"/>
        </w:rPr>
        <w:t>2) What is sql?</w:t>
      </w:r>
    </w:p>
    <w:p w:rsidR="00A05CBC" w:rsidRPr="00A05CBC" w:rsidRDefault="00A05CBC">
      <w:r>
        <w:rPr>
          <w:rFonts w:cs="Arial"/>
          <w:color w:val="202124"/>
          <w:sz w:val="30"/>
          <w:szCs w:val="30"/>
          <w:shd w:val="clear" w:color="auto" w:fill="FFFFFF"/>
        </w:rPr>
        <w:t xml:space="preserve">- </w:t>
      </w:r>
      <w:r w:rsidRPr="00A05CBC">
        <w:rPr>
          <w:rFonts w:cs="Arial"/>
          <w:color w:val="202124"/>
          <w:sz w:val="30"/>
          <w:szCs w:val="30"/>
          <w:shd w:val="clear" w:color="auto" w:fill="FFFFFF"/>
        </w:rPr>
        <w:t xml:space="preserve"> </w:t>
      </w:r>
      <w:r w:rsidRPr="00CC3551">
        <w:rPr>
          <w:rFonts w:cs="Arial"/>
          <w:color w:val="202124"/>
          <w:sz w:val="32"/>
          <w:szCs w:val="32"/>
          <w:shd w:val="clear" w:color="auto" w:fill="FFFFFF"/>
        </w:rPr>
        <w:t>SQL is a language of database, it includes database creation, deletion, fetching rows and modifying rows etc.</w:t>
      </w:r>
    </w:p>
    <w:p w:rsidR="00645C31" w:rsidRPr="0086543E" w:rsidRDefault="00A05CBC">
      <w:pPr>
        <w:rPr>
          <w:sz w:val="36"/>
          <w:szCs w:val="36"/>
        </w:rPr>
      </w:pPr>
      <w:r w:rsidRPr="0086543E">
        <w:rPr>
          <w:sz w:val="36"/>
          <w:szCs w:val="36"/>
        </w:rPr>
        <w:t>3) Write sql commands?</w:t>
      </w:r>
    </w:p>
    <w:p w:rsidR="00A05CBC" w:rsidRPr="0086543E" w:rsidRDefault="00A05CBC">
      <w:pPr>
        <w:rPr>
          <w:sz w:val="32"/>
          <w:szCs w:val="32"/>
        </w:rPr>
      </w:pPr>
      <w:r w:rsidRPr="0086543E">
        <w:rPr>
          <w:sz w:val="32"/>
          <w:szCs w:val="32"/>
        </w:rPr>
        <w:t>- SQL Commands</w:t>
      </w:r>
    </w:p>
    <w:p w:rsidR="00A05CBC" w:rsidRPr="0086543E" w:rsidRDefault="00A05CBC">
      <w:pPr>
        <w:rPr>
          <w:rFonts w:cs="Calibri"/>
          <w:sz w:val="32"/>
          <w:szCs w:val="32"/>
        </w:rPr>
      </w:pPr>
      <w:r w:rsidRPr="0086543E">
        <w:rPr>
          <w:sz w:val="32"/>
          <w:szCs w:val="32"/>
        </w:rPr>
        <w:t xml:space="preserve"> </w:t>
      </w:r>
      <w:r w:rsidRPr="0086543E">
        <w:rPr>
          <w:rFonts w:cs="Calibri"/>
          <w:sz w:val="32"/>
          <w:szCs w:val="32"/>
        </w:rPr>
        <w:t>- DDL – Data definition Language</w:t>
      </w:r>
    </w:p>
    <w:p w:rsidR="00A05CBC" w:rsidRPr="0086543E" w:rsidRDefault="00A05CBC">
      <w:pPr>
        <w:rPr>
          <w:rFonts w:cs="Calibri"/>
          <w:sz w:val="32"/>
          <w:szCs w:val="32"/>
        </w:rPr>
      </w:pPr>
      <w:r w:rsidRPr="0086543E">
        <w:rPr>
          <w:rFonts w:cs="Calibri"/>
          <w:sz w:val="32"/>
          <w:szCs w:val="32"/>
        </w:rPr>
        <w:t xml:space="preserve">- DML – Data Manipulation Language </w:t>
      </w:r>
    </w:p>
    <w:p w:rsidR="00A05CBC" w:rsidRPr="0086543E" w:rsidRDefault="00A05CBC">
      <w:pPr>
        <w:rPr>
          <w:rFonts w:cs="Calibri"/>
          <w:sz w:val="32"/>
          <w:szCs w:val="32"/>
        </w:rPr>
      </w:pPr>
      <w:r w:rsidRPr="0086543E">
        <w:rPr>
          <w:rFonts w:cs="Calibri"/>
          <w:sz w:val="32"/>
          <w:szCs w:val="32"/>
        </w:rPr>
        <w:t xml:space="preserve">- DCL – Data Control Language </w:t>
      </w:r>
    </w:p>
    <w:p w:rsidR="00A05CBC" w:rsidRPr="0086543E" w:rsidRDefault="00A05CBC">
      <w:pPr>
        <w:rPr>
          <w:rFonts w:cs="Calibri"/>
          <w:sz w:val="32"/>
          <w:szCs w:val="32"/>
        </w:rPr>
      </w:pPr>
      <w:r w:rsidRPr="0086543E">
        <w:rPr>
          <w:rFonts w:cs="Calibri"/>
          <w:sz w:val="32"/>
          <w:szCs w:val="32"/>
        </w:rPr>
        <w:t>- DQL – Data Query Language</w:t>
      </w:r>
    </w:p>
    <w:p w:rsidR="00A05CBC" w:rsidRPr="0086543E" w:rsidRDefault="00A05CBC">
      <w:pPr>
        <w:rPr>
          <w:rFonts w:cs="Calibri"/>
          <w:sz w:val="36"/>
          <w:szCs w:val="36"/>
        </w:rPr>
      </w:pPr>
      <w:r w:rsidRPr="0086543E">
        <w:rPr>
          <w:rFonts w:cs="Calibri"/>
          <w:sz w:val="36"/>
          <w:szCs w:val="36"/>
        </w:rPr>
        <w:t xml:space="preserve">4) What is </w:t>
      </w:r>
      <w:proofErr w:type="gramStart"/>
      <w:r w:rsidRPr="0086543E">
        <w:rPr>
          <w:rFonts w:cs="Calibri"/>
          <w:sz w:val="36"/>
          <w:szCs w:val="36"/>
        </w:rPr>
        <w:t>join</w:t>
      </w:r>
      <w:proofErr w:type="gramEnd"/>
      <w:r w:rsidRPr="0086543E">
        <w:rPr>
          <w:rFonts w:cs="Calibri"/>
          <w:sz w:val="36"/>
          <w:szCs w:val="36"/>
        </w:rPr>
        <w:t>?</w:t>
      </w:r>
    </w:p>
    <w:p w:rsidR="00A05CBC" w:rsidRPr="0086543E" w:rsidRDefault="00A05CBC">
      <w:pPr>
        <w:rPr>
          <w:rFonts w:cs="Calibri"/>
          <w:sz w:val="32"/>
          <w:szCs w:val="32"/>
        </w:rPr>
      </w:pPr>
      <w:r w:rsidRPr="0086543E">
        <w:rPr>
          <w:rFonts w:cs="Calibri"/>
          <w:sz w:val="32"/>
          <w:szCs w:val="32"/>
        </w:rPr>
        <w:t xml:space="preserve">- </w:t>
      </w:r>
      <w:r w:rsidR="0086543E" w:rsidRPr="0086543E">
        <w:rPr>
          <w:color w:val="000000"/>
          <w:sz w:val="32"/>
          <w:szCs w:val="32"/>
          <w:shd w:val="clear" w:color="auto" w:fill="FFFFFF"/>
        </w:rPr>
        <w:t>A </w:t>
      </w:r>
      <w:r w:rsidR="0086543E" w:rsidRPr="0086543E">
        <w:rPr>
          <w:rStyle w:val="HTMLCode"/>
          <w:rFonts w:asciiTheme="minorHAnsi" w:eastAsiaTheme="minorEastAsia" w:hAnsiTheme="minorHAnsi"/>
          <w:sz w:val="32"/>
          <w:szCs w:val="32"/>
        </w:rPr>
        <w:t>JOIN</w:t>
      </w:r>
      <w:r w:rsidR="0086543E" w:rsidRPr="0086543E">
        <w:rPr>
          <w:color w:val="000000"/>
          <w:sz w:val="32"/>
          <w:szCs w:val="32"/>
          <w:shd w:val="clear" w:color="auto" w:fill="FFFFFF"/>
        </w:rPr>
        <w:t> clause is used to combine rows from two or more tables, based on a related column between them.</w:t>
      </w:r>
    </w:p>
    <w:p w:rsidR="00A05CBC" w:rsidRPr="0086543E" w:rsidRDefault="00A05CBC">
      <w:pPr>
        <w:rPr>
          <w:rFonts w:cs="Calibri"/>
          <w:sz w:val="36"/>
          <w:szCs w:val="36"/>
        </w:rPr>
      </w:pPr>
      <w:r w:rsidRPr="0086543E">
        <w:rPr>
          <w:rFonts w:cs="Calibri"/>
          <w:sz w:val="36"/>
          <w:szCs w:val="36"/>
        </w:rPr>
        <w:t>5) Write different types of joints?</w:t>
      </w:r>
    </w:p>
    <w:p w:rsidR="0086543E" w:rsidRPr="0086543E" w:rsidRDefault="0086543E">
      <w:pPr>
        <w:rPr>
          <w:sz w:val="32"/>
          <w:szCs w:val="32"/>
        </w:rPr>
      </w:pPr>
      <w:r w:rsidRPr="0086543E">
        <w:rPr>
          <w:sz w:val="32"/>
          <w:szCs w:val="32"/>
        </w:rPr>
        <w:t xml:space="preserve">-  INNER JOIN: returns rows when there is a match in both tables. </w:t>
      </w:r>
    </w:p>
    <w:p w:rsidR="0086543E" w:rsidRPr="0086543E" w:rsidRDefault="0086543E">
      <w:pPr>
        <w:rPr>
          <w:sz w:val="32"/>
          <w:szCs w:val="32"/>
        </w:rPr>
      </w:pPr>
      <w:r w:rsidRPr="0086543E">
        <w:rPr>
          <w:rFonts w:ascii="Calibri" w:hAnsi="Calibri" w:cs="Calibri"/>
          <w:sz w:val="32"/>
          <w:szCs w:val="32"/>
        </w:rPr>
        <w:lastRenderedPageBreak/>
        <w:t>- LEFT JOIN: returns all rows from the left table, even if there are no matches in the right t</w:t>
      </w:r>
      <w:r w:rsidRPr="0086543E">
        <w:rPr>
          <w:sz w:val="32"/>
          <w:szCs w:val="32"/>
        </w:rPr>
        <w:t>able.</w:t>
      </w:r>
    </w:p>
    <w:p w:rsidR="0086543E" w:rsidRPr="0086543E" w:rsidRDefault="0086543E">
      <w:pPr>
        <w:rPr>
          <w:rFonts w:ascii="Calibri" w:hAnsi="Calibri" w:cs="Calibri"/>
          <w:sz w:val="32"/>
          <w:szCs w:val="32"/>
        </w:rPr>
      </w:pPr>
      <w:r w:rsidRPr="0086543E">
        <w:rPr>
          <w:sz w:val="32"/>
          <w:szCs w:val="32"/>
        </w:rPr>
        <w:t xml:space="preserve"> -</w:t>
      </w:r>
      <w:r w:rsidRPr="0086543E">
        <w:rPr>
          <w:rFonts w:ascii="Calibri" w:hAnsi="Calibri" w:cs="Calibri"/>
          <w:sz w:val="32"/>
          <w:szCs w:val="32"/>
        </w:rPr>
        <w:t xml:space="preserve"> RIGHT JOIN: returns all rows from the right table, even if there are no matches in the left table.</w:t>
      </w:r>
    </w:p>
    <w:p w:rsidR="00A05CBC" w:rsidRDefault="0086543E">
      <w:pPr>
        <w:rPr>
          <w:rFonts w:ascii="Calibri" w:hAnsi="Calibri" w:cs="Calibri"/>
          <w:sz w:val="32"/>
          <w:szCs w:val="32"/>
        </w:rPr>
      </w:pPr>
      <w:r w:rsidRPr="0086543E">
        <w:rPr>
          <w:rFonts w:ascii="Calibri" w:hAnsi="Calibri" w:cs="Calibri"/>
          <w:sz w:val="32"/>
          <w:szCs w:val="32"/>
        </w:rPr>
        <w:t xml:space="preserve"> - FULL JOIN: returns rows when there is a match in one of the tables.</w:t>
      </w:r>
    </w:p>
    <w:p w:rsidR="0086543E" w:rsidRPr="00CC3551" w:rsidRDefault="0086543E">
      <w:pPr>
        <w:rPr>
          <w:rFonts w:ascii="Calibri" w:hAnsi="Calibri" w:cs="Calibri"/>
          <w:sz w:val="36"/>
          <w:szCs w:val="36"/>
        </w:rPr>
      </w:pPr>
      <w:r w:rsidRPr="00CC3551">
        <w:rPr>
          <w:rFonts w:ascii="Calibri" w:hAnsi="Calibri" w:cs="Calibri"/>
          <w:sz w:val="36"/>
          <w:szCs w:val="36"/>
        </w:rPr>
        <w:t>6) How Many constraint and describes itself?</w:t>
      </w:r>
    </w:p>
    <w:p w:rsidR="0086543E" w:rsidRPr="0082339F" w:rsidRDefault="0086543E">
      <w:pPr>
        <w:rPr>
          <w:color w:val="000000"/>
          <w:sz w:val="32"/>
          <w:szCs w:val="32"/>
          <w:shd w:val="clear" w:color="auto" w:fill="FFFFFF"/>
        </w:rPr>
      </w:pPr>
      <w:r w:rsidRPr="0082339F">
        <w:rPr>
          <w:rFonts w:cs="Calibri"/>
          <w:sz w:val="32"/>
          <w:szCs w:val="32"/>
        </w:rPr>
        <w:t xml:space="preserve">- </w:t>
      </w:r>
      <w:r w:rsidRPr="0082339F">
        <w:rPr>
          <w:color w:val="000000"/>
          <w:sz w:val="32"/>
          <w:szCs w:val="32"/>
          <w:shd w:val="clear" w:color="auto" w:fill="FFFFFF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86543E" w:rsidRPr="0086543E" w:rsidRDefault="0086543E" w:rsidP="0086543E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32"/>
          <w:szCs w:val="32"/>
        </w:rPr>
      </w:pPr>
      <w:r w:rsidRPr="0086543E">
        <w:rPr>
          <w:rFonts w:eastAsia="Times New Roman" w:cs="Times New Roman"/>
          <w:color w:val="000000"/>
          <w:sz w:val="32"/>
          <w:szCs w:val="32"/>
        </w:rPr>
        <w:t>The following constraints are commonly used in SQL:</w:t>
      </w:r>
    </w:p>
    <w:p w:rsidR="0086543E" w:rsidRPr="0086543E" w:rsidRDefault="0086543E" w:rsidP="00865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hyperlink r:id="rId5" w:history="1">
        <w:r w:rsidRPr="0082339F">
          <w:rPr>
            <w:rFonts w:eastAsia="Times New Roman" w:cs="Courier New"/>
            <w:sz w:val="32"/>
            <w:szCs w:val="32"/>
          </w:rPr>
          <w:t>NOT NULL</w:t>
        </w:r>
      </w:hyperlink>
      <w:r w:rsidRPr="0086543E">
        <w:rPr>
          <w:rFonts w:eastAsia="Times New Roman" w:cs="Times New Roman"/>
          <w:sz w:val="32"/>
          <w:szCs w:val="32"/>
        </w:rPr>
        <w:t> - Ensures that a column cannot have a NULL value</w:t>
      </w:r>
    </w:p>
    <w:p w:rsidR="0086543E" w:rsidRPr="0086543E" w:rsidRDefault="0086543E" w:rsidP="00865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hyperlink r:id="rId6" w:history="1">
        <w:r w:rsidRPr="0082339F">
          <w:rPr>
            <w:rFonts w:eastAsia="Times New Roman" w:cs="Courier New"/>
            <w:sz w:val="32"/>
            <w:szCs w:val="32"/>
          </w:rPr>
          <w:t>UNIQUE</w:t>
        </w:r>
      </w:hyperlink>
      <w:r w:rsidRPr="0086543E">
        <w:rPr>
          <w:rFonts w:eastAsia="Times New Roman" w:cs="Times New Roman"/>
          <w:sz w:val="32"/>
          <w:szCs w:val="32"/>
        </w:rPr>
        <w:t> - Ensures that all values in a column are different</w:t>
      </w:r>
    </w:p>
    <w:p w:rsidR="0086543E" w:rsidRPr="0086543E" w:rsidRDefault="0086543E" w:rsidP="00865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hyperlink r:id="rId7" w:history="1">
        <w:r w:rsidRPr="0082339F">
          <w:rPr>
            <w:rFonts w:eastAsia="Times New Roman" w:cs="Courier New"/>
            <w:sz w:val="32"/>
            <w:szCs w:val="32"/>
          </w:rPr>
          <w:t>PRIMARY KEY</w:t>
        </w:r>
      </w:hyperlink>
      <w:r w:rsidRPr="0086543E">
        <w:rPr>
          <w:rFonts w:eastAsia="Times New Roman" w:cs="Times New Roman"/>
          <w:sz w:val="32"/>
          <w:szCs w:val="32"/>
        </w:rPr>
        <w:t> - A combination of a </w:t>
      </w:r>
      <w:r w:rsidRPr="0082339F">
        <w:rPr>
          <w:rFonts w:eastAsia="Times New Roman" w:cs="Courier New"/>
          <w:sz w:val="32"/>
          <w:szCs w:val="32"/>
        </w:rPr>
        <w:t>NOT NULL</w:t>
      </w:r>
      <w:r w:rsidRPr="0086543E">
        <w:rPr>
          <w:rFonts w:eastAsia="Times New Roman" w:cs="Times New Roman"/>
          <w:sz w:val="32"/>
          <w:szCs w:val="32"/>
        </w:rPr>
        <w:t> and </w:t>
      </w:r>
      <w:r w:rsidRPr="0082339F">
        <w:rPr>
          <w:rFonts w:eastAsia="Times New Roman" w:cs="Courier New"/>
          <w:sz w:val="32"/>
          <w:szCs w:val="32"/>
        </w:rPr>
        <w:t>UNIQUE</w:t>
      </w:r>
      <w:r w:rsidRPr="0086543E">
        <w:rPr>
          <w:rFonts w:eastAsia="Times New Roman" w:cs="Times New Roman"/>
          <w:sz w:val="32"/>
          <w:szCs w:val="32"/>
        </w:rPr>
        <w:t>. Uniquely identifies each row in a table</w:t>
      </w:r>
    </w:p>
    <w:p w:rsidR="0086543E" w:rsidRPr="0086543E" w:rsidRDefault="0086543E" w:rsidP="00865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hyperlink r:id="rId8" w:history="1">
        <w:r w:rsidRPr="0082339F">
          <w:rPr>
            <w:rFonts w:eastAsia="Times New Roman" w:cs="Courier New"/>
            <w:sz w:val="32"/>
            <w:szCs w:val="32"/>
          </w:rPr>
          <w:t>FOREIGN KEY</w:t>
        </w:r>
      </w:hyperlink>
      <w:r w:rsidRPr="0086543E">
        <w:rPr>
          <w:rFonts w:eastAsia="Times New Roman" w:cs="Times New Roman"/>
          <w:sz w:val="32"/>
          <w:szCs w:val="32"/>
        </w:rPr>
        <w:t> - Prevents actions that would destroy links between tables</w:t>
      </w:r>
    </w:p>
    <w:p w:rsidR="0086543E" w:rsidRPr="0086543E" w:rsidRDefault="0086543E" w:rsidP="00865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hyperlink r:id="rId9" w:history="1">
        <w:r w:rsidRPr="0082339F">
          <w:rPr>
            <w:rFonts w:eastAsia="Times New Roman" w:cs="Courier New"/>
            <w:sz w:val="32"/>
            <w:szCs w:val="32"/>
          </w:rPr>
          <w:t>CHECK</w:t>
        </w:r>
      </w:hyperlink>
      <w:r w:rsidRPr="0086543E">
        <w:rPr>
          <w:rFonts w:eastAsia="Times New Roman" w:cs="Times New Roman"/>
          <w:sz w:val="32"/>
          <w:szCs w:val="32"/>
        </w:rPr>
        <w:t> - Ensures that the values in a column satisfies a specific condition</w:t>
      </w:r>
    </w:p>
    <w:p w:rsidR="0086543E" w:rsidRPr="0086543E" w:rsidRDefault="0086543E" w:rsidP="00865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hyperlink r:id="rId10" w:history="1">
        <w:r w:rsidRPr="0082339F">
          <w:rPr>
            <w:rFonts w:eastAsia="Times New Roman" w:cs="Courier New"/>
            <w:sz w:val="32"/>
            <w:szCs w:val="32"/>
          </w:rPr>
          <w:t>DEFAULT</w:t>
        </w:r>
      </w:hyperlink>
      <w:r w:rsidRPr="0086543E">
        <w:rPr>
          <w:rFonts w:eastAsia="Times New Roman" w:cs="Times New Roman"/>
          <w:sz w:val="32"/>
          <w:szCs w:val="32"/>
        </w:rPr>
        <w:t> - Sets a default value for a column if no value is specified</w:t>
      </w:r>
    </w:p>
    <w:p w:rsidR="0086543E" w:rsidRDefault="0086543E" w:rsidP="008654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hyperlink r:id="rId11" w:history="1">
        <w:r w:rsidRPr="0082339F">
          <w:rPr>
            <w:rFonts w:eastAsia="Times New Roman" w:cs="Courier New"/>
            <w:sz w:val="32"/>
            <w:szCs w:val="32"/>
          </w:rPr>
          <w:t>CREATE INDEX</w:t>
        </w:r>
      </w:hyperlink>
      <w:r w:rsidRPr="0086543E">
        <w:rPr>
          <w:rFonts w:eastAsia="Times New Roman" w:cs="Times New Roman"/>
          <w:sz w:val="32"/>
          <w:szCs w:val="32"/>
        </w:rPr>
        <w:t> - Used to create and retrieve data from the database very quickly</w:t>
      </w:r>
      <w:r w:rsidR="0082339F">
        <w:rPr>
          <w:rFonts w:eastAsia="Times New Roman" w:cs="Times New Roman"/>
          <w:sz w:val="32"/>
          <w:szCs w:val="32"/>
        </w:rPr>
        <w:t>.</w:t>
      </w:r>
    </w:p>
    <w:p w:rsidR="0082339F" w:rsidRDefault="0082339F" w:rsidP="0082339F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7) </w:t>
      </w:r>
      <w:r w:rsidRPr="00CC3551">
        <w:rPr>
          <w:rFonts w:eastAsia="Times New Roman" w:cs="Times New Roman"/>
          <w:sz w:val="36"/>
          <w:szCs w:val="36"/>
        </w:rPr>
        <w:t>Difference between RDBMS v/s DBMS?</w:t>
      </w:r>
    </w:p>
    <w:tbl>
      <w:tblPr>
        <w:tblW w:w="9570" w:type="dxa"/>
        <w:tblInd w:w="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6"/>
        <w:gridCol w:w="4274"/>
        <w:gridCol w:w="4820"/>
      </w:tblGrid>
      <w:tr w:rsidR="00FE0A84" w:rsidRPr="00FE0A84" w:rsidTr="00FE0A84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405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4305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FE0A84">
              <w:rPr>
                <w:rFonts w:eastAsia="Times New Roman" w:cs="Times New Roman"/>
                <w:sz w:val="32"/>
                <w:szCs w:val="32"/>
              </w:rPr>
              <w:t>DBMS</w:t>
            </w:r>
          </w:p>
        </w:tc>
        <w:tc>
          <w:tcPr>
            <w:tcW w:w="4860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FE0A84">
              <w:rPr>
                <w:rFonts w:eastAsia="Times New Roman" w:cs="Times New Roman"/>
                <w:sz w:val="32"/>
                <w:szCs w:val="32"/>
              </w:rPr>
              <w:t>RDBMS</w:t>
            </w:r>
          </w:p>
        </w:tc>
      </w:tr>
      <w:tr w:rsidR="00FE0A84" w:rsidRPr="00FE0A84" w:rsidTr="00FE0A84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405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FE0A84">
              <w:rPr>
                <w:rFonts w:eastAsia="Times New Roman" w:cs="Times New Roman"/>
                <w:sz w:val="32"/>
                <w:szCs w:val="32"/>
              </w:rPr>
              <w:t>1)</w:t>
            </w:r>
          </w:p>
        </w:tc>
        <w:tc>
          <w:tcPr>
            <w:tcW w:w="4305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FE0A84">
              <w:rPr>
                <w:rFonts w:eastAsia="Times New Roman" w:cs="Times New Roman"/>
                <w:sz w:val="32"/>
                <w:szCs w:val="32"/>
              </w:rPr>
              <w:t>DBMS store file as file</w:t>
            </w:r>
          </w:p>
        </w:tc>
        <w:tc>
          <w:tcPr>
            <w:tcW w:w="4860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FE0A84">
              <w:rPr>
                <w:rFonts w:eastAsia="Times New Roman" w:cs="Times New Roman"/>
                <w:sz w:val="32"/>
                <w:szCs w:val="32"/>
              </w:rPr>
              <w:t>RDBMS store file in tabular form.</w:t>
            </w:r>
          </w:p>
        </w:tc>
      </w:tr>
      <w:tr w:rsidR="00FE0A84" w:rsidRPr="00FE0A84" w:rsidTr="00FE0A84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405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FE0A84">
              <w:rPr>
                <w:rFonts w:eastAsia="Times New Roman" w:cs="Times New Roman"/>
                <w:sz w:val="32"/>
                <w:szCs w:val="32"/>
              </w:rPr>
              <w:lastRenderedPageBreak/>
              <w:t>2)</w:t>
            </w:r>
          </w:p>
        </w:tc>
        <w:tc>
          <w:tcPr>
            <w:tcW w:w="4305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FE0A84">
              <w:rPr>
                <w:rFonts w:cs="Arial"/>
                <w:spacing w:val="2"/>
                <w:sz w:val="32"/>
                <w:szCs w:val="32"/>
                <w:shd w:val="clear" w:color="auto" w:fill="FFFFFF"/>
              </w:rPr>
              <w:t>Data elements need to access individually.</w:t>
            </w:r>
          </w:p>
        </w:tc>
        <w:tc>
          <w:tcPr>
            <w:tcW w:w="4860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FE0A84">
              <w:rPr>
                <w:rFonts w:cs="Arial"/>
                <w:spacing w:val="2"/>
                <w:sz w:val="32"/>
                <w:szCs w:val="32"/>
                <w:shd w:val="clear" w:color="auto" w:fill="FFFFFF"/>
              </w:rPr>
              <w:t>Multiple data elements can be accessed at the same time.</w:t>
            </w:r>
          </w:p>
        </w:tc>
      </w:tr>
      <w:tr w:rsidR="00FE0A84" w:rsidRPr="00FE0A84" w:rsidTr="00FE0A84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405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FE0A84">
              <w:rPr>
                <w:rFonts w:eastAsia="Times New Roman" w:cs="Times New Roman"/>
                <w:sz w:val="32"/>
                <w:szCs w:val="32"/>
              </w:rPr>
              <w:t>3)</w:t>
            </w:r>
          </w:p>
        </w:tc>
        <w:tc>
          <w:tcPr>
            <w:tcW w:w="4305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FE0A84">
              <w:rPr>
                <w:rFonts w:cs="Arial"/>
                <w:spacing w:val="2"/>
                <w:sz w:val="32"/>
                <w:szCs w:val="32"/>
                <w:shd w:val="clear" w:color="auto" w:fill="FFFFFF"/>
              </w:rPr>
              <w:t>No relationship between data.</w:t>
            </w:r>
          </w:p>
        </w:tc>
        <w:tc>
          <w:tcPr>
            <w:tcW w:w="4860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FE0A84">
              <w:rPr>
                <w:rFonts w:cs="Arial"/>
                <w:spacing w:val="2"/>
                <w:sz w:val="32"/>
                <w:szCs w:val="32"/>
                <w:shd w:val="clear" w:color="auto" w:fill="FFFFFF"/>
              </w:rPr>
              <w:t>Data is stored in the form of tables which are related to each other.</w:t>
            </w:r>
          </w:p>
        </w:tc>
      </w:tr>
      <w:tr w:rsidR="00FE0A84" w:rsidRPr="00FE0A84" w:rsidTr="00FE0A84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405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FE0A84">
              <w:rPr>
                <w:rFonts w:eastAsia="Times New Roman" w:cs="Times New Roman"/>
                <w:sz w:val="32"/>
                <w:szCs w:val="32"/>
              </w:rPr>
              <w:t>4)</w:t>
            </w:r>
          </w:p>
        </w:tc>
        <w:tc>
          <w:tcPr>
            <w:tcW w:w="4305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cs="Arial"/>
                <w:spacing w:val="2"/>
                <w:sz w:val="32"/>
                <w:szCs w:val="32"/>
                <w:shd w:val="clear" w:color="auto" w:fill="FFFFFF"/>
              </w:rPr>
            </w:pPr>
            <w:r w:rsidRPr="00FE0A84">
              <w:rPr>
                <w:rFonts w:cs="Arial"/>
                <w:spacing w:val="2"/>
                <w:sz w:val="32"/>
                <w:szCs w:val="32"/>
                <w:shd w:val="clear" w:color="auto" w:fill="FFFFFF"/>
              </w:rPr>
              <w:t>Security is less</w:t>
            </w:r>
          </w:p>
        </w:tc>
        <w:tc>
          <w:tcPr>
            <w:tcW w:w="4860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cs="Arial"/>
                <w:spacing w:val="2"/>
                <w:sz w:val="32"/>
                <w:szCs w:val="32"/>
                <w:shd w:val="clear" w:color="auto" w:fill="FFFFFF"/>
              </w:rPr>
            </w:pPr>
            <w:r w:rsidRPr="00FE0A84">
              <w:rPr>
                <w:rFonts w:cs="Arial"/>
                <w:spacing w:val="2"/>
                <w:sz w:val="32"/>
                <w:szCs w:val="32"/>
                <w:shd w:val="clear" w:color="auto" w:fill="FFFFFF"/>
              </w:rPr>
              <w:t>More security measures provided.</w:t>
            </w:r>
          </w:p>
        </w:tc>
      </w:tr>
      <w:tr w:rsidR="00FE0A84" w:rsidRPr="00FE0A84" w:rsidTr="00FE0A84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05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FE0A84">
              <w:rPr>
                <w:rFonts w:eastAsia="Times New Roman" w:cs="Times New Roman"/>
                <w:sz w:val="32"/>
                <w:szCs w:val="32"/>
              </w:rPr>
              <w:t>5)</w:t>
            </w:r>
          </w:p>
        </w:tc>
        <w:tc>
          <w:tcPr>
            <w:tcW w:w="4305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cs="Arial"/>
                <w:spacing w:val="2"/>
                <w:sz w:val="32"/>
                <w:szCs w:val="32"/>
                <w:shd w:val="clear" w:color="auto" w:fill="FFFFFF"/>
              </w:rPr>
            </w:pPr>
            <w:r w:rsidRPr="00FE0A84">
              <w:rPr>
                <w:rFonts w:cs="Arial"/>
                <w:spacing w:val="2"/>
                <w:sz w:val="32"/>
                <w:szCs w:val="32"/>
                <w:shd w:val="clear" w:color="auto" w:fill="FFFFFF"/>
              </w:rPr>
              <w:t>Data fetching is slower for the large amount of data.</w:t>
            </w:r>
          </w:p>
        </w:tc>
        <w:tc>
          <w:tcPr>
            <w:tcW w:w="4860" w:type="dxa"/>
          </w:tcPr>
          <w:p w:rsidR="00FE0A84" w:rsidRPr="00FE0A84" w:rsidRDefault="00FE0A84" w:rsidP="0082339F">
            <w:pPr>
              <w:spacing w:before="100" w:beforeAutospacing="1" w:after="100" w:afterAutospacing="1" w:line="240" w:lineRule="auto"/>
              <w:rPr>
                <w:rFonts w:cs="Arial"/>
                <w:spacing w:val="2"/>
                <w:sz w:val="32"/>
                <w:szCs w:val="32"/>
                <w:shd w:val="clear" w:color="auto" w:fill="FFFFFF"/>
              </w:rPr>
            </w:pPr>
            <w:r w:rsidRPr="00FE0A84">
              <w:rPr>
                <w:rFonts w:cs="Arial"/>
                <w:spacing w:val="2"/>
                <w:sz w:val="32"/>
                <w:szCs w:val="32"/>
                <w:shd w:val="clear" w:color="auto" w:fill="FFFFFF"/>
              </w:rPr>
              <w:t>Data fetching is fast because of relational approach.</w:t>
            </w:r>
          </w:p>
        </w:tc>
      </w:tr>
    </w:tbl>
    <w:p w:rsidR="0082339F" w:rsidRPr="00CC3551" w:rsidRDefault="00FE0A84" w:rsidP="0082339F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36"/>
          <w:szCs w:val="36"/>
        </w:rPr>
      </w:pPr>
      <w:r w:rsidRPr="00CC3551">
        <w:rPr>
          <w:rFonts w:eastAsia="Times New Roman" w:cs="Times New Roman"/>
          <w:sz w:val="36"/>
          <w:szCs w:val="36"/>
        </w:rPr>
        <w:t>8) What is API Testing?</w:t>
      </w:r>
    </w:p>
    <w:p w:rsidR="00FE0A84" w:rsidRDefault="00FE0A84" w:rsidP="0082339F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- </w:t>
      </w:r>
      <w:r w:rsidRPr="00FE0A84">
        <w:rPr>
          <w:rFonts w:eastAsia="Times New Roman" w:cs="Times New Roman"/>
          <w:sz w:val="32"/>
          <w:szCs w:val="32"/>
        </w:rPr>
        <w:t xml:space="preserve"> Application Programming Interface (API) is a software interface </w:t>
      </w:r>
      <w:proofErr w:type="gramStart"/>
      <w:r w:rsidRPr="00FE0A84">
        <w:rPr>
          <w:rFonts w:eastAsia="Times New Roman" w:cs="Times New Roman"/>
          <w:sz w:val="32"/>
          <w:szCs w:val="32"/>
        </w:rPr>
        <w:t>that</w:t>
      </w:r>
      <w:proofErr w:type="gramEnd"/>
      <w:r w:rsidRPr="00FE0A84">
        <w:rPr>
          <w:rFonts w:eastAsia="Times New Roman" w:cs="Times New Roman"/>
          <w:sz w:val="32"/>
          <w:szCs w:val="32"/>
        </w:rPr>
        <w:t xml:space="preserve"> allows two applications to interact with each other without any user intervention</w:t>
      </w:r>
      <w:r>
        <w:rPr>
          <w:rFonts w:eastAsia="Times New Roman" w:cs="Times New Roman"/>
          <w:sz w:val="32"/>
          <w:szCs w:val="32"/>
        </w:rPr>
        <w:t>.</w:t>
      </w:r>
    </w:p>
    <w:p w:rsidR="00FE0A84" w:rsidRDefault="00FE0A84" w:rsidP="0082339F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- </w:t>
      </w:r>
      <w:r w:rsidRPr="00FE0A84">
        <w:rPr>
          <w:rFonts w:eastAsia="Times New Roman" w:cs="Times New Roman"/>
          <w:sz w:val="32"/>
          <w:szCs w:val="32"/>
        </w:rPr>
        <w:t xml:space="preserve"> The purpose of API Testing is to check the functionality, reliability, performance, and security of the programming interfaces.</w:t>
      </w:r>
    </w:p>
    <w:p w:rsidR="00FE0A84" w:rsidRPr="0086543E" w:rsidRDefault="00FE0A84" w:rsidP="0082339F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- </w:t>
      </w:r>
      <w:r w:rsidRPr="00FE0A84">
        <w:rPr>
          <w:rFonts w:eastAsia="Times New Roman" w:cs="Times New Roman"/>
          <w:sz w:val="32"/>
          <w:szCs w:val="32"/>
        </w:rPr>
        <w:t>API tests are very different from GUI Tests and won’t concentrate on the look and feel of an application.</w:t>
      </w:r>
    </w:p>
    <w:p w:rsidR="0086543E" w:rsidRPr="00CC3551" w:rsidRDefault="001F12FB">
      <w:pPr>
        <w:rPr>
          <w:rFonts w:ascii="Calibri" w:hAnsi="Calibri" w:cs="Calibri"/>
          <w:sz w:val="36"/>
          <w:szCs w:val="36"/>
        </w:rPr>
      </w:pPr>
      <w:r w:rsidRPr="00CC3551">
        <w:rPr>
          <w:rFonts w:ascii="Calibri" w:hAnsi="Calibri" w:cs="Calibri"/>
          <w:sz w:val="36"/>
          <w:szCs w:val="36"/>
        </w:rPr>
        <w:t>9) Types of API testing?</w:t>
      </w:r>
    </w:p>
    <w:p w:rsidR="001F12FB" w:rsidRDefault="001F12F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- </w:t>
      </w:r>
      <w:r w:rsidRPr="001F12FB">
        <w:rPr>
          <w:rFonts w:ascii="Calibri" w:hAnsi="Calibri" w:cs="Calibri"/>
          <w:sz w:val="32"/>
          <w:szCs w:val="32"/>
        </w:rPr>
        <w:t xml:space="preserve">There are mainly 3 types of API Testing </w:t>
      </w:r>
    </w:p>
    <w:p w:rsidR="001F12FB" w:rsidRDefault="001F12F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</w:t>
      </w:r>
      <w:r w:rsidRPr="001F12FB">
        <w:rPr>
          <w:rFonts w:ascii="Calibri" w:hAnsi="Calibri" w:cs="Calibri"/>
          <w:sz w:val="32"/>
          <w:szCs w:val="32"/>
        </w:rPr>
        <w:t xml:space="preserve"> </w:t>
      </w:r>
      <w:r w:rsidRPr="001F12FB">
        <w:rPr>
          <w:rFonts w:ascii="Calibri" w:hAnsi="Calibri" w:cs="Calibri"/>
          <w:b/>
          <w:sz w:val="32"/>
          <w:szCs w:val="32"/>
        </w:rPr>
        <w:t>Open APIs</w:t>
      </w:r>
      <w:r w:rsidRPr="001F12FB">
        <w:rPr>
          <w:rFonts w:ascii="Calibri" w:hAnsi="Calibri" w:cs="Calibri"/>
          <w:sz w:val="32"/>
          <w:szCs w:val="32"/>
        </w:rPr>
        <w:t xml:space="preserve">: These types of APIs are publicly available to use like </w:t>
      </w:r>
      <w:proofErr w:type="spellStart"/>
      <w:r w:rsidRPr="001F12FB">
        <w:rPr>
          <w:rFonts w:ascii="Calibri" w:hAnsi="Calibri" w:cs="Calibri"/>
          <w:sz w:val="32"/>
          <w:szCs w:val="32"/>
        </w:rPr>
        <w:t>OAuth</w:t>
      </w:r>
      <w:proofErr w:type="spellEnd"/>
      <w:r w:rsidRPr="001F12FB">
        <w:rPr>
          <w:rFonts w:ascii="Calibri" w:hAnsi="Calibri" w:cs="Calibri"/>
          <w:sz w:val="32"/>
          <w:szCs w:val="32"/>
        </w:rPr>
        <w:t xml:space="preserve"> APIs from Google. It has also not given any restriction to use them. So, they are also known as Public APIs. </w:t>
      </w:r>
    </w:p>
    <w:p w:rsidR="001F12FB" w:rsidRDefault="001F12F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</w:t>
      </w:r>
      <w:r w:rsidRPr="001F12FB">
        <w:rPr>
          <w:rFonts w:ascii="Calibri" w:hAnsi="Calibri" w:cs="Calibri"/>
          <w:sz w:val="32"/>
          <w:szCs w:val="32"/>
        </w:rPr>
        <w:t xml:space="preserve"> </w:t>
      </w:r>
      <w:r w:rsidRPr="001F12FB">
        <w:rPr>
          <w:rFonts w:ascii="Calibri" w:hAnsi="Calibri" w:cs="Calibri"/>
          <w:b/>
          <w:sz w:val="32"/>
          <w:szCs w:val="32"/>
        </w:rPr>
        <w:t>Partner APIs</w:t>
      </w:r>
      <w:r w:rsidRPr="001F12FB">
        <w:rPr>
          <w:rFonts w:ascii="Calibri" w:hAnsi="Calibri" w:cs="Calibri"/>
          <w:sz w:val="32"/>
          <w:szCs w:val="32"/>
        </w:rPr>
        <w:t xml:space="preserve">: Specific rights or licenses to access this type of API because they are not available to the public. </w:t>
      </w:r>
    </w:p>
    <w:p w:rsidR="001F12FB" w:rsidRDefault="001F12F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</w:t>
      </w:r>
      <w:r w:rsidRPr="001F12FB">
        <w:rPr>
          <w:rFonts w:ascii="Calibri" w:hAnsi="Calibri" w:cs="Calibri"/>
          <w:sz w:val="32"/>
          <w:szCs w:val="32"/>
        </w:rPr>
        <w:t xml:space="preserve"> </w:t>
      </w:r>
      <w:r w:rsidRPr="001F12FB">
        <w:rPr>
          <w:rFonts w:ascii="Calibri" w:hAnsi="Calibri" w:cs="Calibri"/>
          <w:b/>
          <w:sz w:val="32"/>
          <w:szCs w:val="32"/>
        </w:rPr>
        <w:t>Internal APIs</w:t>
      </w:r>
      <w:r w:rsidRPr="001F12FB">
        <w:rPr>
          <w:rFonts w:ascii="Calibri" w:hAnsi="Calibri" w:cs="Calibri"/>
          <w:sz w:val="32"/>
          <w:szCs w:val="32"/>
        </w:rPr>
        <w:t>: Internal or private. These APIs are developed by companies to use in their internal systems. It helps you to enhance the productivity of your teams.</w:t>
      </w:r>
    </w:p>
    <w:p w:rsidR="001F12FB" w:rsidRPr="00CC3551" w:rsidRDefault="001F12FB">
      <w:pPr>
        <w:rPr>
          <w:rFonts w:ascii="Calibri" w:hAnsi="Calibri" w:cs="Calibri"/>
          <w:sz w:val="36"/>
          <w:szCs w:val="36"/>
        </w:rPr>
      </w:pPr>
      <w:r w:rsidRPr="00CC3551">
        <w:rPr>
          <w:rFonts w:ascii="Calibri" w:hAnsi="Calibri" w:cs="Calibri"/>
          <w:sz w:val="36"/>
          <w:szCs w:val="36"/>
        </w:rPr>
        <w:lastRenderedPageBreak/>
        <w:t>10) What is Responsive Testing?</w:t>
      </w:r>
    </w:p>
    <w:p w:rsidR="001F12FB" w:rsidRDefault="001F12F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- </w:t>
      </w:r>
      <w:r w:rsidRPr="001F12FB">
        <w:rPr>
          <w:rFonts w:ascii="Calibri" w:hAnsi="Calibri" w:cs="Calibri"/>
          <w:sz w:val="32"/>
          <w:szCs w:val="32"/>
        </w:rPr>
        <w:t>A responsive web design involves creating a flexible web page that is accessible from any device, starting from a mobile phone to a tablet.</w:t>
      </w:r>
      <w:r>
        <w:rPr>
          <w:rFonts w:ascii="Calibri" w:hAnsi="Calibri" w:cs="Calibri"/>
          <w:sz w:val="32"/>
          <w:szCs w:val="32"/>
        </w:rPr>
        <w:t xml:space="preserve"> </w:t>
      </w:r>
    </w:p>
    <w:p w:rsidR="001F12FB" w:rsidRDefault="001F12F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- </w:t>
      </w:r>
      <w:r w:rsidRPr="001F12FB">
        <w:rPr>
          <w:rFonts w:ascii="Calibri" w:hAnsi="Calibri" w:cs="Calibri"/>
          <w:sz w:val="32"/>
          <w:szCs w:val="32"/>
        </w:rPr>
        <w:t>Considering this from a quality assurance perspective, a responsive web design requires thorough evaluation using a variety of devices before it is ready to go live.</w:t>
      </w:r>
    </w:p>
    <w:p w:rsidR="001F12FB" w:rsidRDefault="001F12F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11) </w:t>
      </w:r>
      <w:r w:rsidRPr="001F12FB">
        <w:rPr>
          <w:rFonts w:ascii="Calibri" w:hAnsi="Calibri" w:cs="Calibri"/>
          <w:sz w:val="32"/>
          <w:szCs w:val="32"/>
        </w:rPr>
        <w:t>Which types of tools are available for Responsive Testing</w:t>
      </w:r>
      <w:r>
        <w:rPr>
          <w:rFonts w:ascii="Calibri" w:hAnsi="Calibri" w:cs="Calibri"/>
          <w:sz w:val="32"/>
          <w:szCs w:val="32"/>
        </w:rPr>
        <w:t>?</w:t>
      </w:r>
    </w:p>
    <w:p w:rsidR="001F12FB" w:rsidRDefault="001F12F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- </w:t>
      </w:r>
      <w:r w:rsidRPr="001F12FB">
        <w:rPr>
          <w:rFonts w:ascii="Calibri" w:hAnsi="Calibri" w:cs="Calibri"/>
          <w:sz w:val="32"/>
          <w:szCs w:val="32"/>
        </w:rPr>
        <w:t xml:space="preserve"> LT Browser </w:t>
      </w:r>
    </w:p>
    <w:p w:rsidR="001F12FB" w:rsidRDefault="001F12F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</w:t>
      </w:r>
      <w:r w:rsidRPr="001F12FB">
        <w:rPr>
          <w:rFonts w:ascii="Calibri" w:hAnsi="Calibri" w:cs="Calibri"/>
          <w:sz w:val="32"/>
          <w:szCs w:val="32"/>
        </w:rPr>
        <w:t xml:space="preserve"> Lambda</w:t>
      </w:r>
      <w:r w:rsidR="00CC3551">
        <w:rPr>
          <w:rFonts w:ascii="Calibri" w:hAnsi="Calibri" w:cs="Calibri"/>
          <w:sz w:val="32"/>
          <w:szCs w:val="32"/>
        </w:rPr>
        <w:t xml:space="preserve"> Testing</w:t>
      </w:r>
    </w:p>
    <w:p w:rsidR="001F12FB" w:rsidRDefault="001F12F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 Google r</w:t>
      </w:r>
      <w:r w:rsidRPr="001F12FB">
        <w:rPr>
          <w:rFonts w:ascii="Calibri" w:hAnsi="Calibri" w:cs="Calibri"/>
          <w:sz w:val="32"/>
          <w:szCs w:val="32"/>
        </w:rPr>
        <w:t xml:space="preserve">esizes </w:t>
      </w:r>
    </w:p>
    <w:p w:rsidR="001F12FB" w:rsidRDefault="001F12F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</w:t>
      </w:r>
      <w:r w:rsidRPr="001F12FB">
        <w:rPr>
          <w:rFonts w:ascii="Calibri" w:hAnsi="Calibri" w:cs="Calibri"/>
          <w:sz w:val="32"/>
          <w:szCs w:val="32"/>
        </w:rPr>
        <w:t xml:space="preserve"> I am responsive </w:t>
      </w:r>
    </w:p>
    <w:p w:rsidR="001F12FB" w:rsidRDefault="001F12F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</w:t>
      </w:r>
      <w:r w:rsidRPr="001F12FB">
        <w:rPr>
          <w:rFonts w:ascii="Calibri" w:hAnsi="Calibri" w:cs="Calibri"/>
          <w:sz w:val="32"/>
          <w:szCs w:val="32"/>
        </w:rPr>
        <w:t xml:space="preserve"> Pixel tuner</w:t>
      </w:r>
    </w:p>
    <w:p w:rsidR="001F12FB" w:rsidRPr="00CC3551" w:rsidRDefault="001F12FB">
      <w:pPr>
        <w:rPr>
          <w:rFonts w:ascii="Calibri" w:hAnsi="Calibri" w:cs="Calibri"/>
          <w:sz w:val="36"/>
          <w:szCs w:val="36"/>
        </w:rPr>
      </w:pPr>
      <w:r w:rsidRPr="00CC3551">
        <w:rPr>
          <w:rFonts w:ascii="Calibri" w:hAnsi="Calibri" w:cs="Calibri"/>
          <w:sz w:val="36"/>
          <w:szCs w:val="36"/>
        </w:rPr>
        <w:t>12) What is the full form of .</w:t>
      </w:r>
      <w:proofErr w:type="spellStart"/>
      <w:r w:rsidRPr="00CC3551">
        <w:rPr>
          <w:rFonts w:ascii="Calibri" w:hAnsi="Calibri" w:cs="Calibri"/>
          <w:sz w:val="36"/>
          <w:szCs w:val="36"/>
        </w:rPr>
        <w:t>ipa</w:t>
      </w:r>
      <w:proofErr w:type="spellEnd"/>
      <w:r w:rsidRPr="00CC3551">
        <w:rPr>
          <w:rFonts w:ascii="Calibri" w:hAnsi="Calibri" w:cs="Calibri"/>
          <w:sz w:val="36"/>
          <w:szCs w:val="36"/>
        </w:rPr>
        <w:t>, .</w:t>
      </w:r>
      <w:proofErr w:type="spellStart"/>
      <w:r w:rsidRPr="00CC3551">
        <w:rPr>
          <w:rFonts w:ascii="Calibri" w:hAnsi="Calibri" w:cs="Calibri"/>
          <w:sz w:val="36"/>
          <w:szCs w:val="36"/>
        </w:rPr>
        <w:t>apk</w:t>
      </w:r>
      <w:proofErr w:type="spellEnd"/>
      <w:r w:rsidRPr="00CC3551">
        <w:rPr>
          <w:rFonts w:ascii="Calibri" w:hAnsi="Calibri" w:cs="Calibri"/>
          <w:sz w:val="36"/>
          <w:szCs w:val="36"/>
        </w:rPr>
        <w:t>?</w:t>
      </w:r>
    </w:p>
    <w:p w:rsidR="001F12FB" w:rsidRPr="00CC3551" w:rsidRDefault="001F12FB">
      <w:pPr>
        <w:rPr>
          <w:rFonts w:cs="Arial"/>
          <w:color w:val="040C28"/>
          <w:sz w:val="32"/>
          <w:szCs w:val="32"/>
        </w:rPr>
      </w:pPr>
      <w:r w:rsidRPr="00CC3551">
        <w:rPr>
          <w:rFonts w:cs="Calibri"/>
          <w:sz w:val="32"/>
          <w:szCs w:val="32"/>
        </w:rPr>
        <w:t>- .</w:t>
      </w:r>
      <w:proofErr w:type="spellStart"/>
      <w:r w:rsidRPr="00CC3551">
        <w:rPr>
          <w:rFonts w:cs="Calibri"/>
          <w:sz w:val="32"/>
          <w:szCs w:val="32"/>
        </w:rPr>
        <w:t>ipa</w:t>
      </w:r>
      <w:proofErr w:type="spellEnd"/>
      <w:r w:rsidRPr="00CC3551">
        <w:rPr>
          <w:rFonts w:cs="Calibri"/>
          <w:sz w:val="32"/>
          <w:szCs w:val="32"/>
        </w:rPr>
        <w:t xml:space="preserve"> - </w:t>
      </w:r>
      <w:proofErr w:type="spellStart"/>
      <w:r w:rsidRPr="00CC3551">
        <w:rPr>
          <w:rFonts w:cs="Arial"/>
          <w:color w:val="040C28"/>
          <w:sz w:val="32"/>
          <w:szCs w:val="32"/>
        </w:rPr>
        <w:t>iOS</w:t>
      </w:r>
      <w:proofErr w:type="spellEnd"/>
      <w:r w:rsidRPr="00CC3551">
        <w:rPr>
          <w:rFonts w:cs="Arial"/>
          <w:color w:val="040C28"/>
          <w:sz w:val="32"/>
          <w:szCs w:val="32"/>
        </w:rPr>
        <w:t xml:space="preserve"> package App Store</w:t>
      </w:r>
    </w:p>
    <w:p w:rsidR="001F12FB" w:rsidRDefault="001F12FB">
      <w:pPr>
        <w:rPr>
          <w:rFonts w:cs="Arial"/>
          <w:color w:val="040C28"/>
          <w:sz w:val="32"/>
          <w:szCs w:val="32"/>
        </w:rPr>
      </w:pPr>
      <w:r w:rsidRPr="00CC3551">
        <w:rPr>
          <w:rFonts w:cs="Arial"/>
          <w:color w:val="040C28"/>
          <w:sz w:val="32"/>
          <w:szCs w:val="32"/>
        </w:rPr>
        <w:t>- .</w:t>
      </w:r>
      <w:proofErr w:type="spellStart"/>
      <w:r w:rsidRPr="00CC3551">
        <w:rPr>
          <w:rFonts w:cs="Arial"/>
          <w:color w:val="040C28"/>
          <w:sz w:val="32"/>
          <w:szCs w:val="32"/>
        </w:rPr>
        <w:t>apk</w:t>
      </w:r>
      <w:proofErr w:type="spellEnd"/>
      <w:r w:rsidRPr="00CC3551">
        <w:rPr>
          <w:rFonts w:cs="Arial"/>
          <w:color w:val="040C28"/>
          <w:sz w:val="32"/>
          <w:szCs w:val="32"/>
        </w:rPr>
        <w:t xml:space="preserve"> - Android Application Package</w:t>
      </w:r>
    </w:p>
    <w:p w:rsidR="00CC3551" w:rsidRPr="00CC3551" w:rsidRDefault="00CC3551">
      <w:pPr>
        <w:rPr>
          <w:rFonts w:cs="Arial"/>
          <w:color w:val="040C28"/>
          <w:sz w:val="36"/>
          <w:szCs w:val="36"/>
        </w:rPr>
      </w:pPr>
      <w:r w:rsidRPr="00CC3551">
        <w:rPr>
          <w:rFonts w:cs="Arial"/>
          <w:color w:val="040C28"/>
          <w:sz w:val="36"/>
          <w:szCs w:val="36"/>
        </w:rPr>
        <w:t>13) How to create step for to open the developer option mode ON?</w:t>
      </w:r>
    </w:p>
    <w:p w:rsidR="00CC3551" w:rsidRDefault="00CC3551">
      <w:pPr>
        <w:rPr>
          <w:rFonts w:cs="Arial"/>
          <w:color w:val="040C28"/>
          <w:sz w:val="32"/>
          <w:szCs w:val="32"/>
        </w:rPr>
      </w:pPr>
      <w:r>
        <w:rPr>
          <w:rFonts w:cs="Arial"/>
          <w:color w:val="040C28"/>
          <w:sz w:val="32"/>
          <w:szCs w:val="32"/>
        </w:rPr>
        <w:t>- Steps to on developer mode in android</w:t>
      </w:r>
    </w:p>
    <w:p w:rsidR="00CC3551" w:rsidRPr="00CC3551" w:rsidRDefault="00CC3551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C3551">
        <w:rPr>
          <w:rFonts w:cs="Arial"/>
          <w:color w:val="040C28"/>
          <w:sz w:val="32"/>
          <w:szCs w:val="32"/>
        </w:rPr>
        <w:t xml:space="preserve">1) </w:t>
      </w:r>
      <w:r w:rsidRPr="00CC3551">
        <w:rPr>
          <w:rFonts w:cs="Arial"/>
          <w:color w:val="202124"/>
          <w:sz w:val="32"/>
          <w:szCs w:val="32"/>
          <w:shd w:val="clear" w:color="auto" w:fill="FFFFFF"/>
        </w:rPr>
        <w:t>On your device, find the </w:t>
      </w:r>
      <w:r w:rsidRPr="00CC3551">
        <w:rPr>
          <w:rFonts w:cs="Arial"/>
          <w:b/>
          <w:bCs/>
          <w:color w:val="202124"/>
          <w:sz w:val="32"/>
          <w:szCs w:val="32"/>
          <w:shd w:val="clear" w:color="auto" w:fill="FFFFFF"/>
        </w:rPr>
        <w:t>Build number</w:t>
      </w:r>
      <w:r w:rsidRPr="00CC3551">
        <w:rPr>
          <w:rFonts w:cs="Arial"/>
          <w:color w:val="202124"/>
          <w:sz w:val="32"/>
          <w:szCs w:val="32"/>
          <w:shd w:val="clear" w:color="auto" w:fill="FFFFFF"/>
        </w:rPr>
        <w:t> option.</w:t>
      </w:r>
    </w:p>
    <w:p w:rsidR="00CC3551" w:rsidRPr="00CC3551" w:rsidRDefault="00CC3551" w:rsidP="00CC35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02124"/>
          <w:sz w:val="32"/>
          <w:szCs w:val="32"/>
        </w:rPr>
      </w:pPr>
      <w:r w:rsidRPr="00CC3551">
        <w:rPr>
          <w:rFonts w:asciiTheme="minorHAnsi" w:hAnsiTheme="minorHAnsi" w:cs="Arial"/>
          <w:color w:val="202124"/>
          <w:sz w:val="32"/>
          <w:szCs w:val="32"/>
          <w:shd w:val="clear" w:color="auto" w:fill="FFFFFF"/>
        </w:rPr>
        <w:t xml:space="preserve">2) </w:t>
      </w:r>
      <w:r w:rsidRPr="00CC3551">
        <w:rPr>
          <w:rFonts w:asciiTheme="minorHAnsi" w:hAnsiTheme="minorHAnsi" w:cs="Arial"/>
          <w:color w:val="202124"/>
          <w:sz w:val="32"/>
          <w:szCs w:val="32"/>
        </w:rPr>
        <w:t>Tap the </w:t>
      </w:r>
      <w:r w:rsidRPr="00CC3551">
        <w:rPr>
          <w:rFonts w:asciiTheme="minorHAnsi" w:hAnsiTheme="minorHAnsi" w:cs="Arial"/>
          <w:b/>
          <w:bCs/>
          <w:color w:val="202124"/>
          <w:sz w:val="32"/>
          <w:szCs w:val="32"/>
        </w:rPr>
        <w:t>Build Number</w:t>
      </w:r>
      <w:r w:rsidRPr="00CC3551">
        <w:rPr>
          <w:rFonts w:asciiTheme="minorHAnsi" w:hAnsiTheme="minorHAnsi" w:cs="Arial"/>
          <w:color w:val="202124"/>
          <w:sz w:val="32"/>
          <w:szCs w:val="32"/>
        </w:rPr>
        <w:t> option seven times until you see the message </w:t>
      </w:r>
      <w:r>
        <w:rPr>
          <w:rFonts w:asciiTheme="minorHAnsi" w:hAnsiTheme="minorHAnsi" w:cs="Arial"/>
          <w:color w:val="202124"/>
          <w:sz w:val="32"/>
          <w:szCs w:val="32"/>
        </w:rPr>
        <w:t>‘</w:t>
      </w:r>
      <w:r w:rsidRPr="00CC3551">
        <w:rPr>
          <w:rStyle w:val="HTMLCode"/>
          <w:rFonts w:asciiTheme="minorHAnsi" w:hAnsiTheme="minorHAnsi"/>
          <w:color w:val="202124"/>
          <w:sz w:val="32"/>
          <w:szCs w:val="32"/>
        </w:rPr>
        <w:t>You are now a developer!</w:t>
      </w:r>
      <w:r>
        <w:rPr>
          <w:rStyle w:val="HTMLCode"/>
          <w:rFonts w:asciiTheme="minorHAnsi" w:hAnsiTheme="minorHAnsi"/>
          <w:color w:val="202124"/>
          <w:sz w:val="32"/>
          <w:szCs w:val="32"/>
        </w:rPr>
        <w:t>’</w:t>
      </w:r>
      <w:r w:rsidRPr="00CC3551">
        <w:rPr>
          <w:rFonts w:asciiTheme="minorHAnsi" w:hAnsiTheme="minorHAnsi" w:cs="Arial"/>
          <w:color w:val="202124"/>
          <w:sz w:val="32"/>
          <w:szCs w:val="32"/>
        </w:rPr>
        <w:t> This enables developer options on your device.</w:t>
      </w:r>
    </w:p>
    <w:p w:rsidR="00CC3551" w:rsidRPr="00CC3551" w:rsidRDefault="00CC3551" w:rsidP="00CC35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="Arial"/>
          <w:color w:val="202124"/>
          <w:sz w:val="32"/>
          <w:szCs w:val="32"/>
        </w:rPr>
      </w:pPr>
      <w:r w:rsidRPr="00CC3551">
        <w:rPr>
          <w:rFonts w:asciiTheme="minorHAnsi" w:hAnsiTheme="minorHAnsi" w:cs="Calibri"/>
          <w:sz w:val="32"/>
          <w:szCs w:val="32"/>
        </w:rPr>
        <w:lastRenderedPageBreak/>
        <w:t xml:space="preserve">3) </w:t>
      </w:r>
      <w:r w:rsidRPr="00CC3551">
        <w:rPr>
          <w:rFonts w:asciiTheme="minorHAnsi" w:hAnsiTheme="minorHAnsi" w:cs="Arial"/>
          <w:color w:val="202124"/>
          <w:sz w:val="32"/>
          <w:szCs w:val="32"/>
        </w:rPr>
        <w:t>Return to the previous screen to find </w:t>
      </w:r>
      <w:r w:rsidRPr="00CC3551">
        <w:rPr>
          <w:rFonts w:asciiTheme="minorHAnsi" w:hAnsiTheme="minorHAnsi" w:cs="Arial"/>
          <w:b/>
          <w:bCs/>
          <w:color w:val="202124"/>
          <w:sz w:val="32"/>
          <w:szCs w:val="32"/>
        </w:rPr>
        <w:t>Developer options</w:t>
      </w:r>
      <w:r w:rsidRPr="00CC3551">
        <w:rPr>
          <w:rFonts w:asciiTheme="minorHAnsi" w:hAnsiTheme="minorHAnsi" w:cs="Arial"/>
          <w:color w:val="202124"/>
          <w:sz w:val="32"/>
          <w:szCs w:val="32"/>
        </w:rPr>
        <w:t> at the bottom.</w:t>
      </w:r>
    </w:p>
    <w:p w:rsidR="00CC3551" w:rsidRPr="00CC3551" w:rsidRDefault="00CC3551">
      <w:pPr>
        <w:rPr>
          <w:rFonts w:cs="Calibri"/>
          <w:sz w:val="32"/>
          <w:szCs w:val="32"/>
        </w:rPr>
      </w:pPr>
      <w:r w:rsidRPr="00CC3551">
        <w:rPr>
          <w:rFonts w:cs="Calibri"/>
          <w:sz w:val="32"/>
          <w:szCs w:val="32"/>
        </w:rPr>
        <w:t>4) Enable USB debugging on your device.</w:t>
      </w:r>
    </w:p>
    <w:sectPr w:rsidR="00CC3551" w:rsidRPr="00CC3551" w:rsidSect="0099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E2FF2"/>
    <w:multiLevelType w:val="multilevel"/>
    <w:tmpl w:val="13A4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5035C"/>
    <w:multiLevelType w:val="multilevel"/>
    <w:tmpl w:val="00A8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3C37E1"/>
    <w:multiLevelType w:val="multilevel"/>
    <w:tmpl w:val="AFD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5C31"/>
    <w:rsid w:val="001F12FB"/>
    <w:rsid w:val="003802BB"/>
    <w:rsid w:val="00645C31"/>
    <w:rsid w:val="0082339F"/>
    <w:rsid w:val="0086543E"/>
    <w:rsid w:val="009952DC"/>
    <w:rsid w:val="00A05CBC"/>
    <w:rsid w:val="00CC3551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A05CBC"/>
  </w:style>
  <w:style w:type="character" w:styleId="HTMLCode">
    <w:name w:val="HTML Code"/>
    <w:basedOn w:val="DefaultParagraphFont"/>
    <w:uiPriority w:val="99"/>
    <w:semiHidden/>
    <w:unhideWhenUsed/>
    <w:rsid w:val="008654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54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foreignkey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primarykey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unique.asp" TargetMode="External"/><Relationship Id="rId11" Type="http://schemas.openxmlformats.org/officeDocument/2006/relationships/hyperlink" Target="https://www.w3schools.com/sql/sql_create_index.asp" TargetMode="External"/><Relationship Id="rId5" Type="http://schemas.openxmlformats.org/officeDocument/2006/relationships/hyperlink" Target="https://www.w3schools.com/sql/sql_notnull.asp" TargetMode="External"/><Relationship Id="rId10" Type="http://schemas.openxmlformats.org/officeDocument/2006/relationships/hyperlink" Target="https://www.w3schools.com/sql/sql_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che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2023-05-09T08:19:00Z</dcterms:created>
  <dcterms:modified xsi:type="dcterms:W3CDTF">2023-05-10T12:57:00Z</dcterms:modified>
</cp:coreProperties>
</file>