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 #total Uniq customer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count(distinct customer_Id)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ola;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#total customer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count(customer_id)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2-  # total no distinct booking_status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distinct booking_status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3- # total no of cancellation by customer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count(booking_status)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booking_status = 'canceled by customer'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4 - # total no of cancellation by customer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count(*)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where booking_status = 'incomplete'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5- # total successful booking_value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round(sum(booking_value))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booking_status = 'Success'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6- # Average ride distance for each vehicle type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vehicle_type , round(avg(ride_distance),2) as avg_ride_distance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group by  vehicle_type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7-  #  top 5 customer who book highest No of rides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customer_id , count(booking_id) as booking_id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where booking_status = 'success'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group by  customer_id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order by booking_id desc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limit 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8- #  No of rides cancelled by Driver due to any reason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count(booking_id)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where booking_status = 'Canceled by Driver'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9- # rating by vehicle_type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 vehicle_type ,max(driver_ratings) as max_rating 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min(driver_ratings) as min_rating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vehicle_type = 'Auto'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group by  vehicle_type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10 - # All Rides where payment was made using UPI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 Count(booking_id) , payment_method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ola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 booking_status = 'success' and payment_method = 'UPI'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11 - # Average customer rating per vehicle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select vehicle_type , round(avg(customer_rating),2) as avg_rating_by_customer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group by vehicle_type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12 - # total  booking_status by customer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   booking_status , count(booking_id)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group by booking_status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13 - # incomplete  booking_status by any reason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   booking_status , count(booking_id)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where booking_status = 'incomplete'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group by booking_status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14- # total revenue by successful rides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round(sum(booking_value))as revenue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ola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where booking_status = 'success'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