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   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 Solve the following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1. write a procedure to insert record into employee table.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the procedure should accept empno, ename, sal, job, hiredate as input parameter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write insert statement inside procedure insert_rec to add one record into table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delimiter //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create procedure insert_rec1(peno int,pnm varchar(20),psal decimal(9,2),pjob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varchar(20),phiredate date)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begin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insert into emp(empno,ename,sal,job,hiredate)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values(peno,pnm,psal,pjob,phiredate)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end//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597400"/>
            <wp:effectExtent b="0" l="0" r="0" t="0"/>
            <wp:docPr id="1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59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2. write a procedure to delete record from employee table.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the procedure should accept empno as input parameter.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write delete statement inside procedure delete_emp to delete one record from emp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Table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483100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8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3. write a procedure to display empno,ename,deptno,dname for all employees with sal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&gt; given salary. pass salary as a parameter to procedure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784600"/>
            <wp:effectExtent b="0" l="0" r="0" t="0"/>
            <wp:docPr id="1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8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4. write a procedure to find min,max,avg of salary and number  employees in the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given deptno.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deptno --→ in parameter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min,max,avg and count ---→ out type parameter  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execute procedure and then display values min,max,avg and count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848100"/>
            <wp:effectExtent b="0" l="0" r="0" t="0"/>
            <wp:docPr id="10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4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5. write a procedure to display all pid,pname,cid,cname and salesman name(use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product,category and salesman table)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844800"/>
            <wp:effectExtent b="0" l="0" r="0" t="0"/>
            <wp:docPr id="6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4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6. write a procedure to display all vehicles bought by a customer. pass customer name as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a parameter.(use vehicle,salesman,custome and relation table)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644900"/>
            <wp:effectExtent b="0" l="0" r="0" t="0"/>
            <wp:docPr id="1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4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7. Write a procedure that displays the following information of all emp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Empno,Name,job,Salary,Status,deptno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Note: - Status will be (Greater, Lesser or Equal) respective to average salary of their own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department. Display an error message Emp table is empty if there is no matching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Record.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429000"/>
            <wp:effectExtent b="0" l="0" r="0" t="0"/>
            <wp:docPr id="1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2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/>
        <w:drawing>
          <wp:inline distB="114300" distT="114300" distL="114300" distR="114300">
            <wp:extent cx="5153025" cy="8963025"/>
            <wp:effectExtent b="0" l="0" r="0" t="0"/>
            <wp:docPr id="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8963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8. Write a procedure to update salary in emp table based on following rules.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 xml:space="preserve">Exp&lt; =35 then no Update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Exp&gt; 35 and &lt;=38 then 20% of salary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Exp&gt; 38 then 25% of salary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619500"/>
            <wp:effectExtent b="0" l="0" r="0" t="0"/>
            <wp:docPr id="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1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5537200"/>
            <wp:effectExtent b="0" l="0" r="0" t="0"/>
            <wp:docPr id="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53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  <w:t xml:space="preserve">9. Write a procedure and a function.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  <w:t xml:space="preserve">Function: write a function to calculate number of years of experience of employee.(note: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  <w:t xml:space="preserve">pass hiredate as a parameter)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  <w:t xml:space="preserve">Procedure: Capture the value returned by the above function to calculate the additional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  <w:t xml:space="preserve">allowance for the emp based on the experience.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  <w:t xml:space="preserve">Additional Allowance = Year of experience x 3000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  <w:t xml:space="preserve">Calculate the additional allowance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  <w:t xml:space="preserve">and store Empno, ename,Date of Joining, and Experience in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  <w:t xml:space="preserve">years and additional allowance in Emp_Allowance table.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  <w:t xml:space="preserve">create table emp_allowance(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  <w:t xml:space="preserve">empno int,</w:t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  <w:t xml:space="preserve">ename varchar(20),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  <w:t xml:space="preserve">hiredate date,</w:t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  <w:t xml:space="preserve">experience int,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  <w:t xml:space="preserve">allowance decimal(9,2));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619500"/>
            <wp:effectExtent b="0" l="0" r="0" t="0"/>
            <wp:docPr id="19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1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5410200"/>
            <wp:effectExtent b="0" l="0" r="0" t="0"/>
            <wp:docPr id="1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41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  <w:t xml:space="preserve">10. Write a function to compute the following. Function should take sal and hiredate</w:t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  <w:t xml:space="preserve">as i/p and return the cost to company.</w:t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  <w:t xml:space="preserve">DA = 15% Salary, HRA= 20% of Salary, TA= 8% of Salary.</w:t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  <w:t xml:space="preserve">Special Allowance will be decided based on the service in the company.</w:t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  <w:t xml:space="preserve">&lt; 1 Year Nil</w:t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  <w:t xml:space="preserve">&gt;=1 Year&lt; 2 Year 10% of Salary</w:t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  <w:t xml:space="preserve">&gt;=2 Year&lt; 4 Year 20% of Salary</w:t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  <w:t xml:space="preserve">&gt;4 Year 30% of Salary</w:t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086100"/>
            <wp:effectExtent b="0" l="0" r="0" t="0"/>
            <wp:docPr id="14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  <w:t xml:space="preserve">11. Write query to display empno,ename,sal,cost to company for all employees(note:</w:t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  <w:t xml:space="preserve">use function written in question 10)</w:t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162300"/>
            <wp:effectExtent b="0" l="0" r="0" t="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  <w:t xml:space="preserve">Q2. Write trigger</w:t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  <w:t xml:space="preserve">1. Write a tigger to store the old salary details in Emp _Back (Emp _Back has the</w:t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  <w:t xml:space="preserve">same structure as emp table without any</w:t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  <w:t xml:space="preserve">constraint) table.</w:t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  <w:t xml:space="preserve">(note :create emp_back table before writing trigger)</w:t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  <w:t xml:space="preserve">----- to create emp_back table</w:t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  <w:t xml:space="preserve">create table emp_back(</w:t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  <w:t xml:space="preserve">empno int,</w:t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  <w:t xml:space="preserve">ename varchar(20),</w:t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  <w:t xml:space="preserve">oldsal decimal(9,2),</w:t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  <w:t xml:space="preserve">newsal decimal(9,2)</w:t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  <w:t xml:space="preserve">(note :</w:t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  <w:t xml:space="preserve">execute procedure written in Q8 and</w:t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  <w:t xml:space="preserve">check the entries in EMP_back table after execution of the procedure)</w:t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5847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58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  <w:t xml:space="preserve">2. Write a trigger which add entry in audit table when user tries to insert or delete</w:t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  <w:t xml:space="preserve">records in employee table store empno,name,username and date on which</w:t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  <w:t xml:space="preserve">operation performed and which action is done insert or delete. in emp_audit table.</w:t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  <w:t xml:space="preserve">create table before writing trigger.</w:t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  <w:t xml:space="preserve">create table empaudit(</w:t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  <w:t xml:space="preserve">empno int;</w:t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  <w:t xml:space="preserve">ename varchar(20),</w:t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  <w:t xml:space="preserve">username varchar(20);</w:t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  <w:t xml:space="preserve">chdate date;</w:t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  <w:t xml:space="preserve">action varchar(20)</w:t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  <w:t xml:space="preserve">);</w:t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5067300"/>
            <wp:effectExtent b="0" l="0" r="0" t="0"/>
            <wp:docPr id="9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06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727200"/>
            <wp:effectExtent b="0" l="0" r="0" t="0"/>
            <wp:docPr id="1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2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8641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86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  <w:t xml:space="preserve">3. Create table vehicle_history. Write a trigger to store old vehicleprice and new vehicle</w:t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  <w:t xml:space="preserve">price in history table before you update price in vehicle table</w:t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  <w:t xml:space="preserve">(note: use vehicle table).</w:t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  <w:t xml:space="preserve">create table vehicle_history(</w:t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  <w:t xml:space="preserve">vno int,</w:t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  <w:t xml:space="preserve">vname varchar(20),</w:t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  <w:t xml:space="preserve">oldprice decimal(9,2),</w:t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  <w:t xml:space="preserve">newprice decimal(9,2),</w:t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  <w:t xml:space="preserve">chdate date,</w:t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  <w:t xml:space="preserve">username varchar(20)</w:t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  <w:t xml:space="preserve">);</w:t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432300"/>
            <wp:effectExtent b="0" l="0" r="0" t="0"/>
            <wp:docPr id="1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3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4.png"/><Relationship Id="rId11" Type="http://schemas.openxmlformats.org/officeDocument/2006/relationships/image" Target="media/image1.png"/><Relationship Id="rId22" Type="http://schemas.openxmlformats.org/officeDocument/2006/relationships/image" Target="media/image2.png"/><Relationship Id="rId10" Type="http://schemas.openxmlformats.org/officeDocument/2006/relationships/image" Target="media/image19.png"/><Relationship Id="rId21" Type="http://schemas.openxmlformats.org/officeDocument/2006/relationships/image" Target="media/image18.png"/><Relationship Id="rId13" Type="http://schemas.openxmlformats.org/officeDocument/2006/relationships/image" Target="media/image10.png"/><Relationship Id="rId12" Type="http://schemas.openxmlformats.org/officeDocument/2006/relationships/image" Target="media/image3.png"/><Relationship Id="rId23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5.png"/><Relationship Id="rId17" Type="http://schemas.openxmlformats.org/officeDocument/2006/relationships/image" Target="media/image16.png"/><Relationship Id="rId16" Type="http://schemas.openxmlformats.org/officeDocument/2006/relationships/image" Target="media/image13.png"/><Relationship Id="rId5" Type="http://schemas.openxmlformats.org/officeDocument/2006/relationships/styles" Target="styles.xml"/><Relationship Id="rId19" Type="http://schemas.openxmlformats.org/officeDocument/2006/relationships/image" Target="media/image4.png"/><Relationship Id="rId6" Type="http://schemas.openxmlformats.org/officeDocument/2006/relationships/image" Target="media/image6.png"/><Relationship Id="rId18" Type="http://schemas.openxmlformats.org/officeDocument/2006/relationships/image" Target="media/image8.png"/><Relationship Id="rId7" Type="http://schemas.openxmlformats.org/officeDocument/2006/relationships/image" Target="media/image7.png"/><Relationship Id="rId8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