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Compare fractions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11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compare fractions using a common denominator or numerator.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Fraction strips, multiplication grid, factor cards, number lines,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equivalent fractions and use common factors and multiples.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Which is greater, 7/12 or 5/8? Think aloud: Identify useful common factors or a common denominator. Convert or simplify without changing the fraction's value. Compare the new forms and justify the conclusion. Answer: 5/8 because 7/12 = 14/24 and 5/8 = 15/24.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Order 2/3, 3/4 and 5/6 from least to greatest. Delay the reveal. Expected answer: 2/3, 3/4, 5/6.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Give a fraction between 3/5 and 2/3.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Give a fraction between 3/5 and 2/3. Address Miro's error: Convert the fractions to equivalent forms or use a shared benchmark before comparing.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Order 2/3, 3/4 and 5/6 from least to greatest.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Give a fraction between 3/5 and 2/3.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Write 5/6 with denominator 24.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compare fractions. Recognise equivalent fractions and use common factors and multiples.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numerator, denominator, equivalent, simplify, common factor, common denominator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compares fractions by looking only at the denominators.  |  Correction: Convert the fractions to equivalent forms or use a shared benchmark before comparing.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