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Convert fractions to decimals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16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convert fractions to terminating decimals.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Hundred squares, fraction strips, double number lines, conversion grids,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common equivalences and convert between fractions, decimals and percentages.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Write 7/20 as a decimal. Think aloud: Choose a representation out of 100 or use division. Convert carefully while preserving the value. Check the three forms against a benchmark such as one half. Answer: 0.35.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Write 0.625 as a percentage. Delay the reveal. Expected answer: 62.5%.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Write 35% as a fraction in simplest form.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Write 35% as a fraction in simplest form. Address Miro's error: Use a hundred-square model or multiplication and division by 100, then check against a known benchmark.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Write 0.625 as a percentage.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Write 35% as a fraction in simplest form.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Order 3/5, 0.58 and 62% from least to greatest.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convert fractions to decimals. Recognise common equivalences and convert between fractions, decimals and percentages.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fraction, decimal, percentage, equivalent, hundredths, convert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moves the decimal point without considering the value.  |  Correction: Use a hundred-square model or multiplication and division by 100, then check against a known benchmark.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