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E4BC2" w14:textId="77777777" w:rsidR="003C6E79" w:rsidRPr="003C6E79" w:rsidRDefault="003C6E79" w:rsidP="003C6E79">
      <w:pPr>
        <w:spacing w:after="0" w:line="240" w:lineRule="auto"/>
        <w:rPr>
          <w:rFonts w:ascii="Mangal" w:eastAsia="Times New Roman" w:hAnsi="Mangal" w:cs="Mangal"/>
          <w:color w:val="5B616B"/>
          <w:kern w:val="0"/>
          <w:sz w:val="20"/>
          <w14:ligatures w14:val="none"/>
        </w:rPr>
      </w:pPr>
      <w:r w:rsidRPr="003C6E79">
        <w:rPr>
          <w:rFonts w:ascii="Mangal" w:eastAsia="Times New Roman" w:hAnsi="Mangal" w:cs="Mangal"/>
          <w:color w:val="5B616B"/>
          <w:kern w:val="0"/>
          <w:sz w:val="20"/>
          <w14:ligatures w14:val="none"/>
        </w:rPr>
        <w:t xml:space="preserve">Indian J </w:t>
      </w:r>
      <w:proofErr w:type="spellStart"/>
      <w:r w:rsidRPr="003C6E79">
        <w:rPr>
          <w:rFonts w:ascii="Mangal" w:eastAsia="Times New Roman" w:hAnsi="Mangal" w:cs="Mangal"/>
          <w:color w:val="5B616B"/>
          <w:kern w:val="0"/>
          <w:sz w:val="20"/>
          <w14:ligatures w14:val="none"/>
        </w:rPr>
        <w:t>Hematol</w:t>
      </w:r>
      <w:proofErr w:type="spellEnd"/>
      <w:r w:rsidRPr="003C6E79">
        <w:rPr>
          <w:rFonts w:ascii="Mangal" w:eastAsia="Times New Roman" w:hAnsi="Mangal" w:cs="Mangal"/>
          <w:color w:val="5B616B"/>
          <w:kern w:val="0"/>
          <w:sz w:val="20"/>
          <w14:ligatures w14:val="none"/>
        </w:rPr>
        <w:t xml:space="preserve"> Blood </w:t>
      </w:r>
      <w:proofErr w:type="spellStart"/>
      <w:r w:rsidRPr="003C6E79">
        <w:rPr>
          <w:rFonts w:ascii="Mangal" w:eastAsia="Times New Roman" w:hAnsi="Mangal" w:cs="Mangal"/>
          <w:color w:val="5B616B"/>
          <w:kern w:val="0"/>
          <w:sz w:val="20"/>
          <w14:ligatures w14:val="none"/>
        </w:rPr>
        <w:t>Transfus</w:t>
      </w:r>
      <w:proofErr w:type="spellEnd"/>
    </w:p>
    <w:p w14:paraId="26DD3E80" w14:textId="77777777" w:rsidR="003C6E79" w:rsidRPr="003C6E79" w:rsidRDefault="003C6E79" w:rsidP="003C6E79">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10B372FE" w14:textId="77777777" w:rsidR="003C6E79" w:rsidRPr="003C6E79" w:rsidRDefault="003C6E79" w:rsidP="003C6E79">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4F4F407B" w14:textId="77777777" w:rsidR="003C6E79" w:rsidRPr="003C6E79" w:rsidRDefault="003C6E79" w:rsidP="003C6E79">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2E699017" w14:textId="77777777" w:rsidR="003C6E79" w:rsidRPr="003C6E79" w:rsidRDefault="003C6E79" w:rsidP="003C6E79">
      <w:pPr>
        <w:spacing w:after="0" w:line="240" w:lineRule="auto"/>
        <w:rPr>
          <w:rFonts w:ascii="Mangal" w:eastAsia="Times New Roman" w:hAnsi="Mangal" w:cs="Mangal"/>
          <w:color w:val="5B616B"/>
          <w:kern w:val="0"/>
          <w:sz w:val="20"/>
          <w14:ligatures w14:val="none"/>
        </w:rPr>
      </w:pPr>
      <w:r w:rsidRPr="003C6E79">
        <w:rPr>
          <w:rFonts w:ascii="Mangal" w:eastAsia="Times New Roman" w:hAnsi="Mangal" w:cs="Mangal"/>
          <w:color w:val="0071BC"/>
          <w:kern w:val="0"/>
          <w:sz w:val="20"/>
          <w14:ligatures w14:val="none"/>
        </w:rPr>
        <w:t>. </w:t>
      </w:r>
      <w:r w:rsidRPr="003C6E79">
        <w:rPr>
          <w:rFonts w:ascii="Mangal" w:eastAsia="Times New Roman" w:hAnsi="Mangal" w:cs="Mangal"/>
          <w:color w:val="5B616B"/>
          <w:kern w:val="0"/>
          <w:sz w:val="20"/>
          <w14:ligatures w14:val="none"/>
        </w:rPr>
        <w:t>2024 Jan;40(1):78-82.</w:t>
      </w:r>
    </w:p>
    <w:p w14:paraId="22C9A14B" w14:textId="77777777" w:rsidR="003C6E79" w:rsidRPr="003C6E79" w:rsidRDefault="003C6E79" w:rsidP="003C6E79">
      <w:pPr>
        <w:spacing w:after="0" w:line="240" w:lineRule="auto"/>
        <w:rPr>
          <w:rFonts w:ascii="Mangal" w:eastAsia="Times New Roman" w:hAnsi="Mangal" w:cs="Mangal"/>
          <w:kern w:val="0"/>
          <w:sz w:val="20"/>
          <w14:ligatures w14:val="none"/>
        </w:rPr>
      </w:pPr>
      <w:r w:rsidRPr="003C6E79">
        <w:rPr>
          <w:rFonts w:ascii="Mangal" w:eastAsia="Times New Roman" w:hAnsi="Mangal" w:cs="Mangal"/>
          <w:kern w:val="0"/>
          <w:sz w:val="20"/>
          <w14:ligatures w14:val="none"/>
        </w:rPr>
        <w:t> </w:t>
      </w:r>
      <w:proofErr w:type="spellStart"/>
      <w:r w:rsidRPr="003C6E79">
        <w:rPr>
          <w:rFonts w:ascii="Mangal" w:eastAsia="Times New Roman" w:hAnsi="Mangal" w:cs="Mangal"/>
          <w:color w:val="5B616B"/>
          <w:kern w:val="0"/>
          <w:sz w:val="20"/>
          <w14:ligatures w14:val="none"/>
        </w:rPr>
        <w:t>doi</w:t>
      </w:r>
      <w:proofErr w:type="spellEnd"/>
      <w:r w:rsidRPr="003C6E79">
        <w:rPr>
          <w:rFonts w:ascii="Mangal" w:eastAsia="Times New Roman" w:hAnsi="Mangal" w:cs="Mangal"/>
          <w:color w:val="5B616B"/>
          <w:kern w:val="0"/>
          <w:sz w:val="20"/>
          <w14:ligatures w14:val="none"/>
        </w:rPr>
        <w:t>: 10.1007/s12288-023-01682-x.</w:t>
      </w:r>
      <w:r w:rsidRPr="003C6E79">
        <w:rPr>
          <w:rFonts w:ascii="Mangal" w:eastAsia="Times New Roman" w:hAnsi="Mangal" w:cs="Mangal"/>
          <w:kern w:val="0"/>
          <w:sz w:val="20"/>
          <w14:ligatures w14:val="none"/>
        </w:rPr>
        <w:t> </w:t>
      </w:r>
      <w:proofErr w:type="spellStart"/>
      <w:r w:rsidRPr="003C6E79">
        <w:rPr>
          <w:rFonts w:ascii="Mangal" w:eastAsia="Times New Roman" w:hAnsi="Mangal" w:cs="Mangal"/>
          <w:color w:val="5B616B"/>
          <w:kern w:val="0"/>
          <w:sz w:val="20"/>
          <w14:ligatures w14:val="none"/>
        </w:rPr>
        <w:t>Epub</w:t>
      </w:r>
      <w:proofErr w:type="spellEnd"/>
      <w:r w:rsidRPr="003C6E79">
        <w:rPr>
          <w:rFonts w:ascii="Mangal" w:eastAsia="Times New Roman" w:hAnsi="Mangal" w:cs="Mangal"/>
          <w:color w:val="5B616B"/>
          <w:kern w:val="0"/>
          <w:sz w:val="20"/>
          <w14:ligatures w14:val="none"/>
        </w:rPr>
        <w:t xml:space="preserve"> 2023 Aug 5.</w:t>
      </w:r>
    </w:p>
    <w:p w14:paraId="2C3D730B" w14:textId="77777777" w:rsidR="003C6E79" w:rsidRPr="003C6E79" w:rsidRDefault="003C6E79" w:rsidP="003C6E79">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3C6E79">
        <w:rPr>
          <w:rFonts w:ascii="Merriweather" w:eastAsia="Times New Roman" w:hAnsi="Merriweather" w:cs="Mangal"/>
          <w:b/>
          <w:bCs/>
          <w:kern w:val="36"/>
          <w:sz w:val="48"/>
          <w:szCs w:val="48"/>
          <w14:ligatures w14:val="none"/>
        </w:rPr>
        <w:t xml:space="preserve">B12 Deficiency is the Commonest Cause of </w:t>
      </w:r>
      <w:proofErr w:type="spellStart"/>
      <w:r w:rsidRPr="003C6E79">
        <w:rPr>
          <w:rFonts w:ascii="Merriweather" w:eastAsia="Times New Roman" w:hAnsi="Merriweather" w:cs="Mangal"/>
          <w:b/>
          <w:bCs/>
          <w:kern w:val="36"/>
          <w:sz w:val="48"/>
          <w:szCs w:val="48"/>
          <w14:ligatures w14:val="none"/>
        </w:rPr>
        <w:t>Anaemia</w:t>
      </w:r>
      <w:proofErr w:type="spellEnd"/>
      <w:r w:rsidRPr="003C6E79">
        <w:rPr>
          <w:rFonts w:ascii="Merriweather" w:eastAsia="Times New Roman" w:hAnsi="Merriweather" w:cs="Mangal"/>
          <w:b/>
          <w:bCs/>
          <w:kern w:val="36"/>
          <w:sz w:val="48"/>
          <w:szCs w:val="48"/>
          <w14:ligatures w14:val="none"/>
        </w:rPr>
        <w:t xml:space="preserve"> During Pregnancy in Northern India: Study from a Tertiary Care Institute</w:t>
      </w:r>
    </w:p>
    <w:p w14:paraId="4C733AB2" w14:textId="77777777" w:rsidR="003C6E79" w:rsidRPr="003C6E79" w:rsidRDefault="003C6E79" w:rsidP="003C6E79">
      <w:pPr>
        <w:spacing w:after="0" w:line="240" w:lineRule="auto"/>
        <w:rPr>
          <w:rFonts w:ascii="Mangal" w:eastAsia="Times New Roman" w:hAnsi="Mangal" w:cs="Mangal"/>
          <w:color w:val="5B616B"/>
          <w:kern w:val="0"/>
          <w:sz w:val="20"/>
          <w14:ligatures w14:val="none"/>
        </w:rPr>
      </w:pPr>
      <w:hyperlink r:id="rId5" w:history="1">
        <w:r w:rsidRPr="003C6E79">
          <w:rPr>
            <w:rFonts w:ascii="Mangal" w:eastAsia="Times New Roman" w:hAnsi="Mangal" w:cs="Mangal"/>
            <w:color w:val="0071BC"/>
            <w:kern w:val="0"/>
            <w:sz w:val="20"/>
            <w:u w:val="single"/>
            <w14:ligatures w14:val="none"/>
          </w:rPr>
          <w:t>Ankita Bansal</w:t>
        </w:r>
      </w:hyperlink>
      <w:r w:rsidRPr="003C6E79">
        <w:rPr>
          <w:rFonts w:ascii="Mangal" w:eastAsia="Times New Roman" w:hAnsi="Mangal" w:cs="Mangal"/>
          <w:color w:val="5B616B"/>
          <w:kern w:val="0"/>
          <w:sz w:val="18"/>
          <w:szCs w:val="18"/>
          <w:vertAlign w:val="superscript"/>
          <w14:ligatures w14:val="none"/>
        </w:rPr>
        <w:t> </w:t>
      </w:r>
      <w:hyperlink r:id="rId6" w:anchor="full-view-affiliation-1" w:tooltip="Department of Obstetrics and Gynaecology, Sankalp Hospital, Ambikapur, India." w:history="1">
        <w:r w:rsidRPr="003C6E79">
          <w:rPr>
            <w:rFonts w:ascii="Mangal" w:eastAsia="Times New Roman" w:hAnsi="Mangal" w:cs="Mangal"/>
            <w:color w:val="323A45"/>
            <w:kern w:val="0"/>
            <w:sz w:val="18"/>
            <w:szCs w:val="18"/>
            <w:u w:val="single"/>
            <w:shd w:val="clear" w:color="auto" w:fill="F1F1F1"/>
            <w:vertAlign w:val="superscript"/>
            <w14:ligatures w14:val="none"/>
          </w:rPr>
          <w:t>1</w:t>
        </w:r>
      </w:hyperlink>
      <w:r w:rsidRPr="003C6E79">
        <w:rPr>
          <w:rFonts w:ascii="Mangal" w:eastAsia="Times New Roman" w:hAnsi="Mangal" w:cs="Mangal"/>
          <w:color w:val="5B616B"/>
          <w:kern w:val="0"/>
          <w:sz w:val="20"/>
          <w14:ligatures w14:val="none"/>
        </w:rPr>
        <w:t>, </w:t>
      </w:r>
      <w:hyperlink r:id="rId7" w:history="1">
        <w:r w:rsidRPr="003C6E79">
          <w:rPr>
            <w:rFonts w:ascii="Mangal" w:eastAsia="Times New Roman" w:hAnsi="Mangal" w:cs="Mangal"/>
            <w:color w:val="0071BC"/>
            <w:kern w:val="0"/>
            <w:sz w:val="20"/>
            <w:u w:val="single"/>
            <w14:ligatures w14:val="none"/>
          </w:rPr>
          <w:t>Vanita Suri</w:t>
        </w:r>
      </w:hyperlink>
      <w:r w:rsidRPr="003C6E79">
        <w:rPr>
          <w:rFonts w:ascii="Mangal" w:eastAsia="Times New Roman" w:hAnsi="Mangal" w:cs="Mangal"/>
          <w:color w:val="5B616B"/>
          <w:kern w:val="0"/>
          <w:sz w:val="18"/>
          <w:szCs w:val="18"/>
          <w:vertAlign w:val="superscript"/>
          <w14:ligatures w14:val="none"/>
        </w:rPr>
        <w:t> </w:t>
      </w:r>
      <w:hyperlink r:id="rId8" w:anchor="full-view-affiliation-2" w:tooltip="Department of Obstetrics and Gynaecology, PGIMER, Chandigarh, India." w:history="1">
        <w:r w:rsidRPr="003C6E79">
          <w:rPr>
            <w:rFonts w:ascii="Mangal" w:eastAsia="Times New Roman" w:hAnsi="Mangal" w:cs="Mangal"/>
            <w:color w:val="323A45"/>
            <w:kern w:val="0"/>
            <w:sz w:val="18"/>
            <w:szCs w:val="18"/>
            <w:u w:val="single"/>
            <w:shd w:val="clear" w:color="auto" w:fill="F1F1F1"/>
            <w:vertAlign w:val="superscript"/>
            <w14:ligatures w14:val="none"/>
          </w:rPr>
          <w:t>2</w:t>
        </w:r>
      </w:hyperlink>
      <w:r w:rsidRPr="003C6E79">
        <w:rPr>
          <w:rFonts w:ascii="Mangal" w:eastAsia="Times New Roman" w:hAnsi="Mangal" w:cs="Mangal"/>
          <w:color w:val="5B616B"/>
          <w:kern w:val="0"/>
          <w:sz w:val="20"/>
          <w14:ligatures w14:val="none"/>
        </w:rPr>
        <w:t>, </w:t>
      </w:r>
      <w:hyperlink r:id="rId9" w:history="1">
        <w:r w:rsidRPr="003C6E79">
          <w:rPr>
            <w:rFonts w:ascii="Mangal" w:eastAsia="Times New Roman" w:hAnsi="Mangal" w:cs="Mangal"/>
            <w:color w:val="0071BC"/>
            <w:kern w:val="0"/>
            <w:sz w:val="20"/>
            <w:u w:val="single"/>
            <w14:ligatures w14:val="none"/>
          </w:rPr>
          <w:t>Pooja Sikka</w:t>
        </w:r>
      </w:hyperlink>
      <w:r w:rsidRPr="003C6E79">
        <w:rPr>
          <w:rFonts w:ascii="Mangal" w:eastAsia="Times New Roman" w:hAnsi="Mangal" w:cs="Mangal"/>
          <w:color w:val="5B616B"/>
          <w:kern w:val="0"/>
          <w:sz w:val="18"/>
          <w:szCs w:val="18"/>
          <w:vertAlign w:val="superscript"/>
          <w14:ligatures w14:val="none"/>
        </w:rPr>
        <w:t> </w:t>
      </w:r>
      <w:hyperlink r:id="rId10" w:anchor="full-view-affiliation-2" w:tooltip="Department of Obstetrics and Gynaecology, PGIMER, Chandigarh, India." w:history="1">
        <w:r w:rsidRPr="003C6E79">
          <w:rPr>
            <w:rFonts w:ascii="Mangal" w:eastAsia="Times New Roman" w:hAnsi="Mangal" w:cs="Mangal"/>
            <w:color w:val="323A45"/>
            <w:kern w:val="0"/>
            <w:sz w:val="18"/>
            <w:szCs w:val="18"/>
            <w:u w:val="single"/>
            <w:shd w:val="clear" w:color="auto" w:fill="F1F1F1"/>
            <w:vertAlign w:val="superscript"/>
            <w14:ligatures w14:val="none"/>
          </w:rPr>
          <w:t>2</w:t>
        </w:r>
      </w:hyperlink>
      <w:r w:rsidRPr="003C6E79">
        <w:rPr>
          <w:rFonts w:ascii="Mangal" w:eastAsia="Times New Roman" w:hAnsi="Mangal" w:cs="Mangal"/>
          <w:color w:val="5B616B"/>
          <w:kern w:val="0"/>
          <w:sz w:val="20"/>
          <w14:ligatures w14:val="none"/>
        </w:rPr>
        <w:t>, </w:t>
      </w:r>
      <w:hyperlink r:id="rId11" w:history="1">
        <w:r w:rsidRPr="003C6E79">
          <w:rPr>
            <w:rFonts w:ascii="Mangal" w:eastAsia="Times New Roman" w:hAnsi="Mangal" w:cs="Mangal"/>
            <w:color w:val="0071BC"/>
            <w:kern w:val="0"/>
            <w:sz w:val="20"/>
            <w:u w:val="single"/>
            <w14:ligatures w14:val="none"/>
          </w:rPr>
          <w:t xml:space="preserve">Savita Verma </w:t>
        </w:r>
        <w:proofErr w:type="spellStart"/>
        <w:r w:rsidRPr="003C6E79">
          <w:rPr>
            <w:rFonts w:ascii="Mangal" w:eastAsia="Times New Roman" w:hAnsi="Mangal" w:cs="Mangal"/>
            <w:color w:val="0071BC"/>
            <w:kern w:val="0"/>
            <w:sz w:val="20"/>
            <w:u w:val="single"/>
            <w14:ligatures w14:val="none"/>
          </w:rPr>
          <w:t>Attri</w:t>
        </w:r>
        <w:proofErr w:type="spellEnd"/>
      </w:hyperlink>
      <w:r w:rsidRPr="003C6E79">
        <w:rPr>
          <w:rFonts w:ascii="Mangal" w:eastAsia="Times New Roman" w:hAnsi="Mangal" w:cs="Mangal"/>
          <w:color w:val="5B616B"/>
          <w:kern w:val="0"/>
          <w:sz w:val="18"/>
          <w:szCs w:val="18"/>
          <w:vertAlign w:val="superscript"/>
          <w14:ligatures w14:val="none"/>
        </w:rPr>
        <w:t> </w:t>
      </w:r>
      <w:hyperlink r:id="rId12" w:anchor="full-view-affiliation-3" w:tooltip="Department of Paediatric Biochemistry, PGIMER, Chandigarh, India." w:history="1">
        <w:r w:rsidRPr="003C6E79">
          <w:rPr>
            <w:rFonts w:ascii="Mangal" w:eastAsia="Times New Roman" w:hAnsi="Mangal" w:cs="Mangal"/>
            <w:color w:val="323A45"/>
            <w:kern w:val="0"/>
            <w:sz w:val="18"/>
            <w:szCs w:val="18"/>
            <w:u w:val="single"/>
            <w:shd w:val="clear" w:color="auto" w:fill="F1F1F1"/>
            <w:vertAlign w:val="superscript"/>
            <w14:ligatures w14:val="none"/>
          </w:rPr>
          <w:t>3</w:t>
        </w:r>
      </w:hyperlink>
      <w:r w:rsidRPr="003C6E79">
        <w:rPr>
          <w:rFonts w:ascii="Mangal" w:eastAsia="Times New Roman" w:hAnsi="Mangal" w:cs="Mangal"/>
          <w:color w:val="5B616B"/>
          <w:kern w:val="0"/>
          <w:sz w:val="20"/>
          <w14:ligatures w14:val="none"/>
        </w:rPr>
        <w:t>, </w:t>
      </w:r>
      <w:hyperlink r:id="rId13" w:history="1">
        <w:r w:rsidRPr="003C6E79">
          <w:rPr>
            <w:rFonts w:ascii="Mangal" w:eastAsia="Times New Roman" w:hAnsi="Mangal" w:cs="Mangal"/>
            <w:color w:val="0071BC"/>
            <w:kern w:val="0"/>
            <w:sz w:val="20"/>
            <w:u w:val="single"/>
            <w14:ligatures w14:val="none"/>
          </w:rPr>
          <w:t>Neelam Varma</w:t>
        </w:r>
      </w:hyperlink>
      <w:r w:rsidRPr="003C6E79">
        <w:rPr>
          <w:rFonts w:ascii="Mangal" w:eastAsia="Times New Roman" w:hAnsi="Mangal" w:cs="Mangal"/>
          <w:color w:val="5B616B"/>
          <w:kern w:val="0"/>
          <w:sz w:val="18"/>
          <w:szCs w:val="18"/>
          <w:vertAlign w:val="superscript"/>
          <w14:ligatures w14:val="none"/>
        </w:rPr>
        <w:t> </w:t>
      </w:r>
      <w:hyperlink r:id="rId14" w:anchor="full-view-affiliation-4" w:tooltip="Department of Haematology, PGIMER, Chandigarh, India." w:history="1">
        <w:r w:rsidRPr="003C6E79">
          <w:rPr>
            <w:rFonts w:ascii="Mangal" w:eastAsia="Times New Roman" w:hAnsi="Mangal" w:cs="Mangal"/>
            <w:color w:val="323A45"/>
            <w:kern w:val="0"/>
            <w:sz w:val="18"/>
            <w:szCs w:val="18"/>
            <w:u w:val="single"/>
            <w:shd w:val="clear" w:color="auto" w:fill="F1F1F1"/>
            <w:vertAlign w:val="superscript"/>
            <w14:ligatures w14:val="none"/>
          </w:rPr>
          <w:t>4</w:t>
        </w:r>
      </w:hyperlink>
      <w:r w:rsidRPr="003C6E79">
        <w:rPr>
          <w:rFonts w:ascii="Mangal" w:eastAsia="Times New Roman" w:hAnsi="Mangal" w:cs="Mangal"/>
          <w:color w:val="5B616B"/>
          <w:kern w:val="0"/>
          <w:sz w:val="20"/>
          <w14:ligatures w14:val="none"/>
        </w:rPr>
        <w:t>, </w:t>
      </w:r>
      <w:hyperlink r:id="rId15" w:history="1">
        <w:r w:rsidRPr="003C6E79">
          <w:rPr>
            <w:rFonts w:ascii="Mangal" w:eastAsia="Times New Roman" w:hAnsi="Mangal" w:cs="Mangal"/>
            <w:color w:val="0071BC"/>
            <w:kern w:val="0"/>
            <w:sz w:val="20"/>
            <w:u w:val="single"/>
            <w14:ligatures w14:val="none"/>
          </w:rPr>
          <w:t>Shiv Sajan Saini</w:t>
        </w:r>
      </w:hyperlink>
      <w:r w:rsidRPr="003C6E79">
        <w:rPr>
          <w:rFonts w:ascii="Mangal" w:eastAsia="Times New Roman" w:hAnsi="Mangal" w:cs="Mangal"/>
          <w:color w:val="5B616B"/>
          <w:kern w:val="0"/>
          <w:sz w:val="18"/>
          <w:szCs w:val="18"/>
          <w:vertAlign w:val="superscript"/>
          <w14:ligatures w14:val="none"/>
        </w:rPr>
        <w:t> </w:t>
      </w:r>
      <w:hyperlink r:id="rId16" w:anchor="full-view-affiliation-5" w:tooltip="Department of Paediatrics, PGIMER, Chandigarh, India." w:history="1">
        <w:r w:rsidRPr="003C6E79">
          <w:rPr>
            <w:rFonts w:ascii="Mangal" w:eastAsia="Times New Roman" w:hAnsi="Mangal" w:cs="Mangal"/>
            <w:color w:val="323A45"/>
            <w:kern w:val="0"/>
            <w:sz w:val="18"/>
            <w:szCs w:val="18"/>
            <w:u w:val="single"/>
            <w:shd w:val="clear" w:color="auto" w:fill="F1F1F1"/>
            <w:vertAlign w:val="superscript"/>
            <w14:ligatures w14:val="none"/>
          </w:rPr>
          <w:t>5</w:t>
        </w:r>
      </w:hyperlink>
      <w:r w:rsidRPr="003C6E79">
        <w:rPr>
          <w:rFonts w:ascii="Mangal" w:eastAsia="Times New Roman" w:hAnsi="Mangal" w:cs="Mangal"/>
          <w:color w:val="5B616B"/>
          <w:kern w:val="0"/>
          <w:sz w:val="20"/>
          <w14:ligatures w14:val="none"/>
        </w:rPr>
        <w:t>, </w:t>
      </w:r>
      <w:hyperlink r:id="rId17" w:history="1">
        <w:r w:rsidRPr="003C6E79">
          <w:rPr>
            <w:rFonts w:ascii="Mangal" w:eastAsia="Times New Roman" w:hAnsi="Mangal" w:cs="Mangal"/>
            <w:color w:val="0071BC"/>
            <w:kern w:val="0"/>
            <w:sz w:val="20"/>
            <w:u w:val="single"/>
            <w14:ligatures w14:val="none"/>
          </w:rPr>
          <w:t>Akshaya Goyal</w:t>
        </w:r>
      </w:hyperlink>
      <w:r w:rsidRPr="003C6E79">
        <w:rPr>
          <w:rFonts w:ascii="Mangal" w:eastAsia="Times New Roman" w:hAnsi="Mangal" w:cs="Mangal"/>
          <w:color w:val="5B616B"/>
          <w:kern w:val="0"/>
          <w:sz w:val="18"/>
          <w:szCs w:val="18"/>
          <w:vertAlign w:val="superscript"/>
          <w14:ligatures w14:val="none"/>
        </w:rPr>
        <w:t> </w:t>
      </w:r>
      <w:hyperlink r:id="rId18" w:anchor="full-view-affiliation-6" w:tooltip="Department of Ophthalmology, Sankalp Hospital, Ambikapur, India." w:history="1">
        <w:r w:rsidRPr="003C6E79">
          <w:rPr>
            <w:rFonts w:ascii="Mangal" w:eastAsia="Times New Roman" w:hAnsi="Mangal" w:cs="Mangal"/>
            <w:color w:val="323A45"/>
            <w:kern w:val="0"/>
            <w:sz w:val="18"/>
            <w:szCs w:val="18"/>
            <w:u w:val="single"/>
            <w:shd w:val="clear" w:color="auto" w:fill="F1F1F1"/>
            <w:vertAlign w:val="superscript"/>
            <w14:ligatures w14:val="none"/>
          </w:rPr>
          <w:t>6</w:t>
        </w:r>
      </w:hyperlink>
      <w:r w:rsidRPr="003C6E79">
        <w:rPr>
          <w:rFonts w:ascii="Mangal" w:eastAsia="Times New Roman" w:hAnsi="Mangal" w:cs="Mangal"/>
          <w:color w:val="5B616B"/>
          <w:kern w:val="0"/>
          <w:sz w:val="20"/>
          <w14:ligatures w14:val="none"/>
        </w:rPr>
        <w:t>, </w:t>
      </w:r>
      <w:hyperlink r:id="rId19" w:history="1">
        <w:r w:rsidRPr="003C6E79">
          <w:rPr>
            <w:rFonts w:ascii="Mangal" w:eastAsia="Times New Roman" w:hAnsi="Mangal" w:cs="Mangal"/>
            <w:color w:val="0071BC"/>
            <w:kern w:val="0"/>
            <w:sz w:val="20"/>
            <w:u w:val="single"/>
            <w14:ligatures w14:val="none"/>
          </w:rPr>
          <w:t>Pankaj Malhotra</w:t>
        </w:r>
      </w:hyperlink>
      <w:r w:rsidRPr="003C6E79">
        <w:rPr>
          <w:rFonts w:ascii="Mangal" w:eastAsia="Times New Roman" w:hAnsi="Mangal" w:cs="Mangal"/>
          <w:color w:val="5B616B"/>
          <w:kern w:val="0"/>
          <w:sz w:val="18"/>
          <w:szCs w:val="18"/>
          <w:vertAlign w:val="superscript"/>
          <w14:ligatures w14:val="none"/>
        </w:rPr>
        <w:t> </w:t>
      </w:r>
      <w:hyperlink r:id="rId20" w:anchor="full-view-affiliation-7" w:tooltip="Department of Clinical Haematology and Medical Oncology, PGIMER, Chandigarh, 160012 India." w:history="1">
        <w:r w:rsidRPr="003C6E79">
          <w:rPr>
            <w:rFonts w:ascii="Mangal" w:eastAsia="Times New Roman" w:hAnsi="Mangal" w:cs="Mangal"/>
            <w:color w:val="323A45"/>
            <w:kern w:val="0"/>
            <w:sz w:val="18"/>
            <w:szCs w:val="18"/>
            <w:u w:val="single"/>
            <w:shd w:val="clear" w:color="auto" w:fill="F1F1F1"/>
            <w:vertAlign w:val="superscript"/>
            <w14:ligatures w14:val="none"/>
          </w:rPr>
          <w:t>7</w:t>
        </w:r>
      </w:hyperlink>
    </w:p>
    <w:p w14:paraId="7B9FA65D" w14:textId="77777777" w:rsidR="003C6E79" w:rsidRPr="003C6E79" w:rsidRDefault="003C6E79" w:rsidP="003C6E79">
      <w:pPr>
        <w:spacing w:after="0" w:line="240" w:lineRule="auto"/>
        <w:rPr>
          <w:rFonts w:ascii="Mangal" w:eastAsia="Times New Roman" w:hAnsi="Mangal" w:cs="Mangal"/>
          <w:kern w:val="0"/>
          <w:sz w:val="20"/>
          <w14:ligatures w14:val="none"/>
        </w:rPr>
      </w:pPr>
      <w:r w:rsidRPr="003C6E79">
        <w:rPr>
          <w:rFonts w:ascii="Mangal" w:eastAsia="Times New Roman" w:hAnsi="Mangal" w:cs="Mangal"/>
          <w:kern w:val="0"/>
          <w:sz w:val="20"/>
          <w14:ligatures w14:val="none"/>
        </w:rPr>
        <w:t>Affiliations expand</w:t>
      </w:r>
    </w:p>
    <w:p w14:paraId="36BE269C" w14:textId="77777777" w:rsidR="003C6E79" w:rsidRPr="003C6E79" w:rsidRDefault="003C6E79" w:rsidP="003C6E79">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3C6E79">
        <w:rPr>
          <w:rFonts w:ascii="Mangal" w:eastAsia="Times New Roman" w:hAnsi="Mangal" w:cs="Mangal"/>
          <w:kern w:val="0"/>
          <w:sz w:val="20"/>
          <w14:ligatures w14:val="none"/>
        </w:rPr>
        <w:t>PMID: </w:t>
      </w:r>
      <w:r w:rsidRPr="003C6E79">
        <w:rPr>
          <w:rFonts w:ascii="Mangal" w:eastAsia="Times New Roman" w:hAnsi="Mangal" w:cs="Mangal"/>
          <w:color w:val="212121"/>
          <w:kern w:val="0"/>
          <w:sz w:val="20"/>
          <w14:ligatures w14:val="none"/>
        </w:rPr>
        <w:t>38312179</w:t>
      </w:r>
    </w:p>
    <w:p w14:paraId="37DC0D02" w14:textId="77777777" w:rsidR="003C6E79" w:rsidRPr="003C6E79" w:rsidRDefault="003C6E79" w:rsidP="003C6E79">
      <w:pPr>
        <w:spacing w:after="0" w:line="240" w:lineRule="auto"/>
        <w:ind w:left="720"/>
        <w:rPr>
          <w:rFonts w:ascii="Mangal" w:eastAsia="Times New Roman" w:hAnsi="Mangal" w:cs="Mangal"/>
          <w:kern w:val="0"/>
          <w:sz w:val="20"/>
          <w14:ligatures w14:val="none"/>
        </w:rPr>
      </w:pPr>
      <w:r w:rsidRPr="003C6E79">
        <w:rPr>
          <w:rFonts w:ascii="Mangal" w:eastAsia="Times New Roman" w:hAnsi="Mangal" w:cs="Mangal"/>
          <w:kern w:val="0"/>
          <w:sz w:val="20"/>
          <w14:ligatures w14:val="none"/>
        </w:rPr>
        <w:t> </w:t>
      </w:r>
    </w:p>
    <w:p w14:paraId="0FEBD381" w14:textId="77777777" w:rsidR="003C6E79" w:rsidRPr="003C6E79" w:rsidRDefault="003C6E79" w:rsidP="003C6E79">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3C6E79">
        <w:rPr>
          <w:rFonts w:ascii="Mangal" w:eastAsia="Times New Roman" w:hAnsi="Mangal" w:cs="Mangal"/>
          <w:kern w:val="0"/>
          <w:sz w:val="20"/>
          <w14:ligatures w14:val="none"/>
        </w:rPr>
        <w:t>PMCID: </w:t>
      </w:r>
      <w:r w:rsidRPr="003C6E79">
        <w:rPr>
          <w:rFonts w:ascii="Mangal" w:eastAsia="Times New Roman" w:hAnsi="Mangal" w:cs="Mangal"/>
          <w:color w:val="212121"/>
          <w:kern w:val="0"/>
          <w:sz w:val="20"/>
          <w14:ligatures w14:val="none"/>
        </w:rPr>
        <w:t>PMC10830963</w:t>
      </w:r>
      <w:r w:rsidRPr="003C6E79">
        <w:rPr>
          <w:rFonts w:ascii="Mangal" w:eastAsia="Times New Roman" w:hAnsi="Mangal" w:cs="Mangal"/>
          <w:kern w:val="0"/>
          <w:sz w:val="20"/>
          <w14:ligatures w14:val="none"/>
        </w:rPr>
        <w:t> </w:t>
      </w:r>
      <w:r w:rsidRPr="003C6E79">
        <w:rPr>
          <w:rFonts w:ascii="Mangal" w:eastAsia="Times New Roman" w:hAnsi="Mangal" w:cs="Mangal"/>
          <w:color w:val="5B616B"/>
          <w:kern w:val="0"/>
          <w:sz w:val="20"/>
          <w14:ligatures w14:val="none"/>
        </w:rPr>
        <w:t>(available on 2025-01-01)</w:t>
      </w:r>
    </w:p>
    <w:p w14:paraId="651DC42B" w14:textId="77777777" w:rsidR="003C6E79" w:rsidRPr="003C6E79" w:rsidRDefault="003C6E79" w:rsidP="003C6E79">
      <w:pPr>
        <w:spacing w:after="0" w:line="240" w:lineRule="auto"/>
        <w:ind w:left="720"/>
        <w:rPr>
          <w:rFonts w:ascii="Mangal" w:eastAsia="Times New Roman" w:hAnsi="Mangal" w:cs="Mangal"/>
          <w:kern w:val="0"/>
          <w:sz w:val="20"/>
          <w14:ligatures w14:val="none"/>
        </w:rPr>
      </w:pPr>
      <w:r w:rsidRPr="003C6E79">
        <w:rPr>
          <w:rFonts w:ascii="Mangal" w:eastAsia="Times New Roman" w:hAnsi="Mangal" w:cs="Mangal"/>
          <w:kern w:val="0"/>
          <w:sz w:val="20"/>
          <w14:ligatures w14:val="none"/>
        </w:rPr>
        <w:t> </w:t>
      </w:r>
    </w:p>
    <w:p w14:paraId="41FB8A53" w14:textId="77777777" w:rsidR="003C6E79" w:rsidRPr="003C6E79" w:rsidRDefault="003C6E79" w:rsidP="003C6E79">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3C6E79">
        <w:rPr>
          <w:rFonts w:ascii="Mangal" w:eastAsia="Times New Roman" w:hAnsi="Mangal" w:cs="Mangal"/>
          <w:kern w:val="0"/>
          <w:sz w:val="20"/>
          <w14:ligatures w14:val="none"/>
        </w:rPr>
        <w:t>DOI: </w:t>
      </w:r>
      <w:hyperlink r:id="rId21" w:tgtFrame="_blank" w:history="1">
        <w:r w:rsidRPr="003C6E79">
          <w:rPr>
            <w:rFonts w:ascii="Mangal" w:eastAsia="Times New Roman" w:hAnsi="Mangal" w:cs="Mangal"/>
            <w:color w:val="0071BC"/>
            <w:kern w:val="0"/>
            <w:sz w:val="20"/>
            <w:u w:val="single"/>
            <w14:ligatures w14:val="none"/>
          </w:rPr>
          <w:t>10.1007/s12288-023-01682-x</w:t>
        </w:r>
      </w:hyperlink>
    </w:p>
    <w:p w14:paraId="69F670C9" w14:textId="77777777" w:rsidR="003C6E79" w:rsidRPr="003C6E79" w:rsidRDefault="003C6E79" w:rsidP="003C6E79">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3C6E79">
        <w:rPr>
          <w:rFonts w:ascii="Merriweather" w:eastAsia="Times New Roman" w:hAnsi="Merriweather" w:cs="Segoe UI"/>
          <w:b/>
          <w:bCs/>
          <w:color w:val="212121"/>
          <w:kern w:val="0"/>
          <w:sz w:val="36"/>
          <w:szCs w:val="36"/>
          <w14:ligatures w14:val="none"/>
        </w:rPr>
        <w:t>Abstract</w:t>
      </w:r>
    </w:p>
    <w:p w14:paraId="2E51B8AB" w14:textId="77777777" w:rsidR="003C6E79" w:rsidRPr="003C6E79" w:rsidRDefault="003C6E79" w:rsidP="003C6E79">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3C6E79">
        <w:rPr>
          <w:rFonts w:ascii="Segoe UI" w:eastAsia="Times New Roman" w:hAnsi="Segoe UI" w:cs="Segoe UI"/>
          <w:color w:val="212121"/>
          <w:kern w:val="0"/>
          <w:sz w:val="24"/>
          <w:szCs w:val="24"/>
          <w14:ligatures w14:val="none"/>
        </w:rPr>
        <w:t xml:space="preserve">Iron deficiency anemia is considered the leading cause of anemia during pregnancy; however, there is a lack of comprehensive studies on the etiological factors of anemia in pregnant women. The objective of this study was to systematically investigate the causes of anemia in pregnancy. Five hundred women with hemoglobin levels &lt; 11 g/dl between 6 and 40 weeks of pregnancy underwent a complete hemogram, iron studies, serum folate, serum B12, serum copper, and serum zinc level assessments using standard methods. The median age of the patients was 26 years (range 24-29 years). The majority of patients were in the third trimester (449/500, 89.8%). Among the patients, 325 (65%) had vitamin B12 deficiency, with 159 (31.8%) having isolated B12 deficiency and 142 (28.4%) having combined B12 and iron deficiency. Isolated iron deficiency anemia was present in 74 patients (14.8%). Additionally, 28 patients (5.6%) had beta-thalassemia minor, and </w:t>
      </w:r>
      <w:r w:rsidRPr="003C6E79">
        <w:rPr>
          <w:rFonts w:ascii="Segoe UI" w:eastAsia="Times New Roman" w:hAnsi="Segoe UI" w:cs="Segoe UI"/>
          <w:color w:val="212121"/>
          <w:kern w:val="0"/>
          <w:sz w:val="24"/>
          <w:szCs w:val="24"/>
          <w14:ligatures w14:val="none"/>
        </w:rPr>
        <w:lastRenderedPageBreak/>
        <w:t>anemia of chronic disease was found in 17.2% (86) of the patients. Vitamin B12 deficiency was the most common cause of anemia, followed by combined B12 and iron deficiency. Further studies in diverse populations are warranted as they have broader implications for nutrient supplementation during pregnancy.</w:t>
      </w:r>
    </w:p>
    <w:p w14:paraId="1026564F" w14:textId="77777777" w:rsidR="003C6E79" w:rsidRPr="003C6E79" w:rsidRDefault="003C6E79" w:rsidP="003C6E79">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3C6E79">
        <w:rPr>
          <w:rFonts w:ascii="Segoe UI" w:eastAsia="Times New Roman" w:hAnsi="Segoe UI" w:cs="Segoe UI"/>
          <w:b/>
          <w:bCs/>
          <w:color w:val="212121"/>
          <w:kern w:val="0"/>
          <w:sz w:val="24"/>
          <w:szCs w:val="24"/>
          <w14:ligatures w14:val="none"/>
        </w:rPr>
        <w:t>Supplementary information: </w:t>
      </w:r>
      <w:r w:rsidRPr="003C6E79">
        <w:rPr>
          <w:rFonts w:ascii="Segoe UI" w:eastAsia="Times New Roman" w:hAnsi="Segoe UI" w:cs="Segoe UI"/>
          <w:color w:val="212121"/>
          <w:kern w:val="0"/>
          <w:sz w:val="24"/>
          <w:szCs w:val="24"/>
          <w14:ligatures w14:val="none"/>
        </w:rPr>
        <w:t>The online version contains supplementary material available at 10.1007/s12288-023-01682-x.</w:t>
      </w:r>
    </w:p>
    <w:p w14:paraId="2341A8A9" w14:textId="77777777" w:rsidR="003C6E79" w:rsidRDefault="003C6E79"/>
    <w:sectPr w:rsidR="003C6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B67"/>
    <w:multiLevelType w:val="multilevel"/>
    <w:tmpl w:val="AB2A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C0EE5"/>
    <w:multiLevelType w:val="multilevel"/>
    <w:tmpl w:val="56A8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773552">
    <w:abstractNumId w:val="0"/>
  </w:num>
  <w:num w:numId="2" w16cid:durableId="387535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79"/>
    <w:rsid w:val="003C6E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81BA"/>
  <w15:chartTrackingRefBased/>
  <w15:docId w15:val="{BEE1558D-2572-4A0A-BC5B-FAC2DB0ED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6E79"/>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3C6E79"/>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E79"/>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3C6E79"/>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3C6E79"/>
    <w:rPr>
      <w:color w:val="0000FF"/>
      <w:u w:val="single"/>
    </w:rPr>
  </w:style>
  <w:style w:type="character" w:customStyle="1" w:styleId="period">
    <w:name w:val="period"/>
    <w:basedOn w:val="DefaultParagraphFont"/>
    <w:rsid w:val="003C6E79"/>
  </w:style>
  <w:style w:type="character" w:customStyle="1" w:styleId="cit">
    <w:name w:val="cit"/>
    <w:basedOn w:val="DefaultParagraphFont"/>
    <w:rsid w:val="003C6E79"/>
  </w:style>
  <w:style w:type="character" w:customStyle="1" w:styleId="citation-doi">
    <w:name w:val="citation-doi"/>
    <w:basedOn w:val="DefaultParagraphFont"/>
    <w:rsid w:val="003C6E79"/>
  </w:style>
  <w:style w:type="character" w:customStyle="1" w:styleId="secondary-date">
    <w:name w:val="secondary-date"/>
    <w:basedOn w:val="DefaultParagraphFont"/>
    <w:rsid w:val="003C6E79"/>
  </w:style>
  <w:style w:type="character" w:customStyle="1" w:styleId="authors-list-item">
    <w:name w:val="authors-list-item"/>
    <w:basedOn w:val="DefaultParagraphFont"/>
    <w:rsid w:val="003C6E79"/>
  </w:style>
  <w:style w:type="character" w:customStyle="1" w:styleId="author-sup-separator">
    <w:name w:val="author-sup-separator"/>
    <w:basedOn w:val="DefaultParagraphFont"/>
    <w:rsid w:val="003C6E79"/>
  </w:style>
  <w:style w:type="character" w:customStyle="1" w:styleId="comma">
    <w:name w:val="comma"/>
    <w:basedOn w:val="DefaultParagraphFont"/>
    <w:rsid w:val="003C6E79"/>
  </w:style>
  <w:style w:type="character" w:customStyle="1" w:styleId="title">
    <w:name w:val="title"/>
    <w:basedOn w:val="DefaultParagraphFont"/>
    <w:rsid w:val="003C6E79"/>
  </w:style>
  <w:style w:type="character" w:customStyle="1" w:styleId="identifier">
    <w:name w:val="identifier"/>
    <w:basedOn w:val="DefaultParagraphFont"/>
    <w:rsid w:val="003C6E79"/>
  </w:style>
  <w:style w:type="character" w:customStyle="1" w:styleId="id-label">
    <w:name w:val="id-label"/>
    <w:basedOn w:val="DefaultParagraphFont"/>
    <w:rsid w:val="003C6E79"/>
  </w:style>
  <w:style w:type="character" w:styleId="Strong">
    <w:name w:val="Strong"/>
    <w:basedOn w:val="DefaultParagraphFont"/>
    <w:uiPriority w:val="22"/>
    <w:qFormat/>
    <w:rsid w:val="003C6E79"/>
    <w:rPr>
      <w:b/>
      <w:bCs/>
    </w:rPr>
  </w:style>
  <w:style w:type="character" w:customStyle="1" w:styleId="embargo-date-block">
    <w:name w:val="embargo-date-block"/>
    <w:basedOn w:val="DefaultParagraphFont"/>
    <w:rsid w:val="003C6E79"/>
  </w:style>
  <w:style w:type="paragraph" w:styleId="NormalWeb">
    <w:name w:val="Normal (Web)"/>
    <w:basedOn w:val="Normal"/>
    <w:uiPriority w:val="99"/>
    <w:semiHidden/>
    <w:unhideWhenUsed/>
    <w:rsid w:val="003C6E79"/>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658492">
      <w:bodyDiv w:val="1"/>
      <w:marLeft w:val="0"/>
      <w:marRight w:val="0"/>
      <w:marTop w:val="0"/>
      <w:marBottom w:val="0"/>
      <w:divBdr>
        <w:top w:val="none" w:sz="0" w:space="0" w:color="auto"/>
        <w:left w:val="none" w:sz="0" w:space="0" w:color="auto"/>
        <w:bottom w:val="none" w:sz="0" w:space="0" w:color="auto"/>
        <w:right w:val="none" w:sz="0" w:space="0" w:color="auto"/>
      </w:divBdr>
      <w:divsChild>
        <w:div w:id="1375080697">
          <w:marLeft w:val="0"/>
          <w:marRight w:val="0"/>
          <w:marTop w:val="0"/>
          <w:marBottom w:val="0"/>
          <w:divBdr>
            <w:top w:val="none" w:sz="0" w:space="0" w:color="auto"/>
            <w:left w:val="none" w:sz="0" w:space="0" w:color="auto"/>
            <w:bottom w:val="none" w:sz="0" w:space="0" w:color="auto"/>
            <w:right w:val="none" w:sz="0" w:space="0" w:color="auto"/>
          </w:divBdr>
          <w:divsChild>
            <w:div w:id="1359088265">
              <w:marLeft w:val="0"/>
              <w:marRight w:val="0"/>
              <w:marTop w:val="0"/>
              <w:marBottom w:val="0"/>
              <w:divBdr>
                <w:top w:val="none" w:sz="0" w:space="0" w:color="auto"/>
                <w:left w:val="none" w:sz="0" w:space="0" w:color="auto"/>
                <w:bottom w:val="none" w:sz="0" w:space="0" w:color="auto"/>
                <w:right w:val="none" w:sz="0" w:space="0" w:color="auto"/>
              </w:divBdr>
              <w:divsChild>
                <w:div w:id="2075807688">
                  <w:marLeft w:val="0"/>
                  <w:marRight w:val="0"/>
                  <w:marTop w:val="0"/>
                  <w:marBottom w:val="0"/>
                  <w:divBdr>
                    <w:top w:val="none" w:sz="0" w:space="0" w:color="auto"/>
                    <w:left w:val="none" w:sz="0" w:space="0" w:color="auto"/>
                    <w:bottom w:val="none" w:sz="0" w:space="0" w:color="auto"/>
                    <w:right w:val="none" w:sz="0" w:space="0" w:color="auto"/>
                  </w:divBdr>
                  <w:divsChild>
                    <w:div w:id="1533419085">
                      <w:marLeft w:val="0"/>
                      <w:marRight w:val="0"/>
                      <w:marTop w:val="0"/>
                      <w:marBottom w:val="0"/>
                      <w:divBdr>
                        <w:top w:val="none" w:sz="0" w:space="0" w:color="auto"/>
                        <w:left w:val="none" w:sz="0" w:space="0" w:color="auto"/>
                        <w:bottom w:val="none" w:sz="0" w:space="0" w:color="auto"/>
                        <w:right w:val="none" w:sz="0" w:space="0" w:color="auto"/>
                      </w:divBdr>
                      <w:divsChild>
                        <w:div w:id="6014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38117">
              <w:marLeft w:val="0"/>
              <w:marRight w:val="0"/>
              <w:marTop w:val="0"/>
              <w:marBottom w:val="0"/>
              <w:divBdr>
                <w:top w:val="none" w:sz="0" w:space="0" w:color="auto"/>
                <w:left w:val="none" w:sz="0" w:space="0" w:color="auto"/>
                <w:bottom w:val="none" w:sz="0" w:space="0" w:color="auto"/>
                <w:right w:val="none" w:sz="0" w:space="0" w:color="auto"/>
              </w:divBdr>
              <w:divsChild>
                <w:div w:id="743257176">
                  <w:marLeft w:val="0"/>
                  <w:marRight w:val="0"/>
                  <w:marTop w:val="0"/>
                  <w:marBottom w:val="0"/>
                  <w:divBdr>
                    <w:top w:val="none" w:sz="0" w:space="0" w:color="auto"/>
                    <w:left w:val="none" w:sz="0" w:space="0" w:color="auto"/>
                    <w:bottom w:val="none" w:sz="0" w:space="0" w:color="auto"/>
                    <w:right w:val="none" w:sz="0" w:space="0" w:color="auto"/>
                  </w:divBdr>
                  <w:divsChild>
                    <w:div w:id="9902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2685">
              <w:marLeft w:val="0"/>
              <w:marRight w:val="0"/>
              <w:marTop w:val="0"/>
              <w:marBottom w:val="0"/>
              <w:divBdr>
                <w:top w:val="none" w:sz="0" w:space="0" w:color="auto"/>
                <w:left w:val="none" w:sz="0" w:space="0" w:color="auto"/>
                <w:bottom w:val="none" w:sz="0" w:space="0" w:color="auto"/>
                <w:right w:val="none" w:sz="0" w:space="0" w:color="auto"/>
              </w:divBdr>
            </w:div>
          </w:divsChild>
        </w:div>
        <w:div w:id="1432160158">
          <w:marLeft w:val="0"/>
          <w:marRight w:val="0"/>
          <w:marTop w:val="0"/>
          <w:marBottom w:val="0"/>
          <w:divBdr>
            <w:top w:val="none" w:sz="0" w:space="0" w:color="auto"/>
            <w:left w:val="none" w:sz="0" w:space="0" w:color="auto"/>
            <w:bottom w:val="none" w:sz="0" w:space="0" w:color="auto"/>
            <w:right w:val="none" w:sz="0" w:space="0" w:color="auto"/>
          </w:divBdr>
          <w:divsChild>
            <w:div w:id="7526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8312179/" TargetMode="External"/><Relationship Id="rId13" Type="http://schemas.openxmlformats.org/officeDocument/2006/relationships/hyperlink" Target="https://pubmed.ncbi.nlm.nih.gov/?term=Varma+N&amp;cauthor_id=38312179" TargetMode="External"/><Relationship Id="rId18" Type="http://schemas.openxmlformats.org/officeDocument/2006/relationships/hyperlink" Target="https://pubmed.ncbi.nlm.nih.gov/38312179/" TargetMode="External"/><Relationship Id="rId3" Type="http://schemas.openxmlformats.org/officeDocument/2006/relationships/settings" Target="settings.xml"/><Relationship Id="rId21" Type="http://schemas.openxmlformats.org/officeDocument/2006/relationships/hyperlink" Target="https://doi.org/10.1007/s12288-023-01682-x" TargetMode="External"/><Relationship Id="rId7" Type="http://schemas.openxmlformats.org/officeDocument/2006/relationships/hyperlink" Target="https://pubmed.ncbi.nlm.nih.gov/?term=Suri+V&amp;cauthor_id=38312179" TargetMode="External"/><Relationship Id="rId12" Type="http://schemas.openxmlformats.org/officeDocument/2006/relationships/hyperlink" Target="https://pubmed.ncbi.nlm.nih.gov/38312179/" TargetMode="External"/><Relationship Id="rId17" Type="http://schemas.openxmlformats.org/officeDocument/2006/relationships/hyperlink" Target="https://pubmed.ncbi.nlm.nih.gov/?term=Goyal+A&amp;cauthor_id=38312179" TargetMode="External"/><Relationship Id="rId2" Type="http://schemas.openxmlformats.org/officeDocument/2006/relationships/styles" Target="styles.xml"/><Relationship Id="rId16" Type="http://schemas.openxmlformats.org/officeDocument/2006/relationships/hyperlink" Target="https://pubmed.ncbi.nlm.nih.gov/38312179/" TargetMode="External"/><Relationship Id="rId20" Type="http://schemas.openxmlformats.org/officeDocument/2006/relationships/hyperlink" Target="https://pubmed.ncbi.nlm.nih.gov/38312179/" TargetMode="External"/><Relationship Id="rId1" Type="http://schemas.openxmlformats.org/officeDocument/2006/relationships/numbering" Target="numbering.xml"/><Relationship Id="rId6" Type="http://schemas.openxmlformats.org/officeDocument/2006/relationships/hyperlink" Target="https://pubmed.ncbi.nlm.nih.gov/38312179/" TargetMode="External"/><Relationship Id="rId11" Type="http://schemas.openxmlformats.org/officeDocument/2006/relationships/hyperlink" Target="https://pubmed.ncbi.nlm.nih.gov/?term=Attri+SV&amp;cauthor_id=38312179" TargetMode="External"/><Relationship Id="rId5" Type="http://schemas.openxmlformats.org/officeDocument/2006/relationships/hyperlink" Target="https://pubmed.ncbi.nlm.nih.gov/?term=Bansal+A&amp;cauthor_id=38312179" TargetMode="External"/><Relationship Id="rId15" Type="http://schemas.openxmlformats.org/officeDocument/2006/relationships/hyperlink" Target="https://pubmed.ncbi.nlm.nih.gov/?term=Saini+SS&amp;cauthor_id=38312179" TargetMode="External"/><Relationship Id="rId23" Type="http://schemas.openxmlformats.org/officeDocument/2006/relationships/theme" Target="theme/theme1.xml"/><Relationship Id="rId10" Type="http://schemas.openxmlformats.org/officeDocument/2006/relationships/hyperlink" Target="https://pubmed.ncbi.nlm.nih.gov/38312179/" TargetMode="External"/><Relationship Id="rId19" Type="http://schemas.openxmlformats.org/officeDocument/2006/relationships/hyperlink" Target="https://pubmed.ncbi.nlm.nih.gov/?term=Malhotra+P&amp;cauthor_id=38312179" TargetMode="External"/><Relationship Id="rId4" Type="http://schemas.openxmlformats.org/officeDocument/2006/relationships/webSettings" Target="webSettings.xml"/><Relationship Id="rId9" Type="http://schemas.openxmlformats.org/officeDocument/2006/relationships/hyperlink" Target="https://pubmed.ncbi.nlm.nih.gov/?term=Sikka+P&amp;cauthor_id=38312179" TargetMode="External"/><Relationship Id="rId14" Type="http://schemas.openxmlformats.org/officeDocument/2006/relationships/hyperlink" Target="https://pubmed.ncbi.nlm.nih.gov/3831217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2024-02-16T14:12:00Z</dcterms:created>
  <dcterms:modified xsi:type="dcterms:W3CDTF">2024-02-16T14:12:00Z</dcterms:modified>
</cp:coreProperties>
</file>