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7AFA" w14:textId="77777777" w:rsidR="00514FDE" w:rsidRPr="00514FDE" w:rsidRDefault="00514FDE" w:rsidP="00514FDE">
      <w:pPr>
        <w:spacing w:after="0" w:line="240" w:lineRule="auto"/>
        <w:rPr>
          <w:rFonts w:ascii="Open Sans" w:eastAsia="Times New Roman" w:hAnsi="Open Sans" w:cs="Open Sans"/>
          <w:color w:val="666666"/>
          <w:kern w:val="0"/>
          <w:sz w:val="19"/>
          <w:szCs w:val="19"/>
          <w14:ligatures w14:val="none"/>
        </w:rPr>
      </w:pPr>
      <w:r w:rsidRPr="00514FDE">
        <w:rPr>
          <w:rFonts w:ascii="Open Sans" w:eastAsia="Times New Roman" w:hAnsi="Open Sans" w:cs="Open Sans"/>
          <w:color w:val="666666"/>
          <w:kern w:val="0"/>
          <w:sz w:val="19"/>
          <w:szCs w:val="19"/>
          <w14:ligatures w14:val="none"/>
        </w:rPr>
        <w:br/>
        <w:t>Views</w:t>
      </w:r>
    </w:p>
    <w:p w14:paraId="6B57CE31" w14:textId="77777777" w:rsidR="00514FDE" w:rsidRPr="00514FDE" w:rsidRDefault="00514FDE" w:rsidP="00514FDE">
      <w:pPr>
        <w:spacing w:after="0" w:line="240" w:lineRule="auto"/>
        <w:rPr>
          <w:rFonts w:ascii="Open Sans" w:eastAsia="Times New Roman" w:hAnsi="Open Sans" w:cs="Open Sans"/>
          <w:color w:val="333333"/>
          <w:kern w:val="0"/>
          <w:sz w:val="36"/>
          <w:szCs w:val="36"/>
          <w14:ligatures w14:val="none"/>
        </w:rPr>
      </w:pPr>
      <w:r w:rsidRPr="00514FDE">
        <w:rPr>
          <w:rFonts w:ascii="Open Sans" w:eastAsia="Times New Roman" w:hAnsi="Open Sans" w:cs="Open Sans"/>
          <w:color w:val="333333"/>
          <w:kern w:val="0"/>
          <w:sz w:val="36"/>
          <w:szCs w:val="36"/>
          <w14:ligatures w14:val="none"/>
        </w:rPr>
        <w:t>5</w:t>
      </w:r>
    </w:p>
    <w:p w14:paraId="228E13EE" w14:textId="77777777" w:rsidR="00514FDE" w:rsidRPr="00514FDE" w:rsidRDefault="00514FDE" w:rsidP="00514FDE">
      <w:pPr>
        <w:spacing w:after="0" w:line="240" w:lineRule="auto"/>
        <w:rPr>
          <w:rFonts w:ascii="Open Sans" w:eastAsia="Times New Roman" w:hAnsi="Open Sans" w:cs="Open Sans"/>
          <w:color w:val="666666"/>
          <w:kern w:val="0"/>
          <w:sz w:val="19"/>
          <w:szCs w:val="19"/>
          <w14:ligatures w14:val="none"/>
        </w:rPr>
      </w:pPr>
      <w:proofErr w:type="spellStart"/>
      <w:r w:rsidRPr="00514FDE">
        <w:rPr>
          <w:rFonts w:ascii="Open Sans" w:eastAsia="Times New Roman" w:hAnsi="Open Sans" w:cs="Open Sans"/>
          <w:color w:val="666666"/>
          <w:kern w:val="0"/>
          <w:sz w:val="19"/>
          <w:szCs w:val="19"/>
          <w14:ligatures w14:val="none"/>
        </w:rPr>
        <w:t>CrossRef</w:t>
      </w:r>
      <w:proofErr w:type="spellEnd"/>
      <w:r w:rsidRPr="00514FDE">
        <w:rPr>
          <w:rFonts w:ascii="Open Sans" w:eastAsia="Times New Roman" w:hAnsi="Open Sans" w:cs="Open Sans"/>
          <w:color w:val="666666"/>
          <w:kern w:val="0"/>
          <w:sz w:val="19"/>
          <w:szCs w:val="19"/>
          <w14:ligatures w14:val="none"/>
        </w:rPr>
        <w:t xml:space="preserve"> citations to date</w:t>
      </w:r>
    </w:p>
    <w:p w14:paraId="3F9F5B1E" w14:textId="77777777" w:rsidR="00514FDE" w:rsidRPr="00514FDE" w:rsidRDefault="00514FDE" w:rsidP="00514FDE">
      <w:pPr>
        <w:spacing w:after="0" w:line="240" w:lineRule="auto"/>
        <w:rPr>
          <w:rFonts w:ascii="Open Sans" w:eastAsia="Times New Roman" w:hAnsi="Open Sans" w:cs="Open Sans"/>
          <w:color w:val="333333"/>
          <w:kern w:val="0"/>
          <w:sz w:val="36"/>
          <w:szCs w:val="36"/>
          <w14:ligatures w14:val="none"/>
        </w:rPr>
      </w:pPr>
      <w:r w:rsidRPr="00514FDE">
        <w:rPr>
          <w:rFonts w:ascii="Open Sans" w:eastAsia="Times New Roman" w:hAnsi="Open Sans" w:cs="Open Sans"/>
          <w:color w:val="333333"/>
          <w:kern w:val="0"/>
          <w:sz w:val="20"/>
          <w14:ligatures w14:val="none"/>
        </w:rPr>
        <w:t>1</w:t>
      </w:r>
    </w:p>
    <w:p w14:paraId="5F775694" w14:textId="77777777" w:rsidR="00514FDE" w:rsidRPr="00514FDE" w:rsidRDefault="00514FDE" w:rsidP="00514FDE">
      <w:pPr>
        <w:spacing w:after="0" w:line="240" w:lineRule="auto"/>
        <w:rPr>
          <w:rFonts w:ascii="Open Sans" w:eastAsia="Times New Roman" w:hAnsi="Open Sans" w:cs="Open Sans"/>
          <w:color w:val="666666"/>
          <w:kern w:val="0"/>
          <w:sz w:val="19"/>
          <w:szCs w:val="19"/>
          <w14:ligatures w14:val="none"/>
        </w:rPr>
      </w:pPr>
      <w:proofErr w:type="spellStart"/>
      <w:r w:rsidRPr="00514FDE">
        <w:rPr>
          <w:rFonts w:ascii="Open Sans" w:eastAsia="Times New Roman" w:hAnsi="Open Sans" w:cs="Open Sans"/>
          <w:color w:val="666666"/>
          <w:kern w:val="0"/>
          <w:sz w:val="19"/>
          <w:szCs w:val="19"/>
          <w14:ligatures w14:val="none"/>
        </w:rPr>
        <w:t>Altmetric</w:t>
      </w:r>
      <w:proofErr w:type="spellEnd"/>
    </w:p>
    <w:p w14:paraId="00414CF4" w14:textId="77777777" w:rsidR="00514FDE" w:rsidRPr="00514FDE" w:rsidRDefault="00514FDE" w:rsidP="00514FDE">
      <w:pPr>
        <w:spacing w:after="0" w:line="240" w:lineRule="auto"/>
        <w:rPr>
          <w:rFonts w:ascii="Open Sans" w:eastAsia="Times New Roman" w:hAnsi="Open Sans" w:cs="Open Sans"/>
          <w:color w:val="666666"/>
          <w:kern w:val="0"/>
          <w:sz w:val="20"/>
          <w14:ligatures w14:val="none"/>
        </w:rPr>
      </w:pPr>
      <w:r w:rsidRPr="00514FDE">
        <w:rPr>
          <w:rFonts w:ascii="Open Sans" w:eastAsia="Times New Roman" w:hAnsi="Open Sans" w:cs="Open Sans"/>
          <w:color w:val="666666"/>
          <w:kern w:val="0"/>
          <w:sz w:val="20"/>
          <w14:ligatures w14:val="none"/>
        </w:rPr>
        <w:t>Original Articles</w:t>
      </w:r>
    </w:p>
    <w:p w14:paraId="6431D04E" w14:textId="77777777" w:rsidR="00514FDE" w:rsidRPr="00514FDE" w:rsidRDefault="00514FDE" w:rsidP="00514FDE">
      <w:pPr>
        <w:spacing w:before="100" w:beforeAutospacing="1" w:after="100" w:afterAutospacing="1" w:line="240" w:lineRule="auto"/>
        <w:outlineLvl w:val="0"/>
        <w:rPr>
          <w:rFonts w:ascii="PT Serif" w:eastAsia="Times New Roman" w:hAnsi="PT Serif" w:cs="Open Sans"/>
          <w:b/>
          <w:bCs/>
          <w:color w:val="333333"/>
          <w:kern w:val="36"/>
          <w:sz w:val="50"/>
          <w:szCs w:val="50"/>
          <w14:ligatures w14:val="none"/>
        </w:rPr>
      </w:pPr>
      <w:r w:rsidRPr="00514FDE">
        <w:rPr>
          <w:rFonts w:ascii="PT Serif" w:eastAsia="Times New Roman" w:hAnsi="PT Serif" w:cs="Open Sans"/>
          <w:b/>
          <w:bCs/>
          <w:color w:val="333333"/>
          <w:kern w:val="36"/>
          <w:sz w:val="50"/>
          <w:szCs w:val="50"/>
          <w14:ligatures w14:val="none"/>
        </w:rPr>
        <w:t>Expression of iron transport protein Divalent metal transporter 1 (DMT1) increases in response to maternal iron deficiency anemia in near term to term placenta</w:t>
      </w:r>
    </w:p>
    <w:p w14:paraId="66112BDC" w14:textId="77777777" w:rsidR="00514FDE" w:rsidRPr="00514FDE" w:rsidRDefault="00514FDE" w:rsidP="00514FDE">
      <w:pPr>
        <w:spacing w:after="0" w:line="240" w:lineRule="auto"/>
        <w:ind w:right="165"/>
        <w:rPr>
          <w:rFonts w:ascii="Open Sans" w:eastAsia="Times New Roman" w:hAnsi="Open Sans" w:cs="Open Sans"/>
          <w:b/>
          <w:bCs/>
          <w:color w:val="10147E"/>
          <w:kern w:val="0"/>
          <w:sz w:val="23"/>
          <w:szCs w:val="23"/>
          <w14:ligatures w14:val="none"/>
        </w:rPr>
      </w:pPr>
      <w:hyperlink r:id="rId5" w:history="1">
        <w:r w:rsidRPr="00514FDE">
          <w:rPr>
            <w:rFonts w:ascii="Open Sans" w:eastAsia="Times New Roman" w:hAnsi="Open Sans" w:cs="Open Sans"/>
            <w:b/>
            <w:bCs/>
            <w:color w:val="10147E"/>
            <w:kern w:val="0"/>
            <w:sz w:val="23"/>
            <w:szCs w:val="23"/>
            <w14:ligatures w14:val="none"/>
          </w:rPr>
          <w:t>Mullapudi Venkata Surekha</w:t>
        </w:r>
      </w:hyperlink>
    </w:p>
    <w:p w14:paraId="3BCC71E3" w14:textId="28DC625A" w:rsidR="00514FDE" w:rsidRPr="00514FDE" w:rsidRDefault="00514FDE" w:rsidP="00514FDE">
      <w:pPr>
        <w:spacing w:after="0" w:line="240" w:lineRule="auto"/>
        <w:ind w:right="165"/>
        <w:rPr>
          <w:rFonts w:ascii="Mangal" w:eastAsia="Times New Roman" w:hAnsi="Mangal" w:cs="Mangal"/>
          <w:color w:val="333333"/>
          <w:kern w:val="0"/>
          <w:sz w:val="24"/>
          <w:szCs w:val="24"/>
          <w14:ligatures w14:val="none"/>
        </w:rPr>
      </w:pPr>
      <w:r w:rsidRPr="00514FDE">
        <w:rPr>
          <w:rFonts w:ascii="Open Sans" w:eastAsia="Times New Roman" w:hAnsi="Open Sans" w:cs="Open Sans"/>
          <w:noProof/>
          <w:color w:val="10147E"/>
          <w:kern w:val="0"/>
          <w:sz w:val="24"/>
          <w:szCs w:val="24"/>
          <w14:ligatures w14:val="none"/>
        </w:rPr>
        <mc:AlternateContent>
          <mc:Choice Requires="wps">
            <w:drawing>
              <wp:inline distT="0" distB="0" distL="0" distR="0" wp14:anchorId="1500E710" wp14:editId="1AD64331">
                <wp:extent cx="152400" cy="152400"/>
                <wp:effectExtent l="0" t="0" r="0" b="0"/>
                <wp:docPr id="90988066" name="Rectangl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D1FC8" id="Rectangle 4" o:spid="_x0000_s1026" href="https://orcid.org/0000-0003-0088-8444"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r w:rsidRPr="00514FDE">
        <w:rPr>
          <w:rFonts w:ascii="Open Sans" w:eastAsia="Times New Roman" w:hAnsi="Open Sans" w:cs="Open Sans"/>
          <w:color w:val="333333"/>
          <w:kern w:val="0"/>
          <w:sz w:val="24"/>
          <w:szCs w:val="24"/>
          <w14:ligatures w14:val="none"/>
        </w:rPr>
        <w:t>,</w:t>
      </w:r>
    </w:p>
    <w:p w14:paraId="2D39D893" w14:textId="77777777" w:rsidR="00514FDE" w:rsidRPr="00514FDE" w:rsidRDefault="00514FDE" w:rsidP="00514FDE">
      <w:pPr>
        <w:spacing w:after="0" w:line="240" w:lineRule="auto"/>
        <w:ind w:right="165"/>
        <w:rPr>
          <w:rFonts w:ascii="Mangal" w:eastAsia="Times New Roman" w:hAnsi="Mangal" w:cs="Mangal"/>
          <w:color w:val="10147E"/>
          <w:kern w:val="0"/>
          <w:sz w:val="23"/>
          <w:szCs w:val="23"/>
          <w14:ligatures w14:val="none"/>
        </w:rPr>
      </w:pPr>
      <w:hyperlink r:id="rId7" w:history="1">
        <w:proofErr w:type="spellStart"/>
        <w:r w:rsidRPr="00514FDE">
          <w:rPr>
            <w:rFonts w:ascii="Open Sans" w:eastAsia="Times New Roman" w:hAnsi="Open Sans" w:cs="Open Sans"/>
            <w:color w:val="10147E"/>
            <w:kern w:val="0"/>
            <w:sz w:val="23"/>
            <w:szCs w:val="23"/>
            <w14:ligatures w14:val="none"/>
          </w:rPr>
          <w:t>Thathapudi</w:t>
        </w:r>
        <w:proofErr w:type="spellEnd"/>
        <w:r w:rsidRPr="00514FDE">
          <w:rPr>
            <w:rFonts w:ascii="Open Sans" w:eastAsia="Times New Roman" w:hAnsi="Open Sans" w:cs="Open Sans"/>
            <w:color w:val="10147E"/>
            <w:kern w:val="0"/>
            <w:sz w:val="23"/>
            <w:szCs w:val="23"/>
            <w14:ligatures w14:val="none"/>
          </w:rPr>
          <w:t xml:space="preserve"> Sujatha</w:t>
        </w:r>
      </w:hyperlink>
    </w:p>
    <w:p w14:paraId="1F364157" w14:textId="77777777" w:rsidR="00514FDE" w:rsidRPr="00514FDE" w:rsidRDefault="00514FDE" w:rsidP="00514FDE">
      <w:pPr>
        <w:spacing w:after="0" w:line="240" w:lineRule="auto"/>
        <w:ind w:right="165"/>
        <w:rPr>
          <w:rFonts w:ascii="Mangal" w:eastAsia="Times New Roman" w:hAnsi="Mangal" w:cs="Mangal"/>
          <w:color w:val="333333"/>
          <w:kern w:val="0"/>
          <w:sz w:val="24"/>
          <w:szCs w:val="24"/>
          <w14:ligatures w14:val="none"/>
        </w:rPr>
      </w:pPr>
      <w:r w:rsidRPr="00514FDE">
        <w:rPr>
          <w:rFonts w:ascii="Open Sans" w:eastAsia="Times New Roman" w:hAnsi="Open Sans" w:cs="Open Sans"/>
          <w:color w:val="333333"/>
          <w:kern w:val="0"/>
          <w:sz w:val="24"/>
          <w:szCs w:val="24"/>
          <w14:ligatures w14:val="none"/>
        </w:rPr>
        <w:t>,</w:t>
      </w:r>
    </w:p>
    <w:p w14:paraId="7F757A72" w14:textId="77777777" w:rsidR="00514FDE" w:rsidRPr="00514FDE" w:rsidRDefault="00514FDE" w:rsidP="00514FDE">
      <w:pPr>
        <w:spacing w:after="0" w:line="240" w:lineRule="auto"/>
        <w:ind w:right="165"/>
        <w:rPr>
          <w:rFonts w:ascii="Mangal" w:eastAsia="Times New Roman" w:hAnsi="Mangal" w:cs="Mangal"/>
          <w:color w:val="10147E"/>
          <w:kern w:val="0"/>
          <w:sz w:val="23"/>
          <w:szCs w:val="23"/>
          <w14:ligatures w14:val="none"/>
        </w:rPr>
      </w:pPr>
      <w:hyperlink r:id="rId8" w:history="1">
        <w:r w:rsidRPr="00514FDE">
          <w:rPr>
            <w:rFonts w:ascii="Open Sans" w:eastAsia="Times New Roman" w:hAnsi="Open Sans" w:cs="Open Sans"/>
            <w:color w:val="10147E"/>
            <w:kern w:val="0"/>
            <w:sz w:val="23"/>
            <w:szCs w:val="23"/>
            <w14:ligatures w14:val="none"/>
          </w:rPr>
          <w:t xml:space="preserve">Shravanthi </w:t>
        </w:r>
        <w:proofErr w:type="spellStart"/>
        <w:r w:rsidRPr="00514FDE">
          <w:rPr>
            <w:rFonts w:ascii="Open Sans" w:eastAsia="Times New Roman" w:hAnsi="Open Sans" w:cs="Open Sans"/>
            <w:color w:val="10147E"/>
            <w:kern w:val="0"/>
            <w:sz w:val="23"/>
            <w:szCs w:val="23"/>
            <w14:ligatures w14:val="none"/>
          </w:rPr>
          <w:t>Gadhiraju</w:t>
        </w:r>
        <w:proofErr w:type="spellEnd"/>
      </w:hyperlink>
    </w:p>
    <w:p w14:paraId="58E7716E" w14:textId="77777777" w:rsidR="00514FDE" w:rsidRPr="00514FDE" w:rsidRDefault="00514FDE" w:rsidP="00514FDE">
      <w:pPr>
        <w:spacing w:after="0" w:line="240" w:lineRule="auto"/>
        <w:ind w:right="165"/>
        <w:rPr>
          <w:rFonts w:ascii="Mangal" w:eastAsia="Times New Roman" w:hAnsi="Mangal" w:cs="Mangal"/>
          <w:color w:val="333333"/>
          <w:kern w:val="0"/>
          <w:sz w:val="24"/>
          <w:szCs w:val="24"/>
          <w14:ligatures w14:val="none"/>
        </w:rPr>
      </w:pPr>
      <w:r w:rsidRPr="00514FDE">
        <w:rPr>
          <w:rFonts w:ascii="Open Sans" w:eastAsia="Times New Roman" w:hAnsi="Open Sans" w:cs="Open Sans"/>
          <w:color w:val="333333"/>
          <w:kern w:val="0"/>
          <w:sz w:val="24"/>
          <w:szCs w:val="24"/>
          <w14:ligatures w14:val="none"/>
        </w:rPr>
        <w:t>,</w:t>
      </w:r>
    </w:p>
    <w:p w14:paraId="41F77947" w14:textId="77777777" w:rsidR="00514FDE" w:rsidRPr="00514FDE" w:rsidRDefault="00514FDE" w:rsidP="00514FDE">
      <w:pPr>
        <w:spacing w:after="0" w:line="240" w:lineRule="auto"/>
        <w:ind w:right="165"/>
        <w:rPr>
          <w:rFonts w:ascii="Mangal" w:eastAsia="Times New Roman" w:hAnsi="Mangal" w:cs="Mangal"/>
          <w:color w:val="10147E"/>
          <w:kern w:val="0"/>
          <w:sz w:val="23"/>
          <w:szCs w:val="23"/>
          <w14:ligatures w14:val="none"/>
        </w:rPr>
      </w:pPr>
      <w:hyperlink r:id="rId9" w:history="1">
        <w:r w:rsidRPr="00514FDE">
          <w:rPr>
            <w:rFonts w:ascii="Open Sans" w:eastAsia="Times New Roman" w:hAnsi="Open Sans" w:cs="Open Sans"/>
            <w:color w:val="10147E"/>
            <w:kern w:val="0"/>
            <w:sz w:val="23"/>
            <w:szCs w:val="23"/>
            <w14:ligatures w14:val="none"/>
          </w:rPr>
          <w:t>Putcha Uday Kumar</w:t>
        </w:r>
      </w:hyperlink>
    </w:p>
    <w:p w14:paraId="4DF47D59" w14:textId="77777777" w:rsidR="00514FDE" w:rsidRPr="00514FDE" w:rsidRDefault="00514FDE" w:rsidP="00514FDE">
      <w:pPr>
        <w:spacing w:after="0" w:line="240" w:lineRule="auto"/>
        <w:ind w:right="165"/>
        <w:rPr>
          <w:rFonts w:ascii="Mangal" w:eastAsia="Times New Roman" w:hAnsi="Mangal" w:cs="Mangal"/>
          <w:color w:val="333333"/>
          <w:kern w:val="0"/>
          <w:sz w:val="24"/>
          <w:szCs w:val="24"/>
          <w14:ligatures w14:val="none"/>
        </w:rPr>
      </w:pPr>
      <w:r w:rsidRPr="00514FDE">
        <w:rPr>
          <w:rFonts w:ascii="Open Sans" w:eastAsia="Times New Roman" w:hAnsi="Open Sans" w:cs="Open Sans"/>
          <w:color w:val="333333"/>
          <w:kern w:val="0"/>
          <w:sz w:val="24"/>
          <w:szCs w:val="24"/>
          <w14:ligatures w14:val="none"/>
        </w:rPr>
        <w:t>,</w:t>
      </w:r>
    </w:p>
    <w:p w14:paraId="37799008" w14:textId="77777777" w:rsidR="00514FDE" w:rsidRPr="00514FDE" w:rsidRDefault="00514FDE" w:rsidP="00514FDE">
      <w:pPr>
        <w:spacing w:after="0" w:line="240" w:lineRule="auto"/>
        <w:ind w:right="165"/>
        <w:rPr>
          <w:rFonts w:ascii="Mangal" w:eastAsia="Times New Roman" w:hAnsi="Mangal" w:cs="Mangal"/>
          <w:color w:val="10147E"/>
          <w:kern w:val="0"/>
          <w:sz w:val="23"/>
          <w:szCs w:val="23"/>
          <w14:ligatures w14:val="none"/>
        </w:rPr>
      </w:pPr>
      <w:hyperlink r:id="rId10" w:history="1">
        <w:proofErr w:type="spellStart"/>
        <w:r w:rsidRPr="00514FDE">
          <w:rPr>
            <w:rFonts w:ascii="Open Sans" w:eastAsia="Times New Roman" w:hAnsi="Open Sans" w:cs="Open Sans"/>
            <w:color w:val="10147E"/>
            <w:kern w:val="0"/>
            <w:sz w:val="23"/>
            <w:szCs w:val="23"/>
            <w14:ligatures w14:val="none"/>
          </w:rPr>
          <w:t>Mudili</w:t>
        </w:r>
        <w:proofErr w:type="spellEnd"/>
        <w:r w:rsidRPr="00514FDE">
          <w:rPr>
            <w:rFonts w:ascii="Open Sans" w:eastAsia="Times New Roman" w:hAnsi="Open Sans" w:cs="Open Sans"/>
            <w:color w:val="10147E"/>
            <w:kern w:val="0"/>
            <w:sz w:val="23"/>
            <w:szCs w:val="23"/>
            <w14:ligatures w14:val="none"/>
          </w:rPr>
          <w:t xml:space="preserve"> Siva Prasad</w:t>
        </w:r>
      </w:hyperlink>
    </w:p>
    <w:p w14:paraId="4D974E6F" w14:textId="77777777" w:rsidR="00514FDE" w:rsidRPr="00514FDE" w:rsidRDefault="00514FDE" w:rsidP="00514FDE">
      <w:pPr>
        <w:spacing w:after="0" w:line="240" w:lineRule="auto"/>
        <w:ind w:right="165"/>
        <w:rPr>
          <w:rFonts w:ascii="Mangal" w:eastAsia="Times New Roman" w:hAnsi="Mangal" w:cs="Mangal"/>
          <w:color w:val="333333"/>
          <w:kern w:val="0"/>
          <w:sz w:val="24"/>
          <w:szCs w:val="24"/>
          <w14:ligatures w14:val="none"/>
        </w:rPr>
      </w:pPr>
      <w:r w:rsidRPr="00514FDE">
        <w:rPr>
          <w:rFonts w:ascii="Open Sans" w:eastAsia="Times New Roman" w:hAnsi="Open Sans" w:cs="Open Sans"/>
          <w:color w:val="333333"/>
          <w:kern w:val="0"/>
          <w:sz w:val="24"/>
          <w:szCs w:val="24"/>
          <w14:ligatures w14:val="none"/>
        </w:rPr>
        <w:t>,</w:t>
      </w:r>
    </w:p>
    <w:p w14:paraId="40A8D5C3" w14:textId="77777777" w:rsidR="00514FDE" w:rsidRPr="00514FDE" w:rsidRDefault="00514FDE" w:rsidP="00514FDE">
      <w:pPr>
        <w:spacing w:after="0" w:line="240" w:lineRule="auto"/>
        <w:ind w:right="165"/>
        <w:rPr>
          <w:rFonts w:ascii="Mangal" w:eastAsia="Times New Roman" w:hAnsi="Mangal" w:cs="Mangal"/>
          <w:color w:val="10147E"/>
          <w:kern w:val="0"/>
          <w:sz w:val="23"/>
          <w:szCs w:val="23"/>
          <w14:ligatures w14:val="none"/>
        </w:rPr>
      </w:pPr>
      <w:hyperlink r:id="rId11" w:history="1">
        <w:r w:rsidRPr="00514FDE">
          <w:rPr>
            <w:rFonts w:ascii="Open Sans" w:eastAsia="Times New Roman" w:hAnsi="Open Sans" w:cs="Open Sans"/>
            <w:color w:val="10147E"/>
            <w:kern w:val="0"/>
            <w:sz w:val="23"/>
            <w:szCs w:val="23"/>
            <w14:ligatures w14:val="none"/>
          </w:rPr>
          <w:t>Gummadi Sailaja</w:t>
        </w:r>
      </w:hyperlink>
    </w:p>
    <w:p w14:paraId="281D60B9" w14:textId="77777777" w:rsidR="00514FDE" w:rsidRPr="00514FDE" w:rsidRDefault="00514FDE" w:rsidP="00514FDE">
      <w:pPr>
        <w:spacing w:after="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w:t>
      </w:r>
      <w:hyperlink r:id="rId12" w:history="1">
        <w:r w:rsidRPr="00514FDE">
          <w:rPr>
            <w:rFonts w:ascii="Open Sans" w:eastAsia="Times New Roman" w:hAnsi="Open Sans" w:cs="Open Sans"/>
            <w:color w:val="10147E"/>
            <w:kern w:val="0"/>
            <w:sz w:val="18"/>
            <w:szCs w:val="18"/>
            <w14:ligatures w14:val="none"/>
          </w:rPr>
          <w:t> show all</w:t>
        </w:r>
      </w:hyperlink>
    </w:p>
    <w:p w14:paraId="0A146C9B" w14:textId="77777777" w:rsidR="00514FDE" w:rsidRPr="00514FDE" w:rsidRDefault="00514FDE" w:rsidP="00514FDE">
      <w:pPr>
        <w:spacing w:after="0" w:line="312" w:lineRule="atLeast"/>
        <w:rPr>
          <w:rFonts w:ascii="Open Sans" w:eastAsia="Times New Roman" w:hAnsi="Open Sans" w:cs="Open Sans"/>
          <w:color w:val="666666"/>
          <w:kern w:val="0"/>
          <w:sz w:val="18"/>
          <w:szCs w:val="18"/>
          <w14:ligatures w14:val="none"/>
        </w:rPr>
      </w:pPr>
      <w:r w:rsidRPr="00514FDE">
        <w:rPr>
          <w:rFonts w:ascii="Open Sans" w:eastAsia="Times New Roman" w:hAnsi="Open Sans" w:cs="Open Sans"/>
          <w:color w:val="666666"/>
          <w:kern w:val="0"/>
          <w:sz w:val="18"/>
          <w:szCs w:val="18"/>
          <w14:ligatures w14:val="none"/>
        </w:rPr>
        <w:t>Pages 1045-1053 | Received 02 Aug 2019, </w:t>
      </w:r>
      <w:proofErr w:type="gramStart"/>
      <w:r w:rsidRPr="00514FDE">
        <w:rPr>
          <w:rFonts w:ascii="Open Sans" w:eastAsia="Times New Roman" w:hAnsi="Open Sans" w:cs="Open Sans"/>
          <w:color w:val="666666"/>
          <w:kern w:val="0"/>
          <w:sz w:val="18"/>
          <w:szCs w:val="18"/>
          <w14:ligatures w14:val="none"/>
        </w:rPr>
        <w:t>Accepted</w:t>
      </w:r>
      <w:proofErr w:type="gramEnd"/>
      <w:r w:rsidRPr="00514FDE">
        <w:rPr>
          <w:rFonts w:ascii="Open Sans" w:eastAsia="Times New Roman" w:hAnsi="Open Sans" w:cs="Open Sans"/>
          <w:color w:val="666666"/>
          <w:kern w:val="0"/>
          <w:sz w:val="18"/>
          <w:szCs w:val="18"/>
          <w14:ligatures w14:val="none"/>
        </w:rPr>
        <w:t xml:space="preserve"> 10 Mar 2020, Published online: 29 Mar 2020</w:t>
      </w:r>
    </w:p>
    <w:p w14:paraId="4C973027" w14:textId="77777777" w:rsidR="00514FDE" w:rsidRPr="00514FDE" w:rsidRDefault="00514FDE" w:rsidP="00514FDE">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3" w:history="1">
        <w:r w:rsidRPr="00514FDE">
          <w:rPr>
            <w:rFonts w:ascii="Open Sans" w:eastAsia="Times New Roman" w:hAnsi="Open Sans" w:cs="Open Sans"/>
            <w:color w:val="10147E"/>
            <w:kern w:val="0"/>
            <w:sz w:val="20"/>
            <w14:ligatures w14:val="none"/>
          </w:rPr>
          <w:t>Cite this article</w:t>
        </w:r>
      </w:hyperlink>
    </w:p>
    <w:p w14:paraId="5F1F2AB2" w14:textId="77777777" w:rsidR="00514FDE" w:rsidRPr="00514FDE" w:rsidRDefault="00514FDE" w:rsidP="00514FDE">
      <w:pPr>
        <w:spacing w:after="0" w:line="240" w:lineRule="auto"/>
        <w:ind w:left="810"/>
        <w:rPr>
          <w:rFonts w:ascii="Open Sans" w:eastAsia="Times New Roman" w:hAnsi="Open Sans" w:cs="Open Sans"/>
          <w:color w:val="333333"/>
          <w:kern w:val="0"/>
          <w:sz w:val="20"/>
          <w14:ligatures w14:val="none"/>
        </w:rPr>
      </w:pPr>
      <w:r w:rsidRPr="00514FDE">
        <w:rPr>
          <w:rFonts w:ascii="Open Sans" w:eastAsia="Times New Roman" w:hAnsi="Open Sans" w:cs="Open Sans"/>
          <w:color w:val="333333"/>
          <w:kern w:val="0"/>
          <w:sz w:val="20"/>
          <w14:ligatures w14:val="none"/>
        </w:rPr>
        <w:t> </w:t>
      </w:r>
    </w:p>
    <w:p w14:paraId="49B5E965" w14:textId="77777777" w:rsidR="00514FDE" w:rsidRPr="00514FDE" w:rsidRDefault="00514FDE" w:rsidP="00514FDE">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4" w:history="1">
        <w:r w:rsidRPr="00514FDE">
          <w:rPr>
            <w:rFonts w:ascii="Open Sans" w:eastAsia="Times New Roman" w:hAnsi="Open Sans" w:cs="Open Sans"/>
            <w:color w:val="10147E"/>
            <w:kern w:val="0"/>
            <w:sz w:val="20"/>
            <w14:ligatures w14:val="none"/>
          </w:rPr>
          <w:t>https://doi.org/10.1080/14767058.2020.1742317</w:t>
        </w:r>
      </w:hyperlink>
    </w:p>
    <w:p w14:paraId="62C7B5C2" w14:textId="77777777" w:rsidR="00514FDE" w:rsidRPr="00514FDE" w:rsidRDefault="00514FDE" w:rsidP="00514FDE">
      <w:pPr>
        <w:spacing w:after="0" w:line="240" w:lineRule="auto"/>
        <w:ind w:left="810"/>
        <w:rPr>
          <w:rFonts w:ascii="Open Sans" w:eastAsia="Times New Roman" w:hAnsi="Open Sans" w:cs="Open Sans"/>
          <w:color w:val="333333"/>
          <w:kern w:val="0"/>
          <w:sz w:val="20"/>
          <w14:ligatures w14:val="none"/>
        </w:rPr>
      </w:pPr>
      <w:r w:rsidRPr="00514FDE">
        <w:rPr>
          <w:rFonts w:ascii="Open Sans" w:eastAsia="Times New Roman" w:hAnsi="Open Sans" w:cs="Open Sans"/>
          <w:color w:val="333333"/>
          <w:kern w:val="0"/>
          <w:sz w:val="20"/>
          <w14:ligatures w14:val="none"/>
        </w:rPr>
        <w:t> </w:t>
      </w:r>
    </w:p>
    <w:p w14:paraId="2294CD2A" w14:textId="7ABCAB8D" w:rsidR="00514FDE" w:rsidRPr="00514FDE" w:rsidRDefault="00514FDE" w:rsidP="00514FDE">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5" w:history="1">
        <w:r w:rsidRPr="00514FDE">
          <w:rPr>
            <w:rFonts w:ascii="Open Sans" w:eastAsia="Times New Roman" w:hAnsi="Open Sans" w:cs="Open Sans"/>
            <w:noProof/>
            <w:color w:val="10147E"/>
            <w:kern w:val="0"/>
            <w:sz w:val="20"/>
            <w14:ligatures w14:val="none"/>
          </w:rPr>
          <mc:AlternateContent>
            <mc:Choice Requires="wps">
              <w:drawing>
                <wp:inline distT="0" distB="0" distL="0" distR="0" wp14:anchorId="5EAD07F5" wp14:editId="050A6476">
                  <wp:extent cx="952500" cy="952500"/>
                  <wp:effectExtent l="0" t="0" r="0" b="0"/>
                  <wp:docPr id="145645579" name="Rectangle 3" descr="CrossMark 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71EE3" id="Rectangle 3" o:spid="_x0000_s1026" alt="CrossMark Logo" href="https://www.tandfonline.com/doi/full/10.1080/14767058.2020.1742317"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" o:button="t" filled="f" stroked="f">
                  <v:fill o:detectmouseclick="t"/>
                  <o:lock v:ext="edit" aspectratio="t"/>
                  <w10:anchorlock/>
                </v:rect>
              </w:pict>
            </mc:Fallback>
          </mc:AlternateContent>
        </w:r>
        <w:proofErr w:type="spellStart"/>
        <w:r w:rsidRPr="00514FDE">
          <w:rPr>
            <w:rFonts w:ascii="Open Sans" w:eastAsia="Times New Roman" w:hAnsi="Open Sans" w:cs="Open Sans"/>
            <w:color w:val="10147E"/>
            <w:kern w:val="0"/>
            <w:sz w:val="20"/>
            <w14:ligatures w14:val="none"/>
          </w:rPr>
          <w:t>CrossMark</w:t>
        </w:r>
        <w:proofErr w:type="spellEnd"/>
      </w:hyperlink>
    </w:p>
    <w:p w14:paraId="418F7722" w14:textId="77777777" w:rsidR="00514FDE" w:rsidRPr="00514FDE" w:rsidRDefault="00514FDE" w:rsidP="00514FDE">
      <w:pPr>
        <w:spacing w:after="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 </w:t>
      </w:r>
    </w:p>
    <w:p w14:paraId="37DA3A01" w14:textId="5D28AD97" w:rsidR="00514FDE" w:rsidRPr="00514FDE" w:rsidRDefault="00514FDE" w:rsidP="00514FDE">
      <w:pPr>
        <w:spacing w:after="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noProof/>
          <w:color w:val="10147E"/>
          <w:kern w:val="0"/>
          <w:sz w:val="24"/>
          <w:szCs w:val="24"/>
          <w14:ligatures w14:val="none"/>
        </w:rPr>
        <w:drawing>
          <wp:inline distT="0" distB="0" distL="0" distR="0" wp14:anchorId="2F173638" wp14:editId="3B0F8330">
            <wp:extent cx="1905000" cy="952500"/>
            <wp:effectExtent l="0" t="0" r="0" b="0"/>
            <wp:docPr id="224779542" name="Picture 2" descr="Sample our Medicine, Dentistry, Nursing &amp; Allied Health journals, sign in here to start your FREE access for 14 day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our Medicine, Dentistry, Nursing &amp; Allied Health journals, sign in here to start your FREE access for 14 day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49F00C5C" w14:textId="2408CDA1" w:rsidR="00514FDE" w:rsidRPr="00514FDE" w:rsidRDefault="00514FDE" w:rsidP="00514FDE">
      <w:pPr>
        <w:numPr>
          <w:ilvl w:val="0"/>
          <w:numId w:val="2"/>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r w:rsidRPr="00514FDE">
        <w:rPr>
          <w:rFonts w:ascii="Open Sans" w:eastAsia="Times New Roman" w:hAnsi="Open Sans" w:cs="Open Sans"/>
          <w:b/>
          <w:bCs/>
          <w:noProof/>
          <w:color w:val="B3E5FF"/>
          <w:kern w:val="0"/>
          <w:sz w:val="17"/>
          <w:szCs w:val="17"/>
          <w14:ligatures w14:val="none"/>
        </w:rPr>
        <w:drawing>
          <wp:inline distT="0" distB="0" distL="0" distR="0" wp14:anchorId="2887D19F" wp14:editId="0EA9D2CD">
            <wp:extent cx="1454150" cy="1530350"/>
            <wp:effectExtent l="0" t="0" r="0" b="0"/>
            <wp:docPr id="1335775948" name="Picture 1" descr="Taylor &amp; Francis Onlin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ylor &amp; Francis Onlin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4150" cy="1530350"/>
                    </a:xfrm>
                    <a:prstGeom prst="rect">
                      <a:avLst/>
                    </a:prstGeom>
                    <a:noFill/>
                    <a:ln>
                      <a:noFill/>
                    </a:ln>
                  </pic:spPr>
                </pic:pic>
              </a:graphicData>
            </a:graphic>
          </wp:inline>
        </w:drawing>
      </w:r>
    </w:p>
    <w:p w14:paraId="1916F0A7" w14:textId="77777777" w:rsidR="00514FDE" w:rsidRPr="00514FDE" w:rsidRDefault="00514FDE" w:rsidP="00514FDE">
      <w:pPr>
        <w:numPr>
          <w:ilvl w:val="0"/>
          <w:numId w:val="2"/>
        </w:numPr>
        <w:shd w:val="clear" w:color="auto" w:fill="10147E"/>
        <w:spacing w:before="100" w:beforeAutospacing="1" w:after="100" w:afterAutospacing="1" w:line="240" w:lineRule="auto"/>
        <w:ind w:left="811" w:right="166"/>
        <w:rPr>
          <w:rFonts w:ascii="Open Sans" w:eastAsia="Times New Roman" w:hAnsi="Open Sans" w:cs="Open Sans"/>
          <w:color w:val="333333"/>
          <w:kern w:val="0"/>
          <w:sz w:val="24"/>
          <w:szCs w:val="24"/>
          <w14:ligatures w14:val="none"/>
        </w:rPr>
      </w:pPr>
      <w:hyperlink r:id="rId20" w:anchor="top" w:history="1">
        <w:r w:rsidRPr="00514FDE">
          <w:rPr>
            <w:rFonts w:ascii="Open Sans" w:eastAsia="Times New Roman" w:hAnsi="Open Sans" w:cs="Open Sans"/>
            <w:b/>
            <w:bCs/>
            <w:color w:val="B3E5FF"/>
            <w:kern w:val="0"/>
            <w:sz w:val="17"/>
            <w:szCs w:val="17"/>
            <w14:ligatures w14:val="none"/>
          </w:rPr>
          <w:t>Top</w:t>
        </w:r>
      </w:hyperlink>
    </w:p>
    <w:p w14:paraId="201AF83C"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1" w:history="1">
        <w:r w:rsidRPr="00514FDE">
          <w:rPr>
            <w:rFonts w:ascii="Open Sans" w:eastAsia="Times New Roman" w:hAnsi="Open Sans" w:cs="Open Sans"/>
            <w:b/>
            <w:bCs/>
            <w:color w:val="FFFFFF"/>
            <w:kern w:val="0"/>
            <w:sz w:val="17"/>
            <w:szCs w:val="17"/>
            <w:shd w:val="clear" w:color="auto" w:fill="10147E"/>
            <w14:ligatures w14:val="none"/>
          </w:rPr>
          <w:t> Full Article</w:t>
        </w:r>
      </w:hyperlink>
    </w:p>
    <w:p w14:paraId="45B1C6CD"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2" w:history="1">
        <w:r w:rsidRPr="00514FDE">
          <w:rPr>
            <w:rFonts w:ascii="Open Sans" w:eastAsia="Times New Roman" w:hAnsi="Open Sans" w:cs="Open Sans"/>
            <w:b/>
            <w:bCs/>
            <w:color w:val="B3E5FF"/>
            <w:kern w:val="0"/>
            <w:sz w:val="17"/>
            <w:szCs w:val="17"/>
            <w14:ligatures w14:val="none"/>
          </w:rPr>
          <w:t> Figures &amp; data</w:t>
        </w:r>
      </w:hyperlink>
    </w:p>
    <w:p w14:paraId="5024785E" w14:textId="77777777" w:rsidR="00514FDE" w:rsidRPr="00514FDE" w:rsidRDefault="00514FDE" w:rsidP="00514FDE">
      <w:pPr>
        <w:numPr>
          <w:ilvl w:val="0"/>
          <w:numId w:val="3"/>
        </w:numPr>
        <w:shd w:val="clear" w:color="auto" w:fill="10147E"/>
        <w:spacing w:beforeAutospacing="1" w:after="0" w:afterAutospacing="1" w:line="240" w:lineRule="auto"/>
        <w:ind w:left="811"/>
        <w:rPr>
          <w:rFonts w:ascii="Open Sans" w:eastAsia="Times New Roman" w:hAnsi="Open Sans" w:cs="Open Sans"/>
          <w:color w:val="333333"/>
          <w:kern w:val="0"/>
          <w:sz w:val="24"/>
          <w:szCs w:val="24"/>
          <w14:ligatures w14:val="none"/>
        </w:rPr>
      </w:pPr>
      <w:hyperlink r:id="rId23" w:history="1">
        <w:r w:rsidRPr="00514FDE">
          <w:rPr>
            <w:rFonts w:ascii="Open Sans" w:eastAsia="Times New Roman" w:hAnsi="Open Sans" w:cs="Open Sans"/>
            <w:b/>
            <w:bCs/>
            <w:color w:val="B3E5FF"/>
            <w:kern w:val="0"/>
            <w:sz w:val="17"/>
            <w:szCs w:val="17"/>
            <w14:ligatures w14:val="none"/>
          </w:rPr>
          <w:t> References</w:t>
        </w:r>
      </w:hyperlink>
    </w:p>
    <w:p w14:paraId="222A9C72"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4" w:history="1">
        <w:r w:rsidRPr="00514FDE">
          <w:rPr>
            <w:rFonts w:ascii="Open Sans" w:eastAsia="Times New Roman" w:hAnsi="Open Sans" w:cs="Open Sans"/>
            <w:b/>
            <w:bCs/>
            <w:color w:val="B3E5FF"/>
            <w:kern w:val="0"/>
            <w:sz w:val="17"/>
            <w:szCs w:val="17"/>
            <w14:ligatures w14:val="none"/>
          </w:rPr>
          <w:t> Citations</w:t>
        </w:r>
      </w:hyperlink>
    </w:p>
    <w:p w14:paraId="57C08346"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5" w:history="1">
        <w:r w:rsidRPr="00514FDE">
          <w:rPr>
            <w:rFonts w:ascii="Open Sans" w:eastAsia="Times New Roman" w:hAnsi="Open Sans" w:cs="Open Sans"/>
            <w:b/>
            <w:bCs/>
            <w:color w:val="B3E5FF"/>
            <w:kern w:val="0"/>
            <w:sz w:val="17"/>
            <w:szCs w:val="17"/>
            <w14:ligatures w14:val="none"/>
          </w:rPr>
          <w:t> Metrics</w:t>
        </w:r>
      </w:hyperlink>
    </w:p>
    <w:p w14:paraId="0F7907AC"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6" w:history="1">
        <w:r w:rsidRPr="00514FDE">
          <w:rPr>
            <w:rFonts w:ascii="Open Sans" w:eastAsia="Times New Roman" w:hAnsi="Open Sans" w:cs="Open Sans"/>
            <w:b/>
            <w:bCs/>
            <w:color w:val="B3E5FF"/>
            <w:kern w:val="0"/>
            <w:sz w:val="17"/>
            <w:szCs w:val="17"/>
            <w14:ligatures w14:val="none"/>
          </w:rPr>
          <w:t> Reprints &amp; Permissions</w:t>
        </w:r>
      </w:hyperlink>
    </w:p>
    <w:p w14:paraId="312812E6" w14:textId="77777777" w:rsidR="00514FDE" w:rsidRPr="00514FDE" w:rsidRDefault="00514FDE" w:rsidP="00514FDE">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7" w:history="1">
        <w:r w:rsidRPr="00514FDE">
          <w:rPr>
            <w:rFonts w:ascii="Open Sans" w:eastAsia="Times New Roman" w:hAnsi="Open Sans" w:cs="Open Sans"/>
            <w:b/>
            <w:bCs/>
            <w:color w:val="333333"/>
            <w:kern w:val="0"/>
            <w:sz w:val="17"/>
            <w:szCs w:val="17"/>
            <w:shd w:val="clear" w:color="auto" w:fill="6CD775"/>
            <w14:ligatures w14:val="none"/>
          </w:rPr>
          <w:t>Read this article</w:t>
        </w:r>
      </w:hyperlink>
    </w:p>
    <w:p w14:paraId="6969CAFB" w14:textId="77777777" w:rsidR="00514FDE" w:rsidRPr="00514FDE" w:rsidRDefault="00514FDE" w:rsidP="00514FDE">
      <w:pPr>
        <w:numPr>
          <w:ilvl w:val="0"/>
          <w:numId w:val="4"/>
        </w:numPr>
        <w:shd w:val="clear" w:color="auto" w:fill="10147E"/>
        <w:spacing w:before="100" w:beforeAutospacing="1" w:after="100" w:afterAutospacing="1" w:line="330" w:lineRule="atLeast"/>
        <w:ind w:left="811" w:right="391"/>
        <w:rPr>
          <w:rFonts w:ascii="Open Sans" w:eastAsia="Times New Roman" w:hAnsi="Open Sans" w:cs="Open Sans"/>
          <w:color w:val="333333"/>
          <w:kern w:val="0"/>
          <w:sz w:val="24"/>
          <w:szCs w:val="24"/>
          <w14:ligatures w14:val="none"/>
        </w:rPr>
      </w:pPr>
      <w:hyperlink r:id="rId28" w:anchor="url=https%3A%2F%2Fwww.tandfonline.com%2Fdoi%2Ffull%2F10.1080%2F14767058.2020.1742317&amp;title=Expression%20of%20iron%20transport%20protein%20Divalent%20metal%20transporter%201%20(DMT1)%20increases%20in%20response%20to%20maternal%20iron%20deficiency%20anemia%20in%20near%20term%20to%20term%20placenta%3A%20The%20Journal%20of%20Maternal-Fetal%20%26%20Neonatal%20Medicine%3A%20Vol%2035%20%2C%20No%206%20-%20Get%20Access" w:history="1">
        <w:r w:rsidRPr="00514FDE">
          <w:rPr>
            <w:rFonts w:ascii="Open Sans" w:eastAsia="Times New Roman" w:hAnsi="Open Sans" w:cs="Open Sans"/>
            <w:color w:val="B3E5FF"/>
            <w:kern w:val="0"/>
            <w:sz w:val="24"/>
            <w:szCs w:val="24"/>
            <w14:ligatures w14:val="none"/>
          </w:rPr>
          <w:t>Share</w:t>
        </w:r>
      </w:hyperlink>
    </w:p>
    <w:p w14:paraId="1A9CFFB0" w14:textId="77777777" w:rsidR="00514FDE" w:rsidRPr="00514FDE" w:rsidRDefault="00514FDE" w:rsidP="00514FDE">
      <w:pPr>
        <w:spacing w:after="480" w:line="0" w:lineRule="auto"/>
        <w:outlineLvl w:val="1"/>
        <w:rPr>
          <w:rFonts w:ascii="PT Serif" w:eastAsia="Times New Roman" w:hAnsi="PT Serif" w:cs="Open Sans"/>
          <w:b/>
          <w:bCs/>
          <w:color w:val="333333"/>
          <w:kern w:val="0"/>
          <w:sz w:val="34"/>
          <w:szCs w:val="34"/>
          <w14:ligatures w14:val="none"/>
        </w:rPr>
      </w:pPr>
      <w:r w:rsidRPr="00514FDE">
        <w:rPr>
          <w:rFonts w:ascii="PT Serif" w:eastAsia="Times New Roman" w:hAnsi="PT Serif" w:cs="Open Sans"/>
          <w:b/>
          <w:bCs/>
          <w:color w:val="333333"/>
          <w:kern w:val="0"/>
          <w:sz w:val="34"/>
          <w:szCs w:val="34"/>
          <w14:ligatures w14:val="none"/>
        </w:rPr>
        <w:t>Abstract</w:t>
      </w:r>
    </w:p>
    <w:p w14:paraId="1409CA1F" w14:textId="77777777" w:rsidR="00514FDE" w:rsidRPr="00514FDE" w:rsidRDefault="00514FDE" w:rsidP="00514FDE">
      <w:pPr>
        <w:spacing w:before="240" w:after="0" w:line="405" w:lineRule="atLeast"/>
        <w:outlineLvl w:val="2"/>
        <w:rPr>
          <w:rFonts w:ascii="Open Sans" w:eastAsia="Times New Roman" w:hAnsi="Open Sans" w:cs="Open Sans"/>
          <w:b/>
          <w:bCs/>
          <w:color w:val="333333"/>
          <w:kern w:val="0"/>
          <w:sz w:val="26"/>
          <w:szCs w:val="26"/>
          <w14:ligatures w14:val="none"/>
        </w:rPr>
      </w:pPr>
      <w:r w:rsidRPr="00514FDE">
        <w:rPr>
          <w:rFonts w:ascii="Open Sans" w:eastAsia="Times New Roman" w:hAnsi="Open Sans" w:cs="Open Sans"/>
          <w:b/>
          <w:bCs/>
          <w:color w:val="333333"/>
          <w:kern w:val="0"/>
          <w:sz w:val="26"/>
          <w:szCs w:val="26"/>
          <w14:ligatures w14:val="none"/>
        </w:rPr>
        <w:t>Introduction</w:t>
      </w:r>
    </w:p>
    <w:p w14:paraId="569BD02A" w14:textId="77777777" w:rsidR="00514FDE" w:rsidRPr="00514FDE" w:rsidRDefault="00514FDE" w:rsidP="00514FDE">
      <w:pPr>
        <w:spacing w:before="120" w:after="12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Iron deficiency anemia (IDA) is the most prevalent nutritional deficiency disorder in pregnant women. During pregnancy, placental transport protein Divalent metal transporter1 (DMT1) plays a crucial role in transit of iron across placenta. The developing fetus is observed to be immune to anemia despite presence of anemia in the mother. Hence, we planned the present study to explore the effect of maternal IDA on the expression of DMT1 in the placenta.</w:t>
      </w:r>
    </w:p>
    <w:p w14:paraId="328DD159" w14:textId="77777777" w:rsidR="00514FDE" w:rsidRPr="00514FDE" w:rsidRDefault="00514FDE" w:rsidP="00514FDE">
      <w:pPr>
        <w:spacing w:before="240" w:after="0" w:line="405" w:lineRule="atLeast"/>
        <w:outlineLvl w:val="2"/>
        <w:rPr>
          <w:rFonts w:ascii="Open Sans" w:eastAsia="Times New Roman" w:hAnsi="Open Sans" w:cs="Open Sans"/>
          <w:b/>
          <w:bCs/>
          <w:color w:val="333333"/>
          <w:kern w:val="0"/>
          <w:sz w:val="26"/>
          <w:szCs w:val="26"/>
          <w14:ligatures w14:val="none"/>
        </w:rPr>
      </w:pPr>
      <w:r w:rsidRPr="00514FDE">
        <w:rPr>
          <w:rFonts w:ascii="Open Sans" w:eastAsia="Times New Roman" w:hAnsi="Open Sans" w:cs="Open Sans"/>
          <w:b/>
          <w:bCs/>
          <w:color w:val="333333"/>
          <w:kern w:val="0"/>
          <w:sz w:val="26"/>
          <w:szCs w:val="26"/>
          <w14:ligatures w14:val="none"/>
        </w:rPr>
        <w:t>Materials and methods</w:t>
      </w:r>
    </w:p>
    <w:p w14:paraId="05A50100" w14:textId="77777777" w:rsidR="00514FDE" w:rsidRPr="00514FDE" w:rsidRDefault="00514FDE" w:rsidP="00514FDE">
      <w:pPr>
        <w:spacing w:before="120" w:after="12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 xml:space="preserve">Two hundred pregnant women recruited, were divided into anemic and nonanemic groups based on their predelivery hemoglobin levels (&lt;11 g/dL and </w:t>
      </w:r>
      <w:r w:rsidRPr="00514FDE">
        <w:rPr>
          <w:rFonts w:ascii="Open Sans" w:eastAsia="Times New Roman" w:hAnsi="Open Sans" w:cs="Open Sans"/>
          <w:color w:val="333333"/>
          <w:kern w:val="0"/>
          <w:sz w:val="24"/>
          <w:szCs w:val="24"/>
          <w14:ligatures w14:val="none"/>
        </w:rPr>
        <w:lastRenderedPageBreak/>
        <w:t>≥11 g/dL respectively). After delivery, placental expression of DMT1 was studied by immunohistochemistry and mRNA analysis and neonatal anthropometry was performed.</w:t>
      </w:r>
    </w:p>
    <w:p w14:paraId="26242349" w14:textId="77777777" w:rsidR="00514FDE" w:rsidRPr="00514FDE" w:rsidRDefault="00514FDE" w:rsidP="00514FDE">
      <w:pPr>
        <w:spacing w:before="240" w:after="0" w:line="405" w:lineRule="atLeast"/>
        <w:outlineLvl w:val="2"/>
        <w:rPr>
          <w:rFonts w:ascii="Open Sans" w:eastAsia="Times New Roman" w:hAnsi="Open Sans" w:cs="Open Sans"/>
          <w:b/>
          <w:bCs/>
          <w:color w:val="333333"/>
          <w:kern w:val="0"/>
          <w:sz w:val="26"/>
          <w:szCs w:val="26"/>
          <w14:ligatures w14:val="none"/>
        </w:rPr>
      </w:pPr>
      <w:r w:rsidRPr="00514FDE">
        <w:rPr>
          <w:rFonts w:ascii="Open Sans" w:eastAsia="Times New Roman" w:hAnsi="Open Sans" w:cs="Open Sans"/>
          <w:b/>
          <w:bCs/>
          <w:color w:val="333333"/>
          <w:kern w:val="0"/>
          <w:sz w:val="26"/>
          <w:szCs w:val="26"/>
          <w14:ligatures w14:val="none"/>
        </w:rPr>
        <w:t>Results</w:t>
      </w:r>
    </w:p>
    <w:p w14:paraId="536A6988" w14:textId="77777777" w:rsidR="00514FDE" w:rsidRPr="00514FDE" w:rsidRDefault="00514FDE" w:rsidP="00514FDE">
      <w:pPr>
        <w:spacing w:before="120" w:after="12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Of the 200 women recruited, 58.8% were anemic with 60.35% having moderate anemia. Most of the red cell parameters were observed to be higher in cord blood than mothers. DMT1 protein immunohistochemical expression showed a statistically significant increase with increasing severity of anemia. Similarly, placental mRNA expression levels of DMT1 gene were observed to be higher in anemic mothers in comparison with nonanemic mothers.</w:t>
      </w:r>
    </w:p>
    <w:p w14:paraId="345F6138" w14:textId="77777777" w:rsidR="00514FDE" w:rsidRPr="00514FDE" w:rsidRDefault="00514FDE" w:rsidP="00514FDE">
      <w:pPr>
        <w:spacing w:before="240" w:after="0" w:line="405" w:lineRule="atLeast"/>
        <w:outlineLvl w:val="2"/>
        <w:rPr>
          <w:rFonts w:ascii="Open Sans" w:eastAsia="Times New Roman" w:hAnsi="Open Sans" w:cs="Open Sans"/>
          <w:b/>
          <w:bCs/>
          <w:color w:val="333333"/>
          <w:kern w:val="0"/>
          <w:sz w:val="26"/>
          <w:szCs w:val="26"/>
          <w14:ligatures w14:val="none"/>
        </w:rPr>
      </w:pPr>
      <w:r w:rsidRPr="00514FDE">
        <w:rPr>
          <w:rFonts w:ascii="Open Sans" w:eastAsia="Times New Roman" w:hAnsi="Open Sans" w:cs="Open Sans"/>
          <w:b/>
          <w:bCs/>
          <w:color w:val="333333"/>
          <w:kern w:val="0"/>
          <w:sz w:val="26"/>
          <w:szCs w:val="26"/>
          <w14:ligatures w14:val="none"/>
        </w:rPr>
        <w:t>Conclusion</w:t>
      </w:r>
    </w:p>
    <w:p w14:paraId="4A2180E1" w14:textId="77777777" w:rsidR="00514FDE" w:rsidRPr="00514FDE" w:rsidRDefault="00514FDE" w:rsidP="00514FDE">
      <w:pPr>
        <w:spacing w:before="120" w:after="120" w:line="240" w:lineRule="auto"/>
        <w:rPr>
          <w:rFonts w:ascii="Open Sans" w:eastAsia="Times New Roman" w:hAnsi="Open Sans" w:cs="Open Sans"/>
          <w:color w:val="333333"/>
          <w:kern w:val="0"/>
          <w:sz w:val="24"/>
          <w:szCs w:val="24"/>
          <w14:ligatures w14:val="none"/>
        </w:rPr>
      </w:pPr>
      <w:r w:rsidRPr="00514FDE">
        <w:rPr>
          <w:rFonts w:ascii="Open Sans" w:eastAsia="Times New Roman" w:hAnsi="Open Sans" w:cs="Open Sans"/>
          <w:color w:val="333333"/>
          <w:kern w:val="0"/>
          <w:sz w:val="24"/>
          <w:szCs w:val="24"/>
          <w14:ligatures w14:val="none"/>
        </w:rPr>
        <w:t>Our study thus demonstrated a definite increase in expression of DMT1 at both protein and mRNA levels in term placenta, in maternal IDA.</w:t>
      </w:r>
    </w:p>
    <w:p w14:paraId="025A01EC" w14:textId="77777777" w:rsidR="00514FDE" w:rsidRPr="00514FDE" w:rsidRDefault="00514FDE" w:rsidP="00514FDE">
      <w:pPr>
        <w:spacing w:before="240" w:after="240" w:line="240" w:lineRule="auto"/>
        <w:rPr>
          <w:rFonts w:ascii="Open Sans" w:eastAsia="Times New Roman" w:hAnsi="Open Sans" w:cs="Open Sans"/>
          <w:b/>
          <w:bCs/>
          <w:color w:val="333333"/>
          <w:kern w:val="0"/>
          <w:sz w:val="20"/>
          <w14:ligatures w14:val="none"/>
        </w:rPr>
      </w:pPr>
      <w:r w:rsidRPr="00514FDE">
        <w:rPr>
          <w:rFonts w:ascii="Open Sans" w:eastAsia="Times New Roman" w:hAnsi="Open Sans" w:cs="Open Sans"/>
          <w:b/>
          <w:bCs/>
          <w:color w:val="333333"/>
          <w:kern w:val="0"/>
          <w:sz w:val="20"/>
          <w14:ligatures w14:val="none"/>
        </w:rPr>
        <w:t>Keywords: </w:t>
      </w:r>
    </w:p>
    <w:p w14:paraId="52086777" w14:textId="77777777" w:rsidR="00514FDE" w:rsidRPr="00514FDE" w:rsidRDefault="00514FDE" w:rsidP="00514FDE">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29" w:history="1">
        <w:r w:rsidRPr="00514FDE">
          <w:rPr>
            <w:rFonts w:ascii="Open Sans" w:eastAsia="Times New Roman" w:hAnsi="Open Sans" w:cs="Open Sans"/>
            <w:color w:val="FFFFFF"/>
            <w:kern w:val="0"/>
            <w:sz w:val="18"/>
            <w:szCs w:val="18"/>
            <w:shd w:val="clear" w:color="auto" w:fill="006DB4"/>
            <w14:ligatures w14:val="none"/>
          </w:rPr>
          <w:t>Cord blood</w:t>
        </w:r>
      </w:hyperlink>
    </w:p>
    <w:p w14:paraId="27762AEF" w14:textId="77777777" w:rsidR="00514FDE" w:rsidRPr="00514FDE" w:rsidRDefault="00514FDE" w:rsidP="00514FDE">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0" w:history="1">
        <w:r w:rsidRPr="00514FDE">
          <w:rPr>
            <w:rFonts w:ascii="Open Sans" w:eastAsia="Times New Roman" w:hAnsi="Open Sans" w:cs="Open Sans"/>
            <w:color w:val="FFFFFF"/>
            <w:kern w:val="0"/>
            <w:sz w:val="18"/>
            <w:szCs w:val="18"/>
            <w:shd w:val="clear" w:color="auto" w:fill="006DB4"/>
            <w14:ligatures w14:val="none"/>
          </w:rPr>
          <w:t>DMT1</w:t>
        </w:r>
      </w:hyperlink>
    </w:p>
    <w:p w14:paraId="7B59D01D" w14:textId="77777777" w:rsidR="00514FDE" w:rsidRPr="00514FDE" w:rsidRDefault="00514FDE" w:rsidP="00514FDE">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1" w:history="1">
        <w:r w:rsidRPr="00514FDE">
          <w:rPr>
            <w:rFonts w:ascii="Open Sans" w:eastAsia="Times New Roman" w:hAnsi="Open Sans" w:cs="Open Sans"/>
            <w:color w:val="FFFFFF"/>
            <w:kern w:val="0"/>
            <w:sz w:val="18"/>
            <w:szCs w:val="18"/>
            <w:shd w:val="clear" w:color="auto" w:fill="006DB4"/>
            <w14:ligatures w14:val="none"/>
          </w:rPr>
          <w:t>iron deficiency anemia</w:t>
        </w:r>
      </w:hyperlink>
    </w:p>
    <w:p w14:paraId="3F91D8B4" w14:textId="77777777" w:rsidR="00514FDE" w:rsidRPr="00514FDE" w:rsidRDefault="00514FDE" w:rsidP="00514FDE">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2" w:history="1">
        <w:r w:rsidRPr="00514FDE">
          <w:rPr>
            <w:rFonts w:ascii="Open Sans" w:eastAsia="Times New Roman" w:hAnsi="Open Sans" w:cs="Open Sans"/>
            <w:color w:val="FFFFFF"/>
            <w:kern w:val="0"/>
            <w:sz w:val="18"/>
            <w:szCs w:val="18"/>
            <w:shd w:val="clear" w:color="auto" w:fill="006DB4"/>
            <w14:ligatures w14:val="none"/>
          </w:rPr>
          <w:t>m-RNA</w:t>
        </w:r>
      </w:hyperlink>
    </w:p>
    <w:p w14:paraId="59334815" w14:textId="77777777" w:rsidR="00514FDE" w:rsidRPr="00514FDE" w:rsidRDefault="00514FDE" w:rsidP="00514FDE">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3" w:history="1">
        <w:r w:rsidRPr="00514FDE">
          <w:rPr>
            <w:rFonts w:ascii="Open Sans" w:eastAsia="Times New Roman" w:hAnsi="Open Sans" w:cs="Open Sans"/>
            <w:color w:val="FFFFFF"/>
            <w:kern w:val="0"/>
            <w:sz w:val="18"/>
            <w:szCs w:val="18"/>
            <w:shd w:val="clear" w:color="auto" w:fill="006DB4"/>
            <w14:ligatures w14:val="none"/>
          </w:rPr>
          <w:t>pregnancy</w:t>
        </w:r>
      </w:hyperlink>
    </w:p>
    <w:p w14:paraId="0C05C21C" w14:textId="77777777" w:rsidR="00514FDE" w:rsidRDefault="00514FDE"/>
    <w:sectPr w:rsidR="0051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29E"/>
    <w:multiLevelType w:val="multilevel"/>
    <w:tmpl w:val="D64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E4586"/>
    <w:multiLevelType w:val="multilevel"/>
    <w:tmpl w:val="D22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022B8"/>
    <w:multiLevelType w:val="multilevel"/>
    <w:tmpl w:val="4BC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F1B5B"/>
    <w:multiLevelType w:val="multilevel"/>
    <w:tmpl w:val="3CFE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24CA7"/>
    <w:multiLevelType w:val="multilevel"/>
    <w:tmpl w:val="BB1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11823">
    <w:abstractNumId w:val="0"/>
  </w:num>
  <w:num w:numId="2" w16cid:durableId="2131120148">
    <w:abstractNumId w:val="2"/>
  </w:num>
  <w:num w:numId="3" w16cid:durableId="703869558">
    <w:abstractNumId w:val="3"/>
  </w:num>
  <w:num w:numId="4" w16cid:durableId="919869772">
    <w:abstractNumId w:val="1"/>
  </w:num>
  <w:num w:numId="5" w16cid:durableId="17723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DE"/>
    <w:rsid w:val="00514F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650F"/>
  <w15:chartTrackingRefBased/>
  <w15:docId w15:val="{7293559B-23DA-46A2-BB88-8B893C51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FDE"/>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514FD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514FDE"/>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DE"/>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514FDE"/>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514FDE"/>
    <w:rPr>
      <w:rFonts w:ascii="Mangal" w:eastAsia="Times New Roman" w:hAnsi="Mangal" w:cs="Mangal"/>
      <w:b/>
      <w:bCs/>
      <w:kern w:val="0"/>
      <w:sz w:val="27"/>
      <w:szCs w:val="27"/>
      <w14:ligatures w14:val="none"/>
    </w:rPr>
  </w:style>
  <w:style w:type="character" w:customStyle="1" w:styleId="metrics-score">
    <w:name w:val="metrics-score"/>
    <w:basedOn w:val="DefaultParagraphFont"/>
    <w:rsid w:val="00514FDE"/>
  </w:style>
  <w:style w:type="character" w:customStyle="1" w:styleId="nlmarticle-title">
    <w:name w:val="nlm_article-title"/>
    <w:basedOn w:val="DefaultParagraphFont"/>
    <w:rsid w:val="00514FDE"/>
  </w:style>
  <w:style w:type="character" w:customStyle="1" w:styleId="nlmcontrib-group">
    <w:name w:val="nlm_contrib-group"/>
    <w:basedOn w:val="DefaultParagraphFont"/>
    <w:rsid w:val="00514FDE"/>
  </w:style>
  <w:style w:type="character" w:customStyle="1" w:styleId="contribdegrees">
    <w:name w:val="contribdegrees"/>
    <w:basedOn w:val="DefaultParagraphFont"/>
    <w:rsid w:val="00514FDE"/>
  </w:style>
  <w:style w:type="character" w:styleId="Hyperlink">
    <w:name w:val="Hyperlink"/>
    <w:basedOn w:val="DefaultParagraphFont"/>
    <w:uiPriority w:val="99"/>
    <w:semiHidden/>
    <w:unhideWhenUsed/>
    <w:rsid w:val="00514FDE"/>
    <w:rPr>
      <w:color w:val="0000FF"/>
      <w:u w:val="single"/>
    </w:rPr>
  </w:style>
  <w:style w:type="character" w:customStyle="1" w:styleId="orcid-icon">
    <w:name w:val="orcid-icon"/>
    <w:basedOn w:val="DefaultParagraphFont"/>
    <w:rsid w:val="00514FDE"/>
  </w:style>
  <w:style w:type="paragraph" w:customStyle="1" w:styleId="downloadcitations">
    <w:name w:val="downloadcitations"/>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x-doi">
    <w:name w:val="dx-doi"/>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rossmark">
    <w:name w:val="cross_mark"/>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off-screen">
    <w:name w:val="off-screen"/>
    <w:basedOn w:val="DefaultParagraphFont"/>
    <w:rsid w:val="00514FDE"/>
  </w:style>
  <w:style w:type="paragraph" w:customStyle="1" w:styleId="nav-sticky-logo">
    <w:name w:val="nav-sticky-logo"/>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av-sticky-back">
    <w:name w:val="nav-sticky-back"/>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hidden-xs">
    <w:name w:val="hidden-xs"/>
    <w:basedOn w:val="DefaultParagraphFont"/>
    <w:rsid w:val="00514FDE"/>
  </w:style>
  <w:style w:type="paragraph" w:customStyle="1" w:styleId="active">
    <w:name w:val="active"/>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nav-data">
    <w:name w:val="nav-data"/>
    <w:basedOn w:val="DefaultParagraphFont"/>
    <w:rsid w:val="00514FDE"/>
  </w:style>
  <w:style w:type="paragraph" w:customStyle="1" w:styleId="citedbytab">
    <w:name w:val="citedbytab"/>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metrics-tab">
    <w:name w:val="metrics-tab"/>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permissions-tab">
    <w:name w:val="permissions-tab"/>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a2alistitems">
    <w:name w:val="a2a_list_items"/>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2alabel">
    <w:name w:val="a2a_label"/>
    <w:basedOn w:val="DefaultParagraphFont"/>
    <w:rsid w:val="00514FDE"/>
  </w:style>
  <w:style w:type="paragraph" w:customStyle="1" w:styleId="last">
    <w:name w:val="last"/>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kwd-title">
    <w:name w:val="kwd-title"/>
    <w:basedOn w:val="Normal"/>
    <w:rsid w:val="00514FDE"/>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5262">
      <w:bodyDiv w:val="1"/>
      <w:marLeft w:val="0"/>
      <w:marRight w:val="0"/>
      <w:marTop w:val="0"/>
      <w:marBottom w:val="0"/>
      <w:divBdr>
        <w:top w:val="none" w:sz="0" w:space="0" w:color="auto"/>
        <w:left w:val="none" w:sz="0" w:space="0" w:color="auto"/>
        <w:bottom w:val="none" w:sz="0" w:space="0" w:color="auto"/>
        <w:right w:val="none" w:sz="0" w:space="0" w:color="auto"/>
      </w:divBdr>
      <w:divsChild>
        <w:div w:id="84426445">
          <w:marLeft w:val="0"/>
          <w:marRight w:val="0"/>
          <w:marTop w:val="0"/>
          <w:marBottom w:val="0"/>
          <w:divBdr>
            <w:top w:val="none" w:sz="0" w:space="0" w:color="auto"/>
            <w:left w:val="none" w:sz="0" w:space="0" w:color="auto"/>
            <w:bottom w:val="none" w:sz="0" w:space="0" w:color="auto"/>
            <w:right w:val="none" w:sz="0" w:space="0" w:color="auto"/>
          </w:divBdr>
          <w:divsChild>
            <w:div w:id="167409969">
              <w:marLeft w:val="0"/>
              <w:marRight w:val="0"/>
              <w:marTop w:val="0"/>
              <w:marBottom w:val="0"/>
              <w:divBdr>
                <w:top w:val="none" w:sz="0" w:space="0" w:color="auto"/>
                <w:left w:val="none" w:sz="0" w:space="0" w:color="auto"/>
                <w:bottom w:val="none" w:sz="0" w:space="0" w:color="auto"/>
                <w:right w:val="none" w:sz="0" w:space="0" w:color="auto"/>
              </w:divBdr>
              <w:divsChild>
                <w:div w:id="1778133812">
                  <w:marLeft w:val="0"/>
                  <w:marRight w:val="0"/>
                  <w:marTop w:val="0"/>
                  <w:marBottom w:val="0"/>
                  <w:divBdr>
                    <w:top w:val="none" w:sz="0" w:space="0" w:color="auto"/>
                    <w:left w:val="none" w:sz="0" w:space="0" w:color="auto"/>
                    <w:bottom w:val="none" w:sz="0" w:space="0" w:color="auto"/>
                    <w:right w:val="none" w:sz="0" w:space="0" w:color="auto"/>
                  </w:divBdr>
                  <w:divsChild>
                    <w:div w:id="494338963">
                      <w:marLeft w:val="90"/>
                      <w:marRight w:val="90"/>
                      <w:marTop w:val="0"/>
                      <w:marBottom w:val="0"/>
                      <w:divBdr>
                        <w:top w:val="none" w:sz="0" w:space="0" w:color="auto"/>
                        <w:left w:val="none" w:sz="0" w:space="0" w:color="auto"/>
                        <w:bottom w:val="none" w:sz="0" w:space="0" w:color="auto"/>
                        <w:right w:val="none" w:sz="0" w:space="0" w:color="auto"/>
                      </w:divBdr>
                      <w:divsChild>
                        <w:div w:id="1647658950">
                          <w:marLeft w:val="0"/>
                          <w:marRight w:val="0"/>
                          <w:marTop w:val="0"/>
                          <w:marBottom w:val="0"/>
                          <w:divBdr>
                            <w:top w:val="none" w:sz="0" w:space="0" w:color="auto"/>
                            <w:left w:val="none" w:sz="0" w:space="0" w:color="auto"/>
                            <w:bottom w:val="none" w:sz="0" w:space="0" w:color="auto"/>
                            <w:right w:val="none" w:sz="0" w:space="0" w:color="auto"/>
                          </w:divBdr>
                          <w:divsChild>
                            <w:div w:id="701443541">
                              <w:marLeft w:val="105"/>
                              <w:marRight w:val="105"/>
                              <w:marTop w:val="0"/>
                              <w:marBottom w:val="0"/>
                              <w:divBdr>
                                <w:top w:val="none" w:sz="0" w:space="0" w:color="auto"/>
                                <w:left w:val="none" w:sz="0" w:space="0" w:color="auto"/>
                                <w:bottom w:val="none" w:sz="0" w:space="0" w:color="auto"/>
                                <w:right w:val="none" w:sz="0" w:space="0" w:color="auto"/>
                              </w:divBdr>
                              <w:divsChild>
                                <w:div w:id="1449931500">
                                  <w:marLeft w:val="0"/>
                                  <w:marRight w:val="0"/>
                                  <w:marTop w:val="0"/>
                                  <w:marBottom w:val="0"/>
                                  <w:divBdr>
                                    <w:top w:val="none" w:sz="0" w:space="0" w:color="auto"/>
                                    <w:left w:val="none" w:sz="0" w:space="0" w:color="auto"/>
                                    <w:bottom w:val="none" w:sz="0" w:space="0" w:color="auto"/>
                                    <w:right w:val="none" w:sz="0" w:space="0" w:color="auto"/>
                                  </w:divBdr>
                                  <w:divsChild>
                                    <w:div w:id="997268204">
                                      <w:marLeft w:val="0"/>
                                      <w:marRight w:val="0"/>
                                      <w:marTop w:val="0"/>
                                      <w:marBottom w:val="0"/>
                                      <w:divBdr>
                                        <w:top w:val="none" w:sz="0" w:space="0" w:color="auto"/>
                                        <w:left w:val="none" w:sz="0" w:space="0" w:color="auto"/>
                                        <w:bottom w:val="none" w:sz="0" w:space="0" w:color="auto"/>
                                        <w:right w:val="none" w:sz="0" w:space="0" w:color="auto"/>
                                      </w:divBdr>
                                      <w:divsChild>
                                        <w:div w:id="566185771">
                                          <w:marLeft w:val="0"/>
                                          <w:marRight w:val="0"/>
                                          <w:marTop w:val="0"/>
                                          <w:marBottom w:val="0"/>
                                          <w:divBdr>
                                            <w:top w:val="none" w:sz="0" w:space="0" w:color="auto"/>
                                            <w:left w:val="none" w:sz="0" w:space="0" w:color="auto"/>
                                            <w:bottom w:val="none" w:sz="0" w:space="0" w:color="auto"/>
                                            <w:right w:val="none" w:sz="0" w:space="0" w:color="auto"/>
                                          </w:divBdr>
                                          <w:divsChild>
                                            <w:div w:id="1568027198">
                                              <w:marLeft w:val="0"/>
                                              <w:marRight w:val="0"/>
                                              <w:marTop w:val="0"/>
                                              <w:marBottom w:val="0"/>
                                              <w:divBdr>
                                                <w:top w:val="none" w:sz="0" w:space="0" w:color="auto"/>
                                                <w:left w:val="none" w:sz="0" w:space="0" w:color="auto"/>
                                                <w:bottom w:val="none" w:sz="0" w:space="0" w:color="auto"/>
                                                <w:right w:val="none" w:sz="0" w:space="0" w:color="auto"/>
                                              </w:divBdr>
                                              <w:divsChild>
                                                <w:div w:id="2008972072">
                                                  <w:marLeft w:val="0"/>
                                                  <w:marRight w:val="0"/>
                                                  <w:marTop w:val="0"/>
                                                  <w:marBottom w:val="0"/>
                                                  <w:divBdr>
                                                    <w:top w:val="none" w:sz="0" w:space="0" w:color="auto"/>
                                                    <w:left w:val="none" w:sz="0" w:space="0" w:color="auto"/>
                                                    <w:bottom w:val="none" w:sz="0" w:space="0" w:color="auto"/>
                                                    <w:right w:val="none" w:sz="0" w:space="0" w:color="auto"/>
                                                  </w:divBdr>
                                                </w:div>
                                              </w:divsChild>
                                            </w:div>
                                            <w:div w:id="1705134461">
                                              <w:marLeft w:val="0"/>
                                              <w:marRight w:val="0"/>
                                              <w:marTop w:val="0"/>
                                              <w:marBottom w:val="0"/>
                                              <w:divBdr>
                                                <w:top w:val="none" w:sz="0" w:space="0" w:color="auto"/>
                                                <w:left w:val="none" w:sz="0" w:space="0" w:color="auto"/>
                                                <w:bottom w:val="none" w:sz="0" w:space="0" w:color="auto"/>
                                                <w:right w:val="none" w:sz="0" w:space="0" w:color="auto"/>
                                              </w:divBdr>
                                              <w:divsChild>
                                                <w:div w:id="427889825">
                                                  <w:marLeft w:val="0"/>
                                                  <w:marRight w:val="0"/>
                                                  <w:marTop w:val="0"/>
                                                  <w:marBottom w:val="0"/>
                                                  <w:divBdr>
                                                    <w:top w:val="none" w:sz="0" w:space="0" w:color="auto"/>
                                                    <w:left w:val="none" w:sz="0" w:space="0" w:color="auto"/>
                                                    <w:bottom w:val="none" w:sz="0" w:space="0" w:color="auto"/>
                                                    <w:right w:val="none" w:sz="0" w:space="0" w:color="auto"/>
                                                  </w:divBdr>
                                                </w:div>
                                                <w:div w:id="24912888">
                                                  <w:marLeft w:val="0"/>
                                                  <w:marRight w:val="0"/>
                                                  <w:marTop w:val="0"/>
                                                  <w:marBottom w:val="0"/>
                                                  <w:divBdr>
                                                    <w:top w:val="none" w:sz="0" w:space="0" w:color="auto"/>
                                                    <w:left w:val="none" w:sz="0" w:space="0" w:color="auto"/>
                                                    <w:bottom w:val="none" w:sz="0" w:space="0" w:color="auto"/>
                                                    <w:right w:val="none" w:sz="0" w:space="0" w:color="auto"/>
                                                  </w:divBdr>
                                                </w:div>
                                              </w:divsChild>
                                            </w:div>
                                            <w:div w:id="1655136147">
                                              <w:marLeft w:val="0"/>
                                              <w:marRight w:val="0"/>
                                              <w:marTop w:val="0"/>
                                              <w:marBottom w:val="0"/>
                                              <w:divBdr>
                                                <w:top w:val="none" w:sz="0" w:space="0" w:color="auto"/>
                                                <w:left w:val="none" w:sz="0" w:space="0" w:color="auto"/>
                                                <w:bottom w:val="none" w:sz="0" w:space="0" w:color="auto"/>
                                                <w:right w:val="none" w:sz="0" w:space="0" w:color="auto"/>
                                              </w:divBdr>
                                              <w:divsChild>
                                                <w:div w:id="1335453919">
                                                  <w:marLeft w:val="0"/>
                                                  <w:marRight w:val="0"/>
                                                  <w:marTop w:val="0"/>
                                                  <w:marBottom w:val="0"/>
                                                  <w:divBdr>
                                                    <w:top w:val="none" w:sz="0" w:space="0" w:color="auto"/>
                                                    <w:left w:val="none" w:sz="0" w:space="0" w:color="auto"/>
                                                    <w:bottom w:val="none" w:sz="0" w:space="0" w:color="auto"/>
                                                    <w:right w:val="none" w:sz="0" w:space="0" w:color="auto"/>
                                                  </w:divBdr>
                                                  <w:divsChild>
                                                    <w:div w:id="1687487652">
                                                      <w:marLeft w:val="0"/>
                                                      <w:marRight w:val="0"/>
                                                      <w:marTop w:val="0"/>
                                                      <w:marBottom w:val="0"/>
                                                      <w:divBdr>
                                                        <w:top w:val="none" w:sz="0" w:space="0" w:color="auto"/>
                                                        <w:left w:val="none" w:sz="0" w:space="0" w:color="auto"/>
                                                        <w:bottom w:val="none" w:sz="0" w:space="0" w:color="auto"/>
                                                        <w:right w:val="none" w:sz="0" w:space="0" w:color="auto"/>
                                                      </w:divBdr>
                                                    </w:div>
                                                    <w:div w:id="4803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569357">
                      <w:marLeft w:val="90"/>
                      <w:marRight w:val="90"/>
                      <w:marTop w:val="0"/>
                      <w:marBottom w:val="0"/>
                      <w:divBdr>
                        <w:top w:val="none" w:sz="0" w:space="0" w:color="auto"/>
                        <w:left w:val="none" w:sz="0" w:space="0" w:color="auto"/>
                        <w:bottom w:val="none" w:sz="0" w:space="0" w:color="auto"/>
                        <w:right w:val="none" w:sz="0" w:space="0" w:color="auto"/>
                      </w:divBdr>
                      <w:divsChild>
                        <w:div w:id="219368385">
                          <w:marLeft w:val="0"/>
                          <w:marRight w:val="0"/>
                          <w:marTop w:val="0"/>
                          <w:marBottom w:val="0"/>
                          <w:divBdr>
                            <w:top w:val="none" w:sz="0" w:space="0" w:color="auto"/>
                            <w:left w:val="none" w:sz="0" w:space="0" w:color="auto"/>
                            <w:bottom w:val="none" w:sz="0" w:space="0" w:color="auto"/>
                            <w:right w:val="none" w:sz="0" w:space="0" w:color="auto"/>
                          </w:divBdr>
                          <w:divsChild>
                            <w:div w:id="2132046229">
                              <w:marLeft w:val="0"/>
                              <w:marRight w:val="0"/>
                              <w:marTop w:val="0"/>
                              <w:marBottom w:val="0"/>
                              <w:divBdr>
                                <w:top w:val="none" w:sz="0" w:space="0" w:color="auto"/>
                                <w:left w:val="none" w:sz="0" w:space="0" w:color="auto"/>
                                <w:bottom w:val="none" w:sz="0" w:space="0" w:color="auto"/>
                                <w:right w:val="none" w:sz="0" w:space="0" w:color="auto"/>
                              </w:divBdr>
                              <w:divsChild>
                                <w:div w:id="2049795916">
                                  <w:marLeft w:val="0"/>
                                  <w:marRight w:val="0"/>
                                  <w:marTop w:val="0"/>
                                  <w:marBottom w:val="0"/>
                                  <w:divBdr>
                                    <w:top w:val="none" w:sz="0" w:space="0" w:color="auto"/>
                                    <w:left w:val="none" w:sz="0" w:space="0" w:color="auto"/>
                                    <w:bottom w:val="none" w:sz="0" w:space="0" w:color="auto"/>
                                    <w:right w:val="none" w:sz="0" w:space="0" w:color="auto"/>
                                  </w:divBdr>
                                  <w:divsChild>
                                    <w:div w:id="1986861124">
                                      <w:marLeft w:val="0"/>
                                      <w:marRight w:val="0"/>
                                      <w:marTop w:val="0"/>
                                      <w:marBottom w:val="0"/>
                                      <w:divBdr>
                                        <w:top w:val="none" w:sz="0" w:space="0" w:color="auto"/>
                                        <w:left w:val="none" w:sz="0" w:space="0" w:color="auto"/>
                                        <w:bottom w:val="none" w:sz="0" w:space="0" w:color="auto"/>
                                        <w:right w:val="none" w:sz="0" w:space="0" w:color="auto"/>
                                      </w:divBdr>
                                      <w:divsChild>
                                        <w:div w:id="1662463266">
                                          <w:marLeft w:val="0"/>
                                          <w:marRight w:val="0"/>
                                          <w:marTop w:val="0"/>
                                          <w:marBottom w:val="0"/>
                                          <w:divBdr>
                                            <w:top w:val="none" w:sz="0" w:space="0" w:color="auto"/>
                                            <w:left w:val="none" w:sz="0" w:space="0" w:color="auto"/>
                                            <w:bottom w:val="none" w:sz="0" w:space="0" w:color="auto"/>
                                            <w:right w:val="none" w:sz="0" w:space="0" w:color="auto"/>
                                          </w:divBdr>
                                          <w:divsChild>
                                            <w:div w:id="669450362">
                                              <w:marLeft w:val="0"/>
                                              <w:marRight w:val="0"/>
                                              <w:marTop w:val="0"/>
                                              <w:marBottom w:val="0"/>
                                              <w:divBdr>
                                                <w:top w:val="none" w:sz="0" w:space="0" w:color="auto"/>
                                                <w:left w:val="none" w:sz="0" w:space="0" w:color="auto"/>
                                                <w:bottom w:val="none" w:sz="0" w:space="0" w:color="auto"/>
                                                <w:right w:val="none" w:sz="0" w:space="0" w:color="auto"/>
                                              </w:divBdr>
                                              <w:divsChild>
                                                <w:div w:id="553080419">
                                                  <w:marLeft w:val="0"/>
                                                  <w:marRight w:val="0"/>
                                                  <w:marTop w:val="0"/>
                                                  <w:marBottom w:val="0"/>
                                                  <w:divBdr>
                                                    <w:top w:val="none" w:sz="0" w:space="0" w:color="auto"/>
                                                    <w:left w:val="none" w:sz="0" w:space="0" w:color="auto"/>
                                                    <w:bottom w:val="none" w:sz="0" w:space="0" w:color="auto"/>
                                                    <w:right w:val="none" w:sz="0" w:space="0" w:color="auto"/>
                                                  </w:divBdr>
                                                  <w:divsChild>
                                                    <w:div w:id="1650942355">
                                                      <w:marLeft w:val="0"/>
                                                      <w:marRight w:val="0"/>
                                                      <w:marTop w:val="0"/>
                                                      <w:marBottom w:val="0"/>
                                                      <w:divBdr>
                                                        <w:top w:val="none" w:sz="0" w:space="0" w:color="auto"/>
                                                        <w:left w:val="none" w:sz="0" w:space="0" w:color="auto"/>
                                                        <w:bottom w:val="none" w:sz="0" w:space="0" w:color="auto"/>
                                                        <w:right w:val="none" w:sz="0" w:space="0" w:color="auto"/>
                                                      </w:divBdr>
                                                      <w:divsChild>
                                                        <w:div w:id="905840947">
                                                          <w:marLeft w:val="0"/>
                                                          <w:marRight w:val="0"/>
                                                          <w:marTop w:val="0"/>
                                                          <w:marBottom w:val="0"/>
                                                          <w:divBdr>
                                                            <w:top w:val="none" w:sz="0" w:space="0" w:color="auto"/>
                                                            <w:left w:val="none" w:sz="0" w:space="0" w:color="auto"/>
                                                            <w:bottom w:val="none" w:sz="0" w:space="0" w:color="auto"/>
                                                            <w:right w:val="none" w:sz="0" w:space="0" w:color="auto"/>
                                                          </w:divBdr>
                                                          <w:divsChild>
                                                            <w:div w:id="866410713">
                                                              <w:marLeft w:val="0"/>
                                                              <w:marRight w:val="0"/>
                                                              <w:marTop w:val="0"/>
                                                              <w:marBottom w:val="0"/>
                                                              <w:divBdr>
                                                                <w:top w:val="none" w:sz="0" w:space="0" w:color="auto"/>
                                                                <w:left w:val="none" w:sz="0" w:space="0" w:color="auto"/>
                                                                <w:bottom w:val="none" w:sz="0" w:space="0" w:color="auto"/>
                                                                <w:right w:val="none" w:sz="0" w:space="0" w:color="auto"/>
                                                              </w:divBdr>
                                                            </w:div>
                                                            <w:div w:id="1665235738">
                                                              <w:marLeft w:val="0"/>
                                                              <w:marRight w:val="0"/>
                                                              <w:marTop w:val="0"/>
                                                              <w:marBottom w:val="0"/>
                                                              <w:divBdr>
                                                                <w:top w:val="none" w:sz="0" w:space="0" w:color="auto"/>
                                                                <w:left w:val="none" w:sz="0" w:space="0" w:color="auto"/>
                                                                <w:bottom w:val="none" w:sz="0" w:space="0" w:color="auto"/>
                                                                <w:right w:val="none" w:sz="0" w:space="0" w:color="auto"/>
                                                              </w:divBdr>
                                                              <w:divsChild>
                                                                <w:div w:id="937524886">
                                                                  <w:marLeft w:val="0"/>
                                                                  <w:marRight w:val="0"/>
                                                                  <w:marTop w:val="0"/>
                                                                  <w:marBottom w:val="0"/>
                                                                  <w:divBdr>
                                                                    <w:top w:val="none" w:sz="0" w:space="0" w:color="auto"/>
                                                                    <w:left w:val="none" w:sz="0" w:space="0" w:color="auto"/>
                                                                    <w:bottom w:val="none" w:sz="0" w:space="0" w:color="auto"/>
                                                                    <w:right w:val="none" w:sz="0" w:space="0" w:color="auto"/>
                                                                  </w:divBdr>
                                                                  <w:divsChild>
                                                                    <w:div w:id="505293188">
                                                                      <w:marLeft w:val="0"/>
                                                                      <w:marRight w:val="0"/>
                                                                      <w:marTop w:val="0"/>
                                                                      <w:marBottom w:val="0"/>
                                                                      <w:divBdr>
                                                                        <w:top w:val="none" w:sz="0" w:space="0" w:color="auto"/>
                                                                        <w:left w:val="none" w:sz="0" w:space="0" w:color="auto"/>
                                                                        <w:bottom w:val="none" w:sz="0" w:space="0" w:color="auto"/>
                                                                        <w:right w:val="none" w:sz="0" w:space="0" w:color="auto"/>
                                                                      </w:divBdr>
                                                                      <w:divsChild>
                                                                        <w:div w:id="2032489773">
                                                                          <w:marLeft w:val="0"/>
                                                                          <w:marRight w:val="0"/>
                                                                          <w:marTop w:val="0"/>
                                                                          <w:marBottom w:val="0"/>
                                                                          <w:divBdr>
                                                                            <w:top w:val="none" w:sz="0" w:space="0" w:color="auto"/>
                                                                            <w:left w:val="none" w:sz="0" w:space="0" w:color="auto"/>
                                                                            <w:bottom w:val="none" w:sz="0" w:space="0" w:color="auto"/>
                                                                            <w:right w:val="none" w:sz="0" w:space="0" w:color="auto"/>
                                                                          </w:divBdr>
                                                                        </w:div>
                                                                        <w:div w:id="969819790">
                                                                          <w:marLeft w:val="0"/>
                                                                          <w:marRight w:val="0"/>
                                                                          <w:marTop w:val="0"/>
                                                                          <w:marBottom w:val="0"/>
                                                                          <w:divBdr>
                                                                            <w:top w:val="none" w:sz="0" w:space="0" w:color="auto"/>
                                                                            <w:left w:val="none" w:sz="0" w:space="0" w:color="auto"/>
                                                                            <w:bottom w:val="none" w:sz="0" w:space="0" w:color="auto"/>
                                                                            <w:right w:val="none" w:sz="0" w:space="0" w:color="auto"/>
                                                                          </w:divBdr>
                                                                        </w:div>
                                                                        <w:div w:id="1448892703">
                                                                          <w:marLeft w:val="0"/>
                                                                          <w:marRight w:val="0"/>
                                                                          <w:marTop w:val="0"/>
                                                                          <w:marBottom w:val="0"/>
                                                                          <w:divBdr>
                                                                            <w:top w:val="none" w:sz="0" w:space="0" w:color="auto"/>
                                                                            <w:left w:val="none" w:sz="0" w:space="0" w:color="auto"/>
                                                                            <w:bottom w:val="none" w:sz="0" w:space="0" w:color="auto"/>
                                                                            <w:right w:val="none" w:sz="0" w:space="0" w:color="auto"/>
                                                                          </w:divBdr>
                                                                        </w:div>
                                                                        <w:div w:id="725028404">
                                                                          <w:marLeft w:val="0"/>
                                                                          <w:marRight w:val="0"/>
                                                                          <w:marTop w:val="0"/>
                                                                          <w:marBottom w:val="0"/>
                                                                          <w:divBdr>
                                                                            <w:top w:val="none" w:sz="0" w:space="0" w:color="auto"/>
                                                                            <w:left w:val="none" w:sz="0" w:space="0" w:color="auto"/>
                                                                            <w:bottom w:val="none" w:sz="0" w:space="0" w:color="auto"/>
                                                                            <w:right w:val="none" w:sz="0" w:space="0" w:color="auto"/>
                                                                          </w:divBdr>
                                                                        </w:div>
                                                                        <w:div w:id="1892425702">
                                                                          <w:marLeft w:val="0"/>
                                                                          <w:marRight w:val="0"/>
                                                                          <w:marTop w:val="0"/>
                                                                          <w:marBottom w:val="0"/>
                                                                          <w:divBdr>
                                                                            <w:top w:val="none" w:sz="0" w:space="0" w:color="auto"/>
                                                                            <w:left w:val="none" w:sz="0" w:space="0" w:color="auto"/>
                                                                            <w:bottom w:val="none" w:sz="0" w:space="0" w:color="auto"/>
                                                                            <w:right w:val="none" w:sz="0" w:space="0" w:color="auto"/>
                                                                          </w:divBdr>
                                                                        </w:div>
                                                                        <w:div w:id="10339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05098">
                                                      <w:marLeft w:val="0"/>
                                                      <w:marRight w:val="0"/>
                                                      <w:marTop w:val="0"/>
                                                      <w:marBottom w:val="0"/>
                                                      <w:divBdr>
                                                        <w:top w:val="none" w:sz="0" w:space="0" w:color="auto"/>
                                                        <w:left w:val="none" w:sz="0" w:space="0" w:color="auto"/>
                                                        <w:bottom w:val="none" w:sz="0" w:space="0" w:color="auto"/>
                                                        <w:right w:val="none" w:sz="0" w:space="0" w:color="auto"/>
                                                      </w:divBdr>
                                                      <w:divsChild>
                                                        <w:div w:id="2127967540">
                                                          <w:marLeft w:val="0"/>
                                                          <w:marRight w:val="0"/>
                                                          <w:marTop w:val="0"/>
                                                          <w:marBottom w:val="0"/>
                                                          <w:divBdr>
                                                            <w:top w:val="none" w:sz="0" w:space="0" w:color="auto"/>
                                                            <w:left w:val="none" w:sz="0" w:space="0" w:color="auto"/>
                                                            <w:bottom w:val="none" w:sz="0" w:space="0" w:color="auto"/>
                                                            <w:right w:val="none" w:sz="0" w:space="0" w:color="auto"/>
                                                          </w:divBdr>
                                                          <w:divsChild>
                                                            <w:div w:id="1744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737083">
                              <w:marLeft w:val="0"/>
                              <w:marRight w:val="0"/>
                              <w:marTop w:val="0"/>
                              <w:marBottom w:val="0"/>
                              <w:divBdr>
                                <w:top w:val="none" w:sz="0" w:space="0" w:color="auto"/>
                                <w:left w:val="none" w:sz="0" w:space="0" w:color="auto"/>
                                <w:bottom w:val="none" w:sz="0" w:space="0" w:color="auto"/>
                                <w:right w:val="none" w:sz="0" w:space="0" w:color="auto"/>
                              </w:divBdr>
                              <w:divsChild>
                                <w:div w:id="1262683858">
                                  <w:marLeft w:val="0"/>
                                  <w:marRight w:val="0"/>
                                  <w:marTop w:val="0"/>
                                  <w:marBottom w:val="0"/>
                                  <w:divBdr>
                                    <w:top w:val="none" w:sz="0" w:space="0" w:color="auto"/>
                                    <w:left w:val="none" w:sz="0" w:space="0" w:color="auto"/>
                                    <w:bottom w:val="none" w:sz="0" w:space="0" w:color="auto"/>
                                    <w:right w:val="none" w:sz="0" w:space="0" w:color="auto"/>
                                  </w:divBdr>
                                  <w:divsChild>
                                    <w:div w:id="2402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996407">
          <w:marLeft w:val="0"/>
          <w:marRight w:val="0"/>
          <w:marTop w:val="0"/>
          <w:marBottom w:val="0"/>
          <w:divBdr>
            <w:top w:val="none" w:sz="0" w:space="0" w:color="auto"/>
            <w:left w:val="none" w:sz="0" w:space="0" w:color="auto"/>
            <w:bottom w:val="none" w:sz="0" w:space="0" w:color="auto"/>
            <w:right w:val="none" w:sz="0" w:space="0" w:color="auto"/>
          </w:divBdr>
          <w:divsChild>
            <w:div w:id="292449353">
              <w:marLeft w:val="0"/>
              <w:marRight w:val="0"/>
              <w:marTop w:val="0"/>
              <w:marBottom w:val="0"/>
              <w:divBdr>
                <w:top w:val="none" w:sz="0" w:space="0" w:color="auto"/>
                <w:left w:val="none" w:sz="0" w:space="0" w:color="auto"/>
                <w:bottom w:val="none" w:sz="0" w:space="0" w:color="auto"/>
                <w:right w:val="none" w:sz="0" w:space="0" w:color="auto"/>
              </w:divBdr>
              <w:divsChild>
                <w:div w:id="1155998653">
                  <w:marLeft w:val="0"/>
                  <w:marRight w:val="0"/>
                  <w:marTop w:val="0"/>
                  <w:marBottom w:val="0"/>
                  <w:divBdr>
                    <w:top w:val="none" w:sz="0" w:space="0" w:color="auto"/>
                    <w:left w:val="none" w:sz="0" w:space="0" w:color="auto"/>
                    <w:bottom w:val="none" w:sz="0" w:space="0" w:color="auto"/>
                    <w:right w:val="none" w:sz="0" w:space="0" w:color="auto"/>
                  </w:divBdr>
                  <w:divsChild>
                    <w:div w:id="675183436">
                      <w:marLeft w:val="91"/>
                      <w:marRight w:val="91"/>
                      <w:marTop w:val="0"/>
                      <w:marBottom w:val="0"/>
                      <w:divBdr>
                        <w:top w:val="none" w:sz="0" w:space="0" w:color="auto"/>
                        <w:left w:val="none" w:sz="0" w:space="0" w:color="auto"/>
                        <w:bottom w:val="none" w:sz="0" w:space="0" w:color="auto"/>
                        <w:right w:val="none" w:sz="0" w:space="0" w:color="auto"/>
                      </w:divBdr>
                      <w:divsChild>
                        <w:div w:id="22439741">
                          <w:marLeft w:val="0"/>
                          <w:marRight w:val="0"/>
                          <w:marTop w:val="0"/>
                          <w:marBottom w:val="0"/>
                          <w:divBdr>
                            <w:top w:val="none" w:sz="0" w:space="0" w:color="auto"/>
                            <w:left w:val="none" w:sz="0" w:space="0" w:color="auto"/>
                            <w:bottom w:val="none" w:sz="0" w:space="0" w:color="auto"/>
                            <w:right w:val="none" w:sz="0" w:space="0" w:color="auto"/>
                          </w:divBdr>
                          <w:divsChild>
                            <w:div w:id="812791689">
                              <w:marLeft w:val="0"/>
                              <w:marRight w:val="0"/>
                              <w:marTop w:val="0"/>
                              <w:marBottom w:val="0"/>
                              <w:divBdr>
                                <w:top w:val="none" w:sz="0" w:space="0" w:color="auto"/>
                                <w:left w:val="none" w:sz="0" w:space="0" w:color="auto"/>
                                <w:bottom w:val="none" w:sz="0" w:space="0" w:color="auto"/>
                                <w:right w:val="none" w:sz="0" w:space="0" w:color="auto"/>
                              </w:divBdr>
                              <w:divsChild>
                                <w:div w:id="1659847739">
                                  <w:marLeft w:val="0"/>
                                  <w:marRight w:val="0"/>
                                  <w:marTop w:val="0"/>
                                  <w:marBottom w:val="0"/>
                                  <w:divBdr>
                                    <w:top w:val="none" w:sz="0" w:space="0" w:color="auto"/>
                                    <w:left w:val="none" w:sz="0" w:space="0" w:color="auto"/>
                                    <w:bottom w:val="none" w:sz="0" w:space="0" w:color="auto"/>
                                    <w:right w:val="none" w:sz="0" w:space="0" w:color="auto"/>
                                  </w:divBdr>
                                </w:div>
                              </w:divsChild>
                            </w:div>
                            <w:div w:id="765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6698">
                      <w:marLeft w:val="91"/>
                      <w:marRight w:val="91"/>
                      <w:marTop w:val="0"/>
                      <w:marBottom w:val="0"/>
                      <w:divBdr>
                        <w:top w:val="none" w:sz="0" w:space="0" w:color="auto"/>
                        <w:left w:val="none" w:sz="0" w:space="0" w:color="auto"/>
                        <w:bottom w:val="none" w:sz="0" w:space="0" w:color="auto"/>
                        <w:right w:val="none" w:sz="0" w:space="0" w:color="auto"/>
                      </w:divBdr>
                      <w:divsChild>
                        <w:div w:id="833885836">
                          <w:marLeft w:val="0"/>
                          <w:marRight w:val="0"/>
                          <w:marTop w:val="0"/>
                          <w:marBottom w:val="0"/>
                          <w:divBdr>
                            <w:top w:val="none" w:sz="0" w:space="0" w:color="auto"/>
                            <w:left w:val="none" w:sz="0" w:space="0" w:color="auto"/>
                            <w:bottom w:val="none" w:sz="0" w:space="0" w:color="auto"/>
                            <w:right w:val="none" w:sz="0" w:space="0" w:color="auto"/>
                          </w:divBdr>
                          <w:divsChild>
                            <w:div w:id="532574270">
                              <w:marLeft w:val="0"/>
                              <w:marRight w:val="0"/>
                              <w:marTop w:val="0"/>
                              <w:marBottom w:val="450"/>
                              <w:divBdr>
                                <w:top w:val="none" w:sz="0" w:space="0" w:color="auto"/>
                                <w:left w:val="none" w:sz="0" w:space="0" w:color="auto"/>
                                <w:bottom w:val="none" w:sz="0" w:space="0" w:color="auto"/>
                                <w:right w:val="none" w:sz="0" w:space="0" w:color="auto"/>
                              </w:divBdr>
                              <w:divsChild>
                                <w:div w:id="1904365821">
                                  <w:marLeft w:val="0"/>
                                  <w:marRight w:val="0"/>
                                  <w:marTop w:val="0"/>
                                  <w:marBottom w:val="0"/>
                                  <w:divBdr>
                                    <w:top w:val="none" w:sz="0" w:space="0" w:color="auto"/>
                                    <w:left w:val="none" w:sz="0" w:space="0" w:color="auto"/>
                                    <w:bottom w:val="none" w:sz="0" w:space="0" w:color="auto"/>
                                    <w:right w:val="none" w:sz="0" w:space="0" w:color="auto"/>
                                  </w:divBdr>
                                  <w:divsChild>
                                    <w:div w:id="31344935">
                                      <w:marLeft w:val="0"/>
                                      <w:marRight w:val="0"/>
                                      <w:marTop w:val="0"/>
                                      <w:marBottom w:val="0"/>
                                      <w:divBdr>
                                        <w:top w:val="none" w:sz="0" w:space="0" w:color="auto"/>
                                        <w:left w:val="none" w:sz="0" w:space="0" w:color="auto"/>
                                        <w:bottom w:val="none" w:sz="0" w:space="0" w:color="auto"/>
                                        <w:right w:val="none" w:sz="0" w:space="0" w:color="auto"/>
                                      </w:divBdr>
                                      <w:divsChild>
                                        <w:div w:id="73169695">
                                          <w:marLeft w:val="0"/>
                                          <w:marRight w:val="0"/>
                                          <w:marTop w:val="0"/>
                                          <w:marBottom w:val="0"/>
                                          <w:divBdr>
                                            <w:top w:val="none" w:sz="0" w:space="0" w:color="auto"/>
                                            <w:left w:val="none" w:sz="0" w:space="0" w:color="auto"/>
                                            <w:bottom w:val="none" w:sz="0" w:space="0" w:color="auto"/>
                                            <w:right w:val="none" w:sz="0" w:space="0" w:color="auto"/>
                                          </w:divBdr>
                                          <w:divsChild>
                                            <w:div w:id="1850489449">
                                              <w:marLeft w:val="0"/>
                                              <w:marRight w:val="0"/>
                                              <w:marTop w:val="0"/>
                                              <w:marBottom w:val="0"/>
                                              <w:divBdr>
                                                <w:top w:val="none" w:sz="0" w:space="0" w:color="auto"/>
                                                <w:left w:val="none" w:sz="0" w:space="0" w:color="auto"/>
                                                <w:bottom w:val="none" w:sz="0" w:space="0" w:color="auto"/>
                                                <w:right w:val="none" w:sz="0" w:space="0" w:color="auto"/>
                                              </w:divBdr>
                                              <w:divsChild>
                                                <w:div w:id="1018240121">
                                                  <w:marLeft w:val="0"/>
                                                  <w:marRight w:val="0"/>
                                                  <w:marTop w:val="0"/>
                                                  <w:marBottom w:val="0"/>
                                                  <w:divBdr>
                                                    <w:top w:val="none" w:sz="0" w:space="0" w:color="auto"/>
                                                    <w:left w:val="none" w:sz="0" w:space="0" w:color="auto"/>
                                                    <w:bottom w:val="none" w:sz="0" w:space="0" w:color="auto"/>
                                                    <w:right w:val="none" w:sz="0" w:space="0" w:color="auto"/>
                                                  </w:divBdr>
                                                </w:div>
                                              </w:divsChild>
                                            </w:div>
                                            <w:div w:id="2092307708">
                                              <w:marLeft w:val="0"/>
                                              <w:marRight w:val="0"/>
                                              <w:marTop w:val="150"/>
                                              <w:marBottom w:val="0"/>
                                              <w:divBdr>
                                                <w:top w:val="none" w:sz="0" w:space="0" w:color="auto"/>
                                                <w:left w:val="none" w:sz="0" w:space="0" w:color="auto"/>
                                                <w:bottom w:val="none" w:sz="0" w:space="0" w:color="auto"/>
                                                <w:right w:val="none" w:sz="0" w:space="0" w:color="auto"/>
                                              </w:divBdr>
                                              <w:divsChild>
                                                <w:div w:id="353652268">
                                                  <w:marLeft w:val="0"/>
                                                  <w:marRight w:val="0"/>
                                                  <w:marTop w:val="0"/>
                                                  <w:marBottom w:val="0"/>
                                                  <w:divBdr>
                                                    <w:top w:val="none" w:sz="0" w:space="0" w:color="auto"/>
                                                    <w:left w:val="none" w:sz="0" w:space="0" w:color="auto"/>
                                                    <w:bottom w:val="none" w:sz="0" w:space="0" w:color="auto"/>
                                                    <w:right w:val="none" w:sz="0" w:space="0" w:color="auto"/>
                                                  </w:divBdr>
                                                  <w:divsChild>
                                                    <w:div w:id="1284339193">
                                                      <w:marLeft w:val="0"/>
                                                      <w:marRight w:val="0"/>
                                                      <w:marTop w:val="0"/>
                                                      <w:marBottom w:val="0"/>
                                                      <w:divBdr>
                                                        <w:top w:val="none" w:sz="0" w:space="0" w:color="auto"/>
                                                        <w:left w:val="none" w:sz="0" w:space="0" w:color="auto"/>
                                                        <w:bottom w:val="none" w:sz="0" w:space="0" w:color="auto"/>
                                                        <w:right w:val="none" w:sz="0" w:space="0" w:color="auto"/>
                                                      </w:divBdr>
                                                      <w:divsChild>
                                                        <w:div w:id="1589196574">
                                                          <w:marLeft w:val="0"/>
                                                          <w:marRight w:val="0"/>
                                                          <w:marTop w:val="0"/>
                                                          <w:marBottom w:val="0"/>
                                                          <w:divBdr>
                                                            <w:top w:val="none" w:sz="0" w:space="0" w:color="auto"/>
                                                            <w:left w:val="none" w:sz="0" w:space="0" w:color="auto"/>
                                                            <w:bottom w:val="none" w:sz="0" w:space="0" w:color="auto"/>
                                                            <w:right w:val="none" w:sz="0" w:space="0" w:color="auto"/>
                                                          </w:divBdr>
                                                        </w:div>
                                                        <w:div w:id="524056911">
                                                          <w:marLeft w:val="0"/>
                                                          <w:marRight w:val="0"/>
                                                          <w:marTop w:val="0"/>
                                                          <w:marBottom w:val="0"/>
                                                          <w:divBdr>
                                                            <w:top w:val="none" w:sz="0" w:space="0" w:color="auto"/>
                                                            <w:left w:val="none" w:sz="0" w:space="0" w:color="auto"/>
                                                            <w:bottom w:val="none" w:sz="0" w:space="0" w:color="auto"/>
                                                            <w:right w:val="none" w:sz="0" w:space="0" w:color="auto"/>
                                                          </w:divBdr>
                                                        </w:div>
                                                        <w:div w:id="2040204009">
                                                          <w:marLeft w:val="0"/>
                                                          <w:marRight w:val="0"/>
                                                          <w:marTop w:val="0"/>
                                                          <w:marBottom w:val="0"/>
                                                          <w:divBdr>
                                                            <w:top w:val="none" w:sz="0" w:space="0" w:color="auto"/>
                                                            <w:left w:val="none" w:sz="0" w:space="0" w:color="auto"/>
                                                            <w:bottom w:val="none" w:sz="0" w:space="0" w:color="auto"/>
                                                            <w:right w:val="none" w:sz="0" w:space="0" w:color="auto"/>
                                                          </w:divBdr>
                                                        </w:div>
                                                        <w:div w:id="556283546">
                                                          <w:marLeft w:val="0"/>
                                                          <w:marRight w:val="0"/>
                                                          <w:marTop w:val="0"/>
                                                          <w:marBottom w:val="0"/>
                                                          <w:divBdr>
                                                            <w:top w:val="none" w:sz="0" w:space="0" w:color="auto"/>
                                                            <w:left w:val="none" w:sz="0" w:space="0" w:color="auto"/>
                                                            <w:bottom w:val="none" w:sz="0" w:space="0" w:color="auto"/>
                                                            <w:right w:val="none" w:sz="0" w:space="0" w:color="auto"/>
                                                          </w:divBdr>
                                                        </w:div>
                                                      </w:divsChild>
                                                    </w:div>
                                                    <w:div w:id="1022978092">
                                                      <w:marLeft w:val="0"/>
                                                      <w:marRight w:val="0"/>
                                                      <w:marTop w:val="0"/>
                                                      <w:marBottom w:val="0"/>
                                                      <w:divBdr>
                                                        <w:top w:val="none" w:sz="0" w:space="0" w:color="auto"/>
                                                        <w:left w:val="none" w:sz="0" w:space="0" w:color="auto"/>
                                                        <w:bottom w:val="none" w:sz="0" w:space="0" w:color="auto"/>
                                                        <w:right w:val="none" w:sz="0" w:space="0" w:color="auto"/>
                                                      </w:divBdr>
                                                      <w:divsChild>
                                                        <w:div w:id="1267812712">
                                                          <w:marLeft w:val="0"/>
                                                          <w:marRight w:val="0"/>
                                                          <w:marTop w:val="0"/>
                                                          <w:marBottom w:val="0"/>
                                                          <w:divBdr>
                                                            <w:top w:val="none" w:sz="0" w:space="0" w:color="auto"/>
                                                            <w:left w:val="none" w:sz="0" w:space="0" w:color="auto"/>
                                                            <w:bottom w:val="none" w:sz="0" w:space="0" w:color="auto"/>
                                                            <w:right w:val="none" w:sz="0" w:space="0" w:color="auto"/>
                                                          </w:divBdr>
                                                          <w:divsChild>
                                                            <w:div w:id="5874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Gadhiraju%2C+Shravanthi" TargetMode="External"/><Relationship Id="rId13" Type="http://schemas.openxmlformats.org/officeDocument/2006/relationships/hyperlink" Target="https://www.tandfonline.com/action/showCitFormats?doi=10.1080%2F14767058.2020.1742317" TargetMode="External"/><Relationship Id="rId18" Type="http://schemas.openxmlformats.org/officeDocument/2006/relationships/hyperlink" Target="https://www.tandfonline.com/" TargetMode="External"/><Relationship Id="rId26" Type="http://schemas.openxmlformats.org/officeDocument/2006/relationships/hyperlink" Target="https://www.tandfonline.com/doi/permissions/10.1080/14767058.2020.1742317?scroll=top" TargetMode="External"/><Relationship Id="rId3" Type="http://schemas.openxmlformats.org/officeDocument/2006/relationships/settings" Target="settings.xml"/><Relationship Id="rId21" Type="http://schemas.openxmlformats.org/officeDocument/2006/relationships/hyperlink" Target="https://www.tandfonline.com/doi/full/10.1080/14767058.2020.1742317?scroll=top&amp;needAccess=true" TargetMode="External"/><Relationship Id="rId34" Type="http://schemas.openxmlformats.org/officeDocument/2006/relationships/fontTable" Target="fontTable.xml"/><Relationship Id="rId7" Type="http://schemas.openxmlformats.org/officeDocument/2006/relationships/hyperlink" Target="https://www.tandfonline.com/author/Sujatha%2C+Thathapudi" TargetMode="External"/><Relationship Id="rId12" Type="http://schemas.openxmlformats.org/officeDocument/2006/relationships/hyperlink" Target="https://www.tandfonline.com/doi/full/10.1080/14767058.2020.1742317" TargetMode="External"/><Relationship Id="rId17" Type="http://schemas.openxmlformats.org/officeDocument/2006/relationships/image" Target="media/image1.jpeg"/><Relationship Id="rId25" Type="http://schemas.openxmlformats.org/officeDocument/2006/relationships/hyperlink" Target="https://www.tandfonline.com/doi/metrics/10.1080/14767058.2020.1742317?scroll=top" TargetMode="External"/><Relationship Id="rId33" Type="http://schemas.openxmlformats.org/officeDocument/2006/relationships/hyperlink" Target="https://www.tandfonline.com/keyword/pregnancy" TargetMode="External"/><Relationship Id="rId2" Type="http://schemas.openxmlformats.org/officeDocument/2006/relationships/styles" Target="styles.xml"/><Relationship Id="rId16" Type="http://schemas.openxmlformats.org/officeDocument/2006/relationships/hyperlink" Target="https://www.tandfonline.com/action/clickThrough?id=5944&amp;url=%2Fr%2Fsubjectsample-medicine&amp;loc=%2Fdoi%2Ffull%2F10.1080%2F14767058.2020.1742317&amp;pubId=55200449&amp;placeholderId=1074&amp;productId=1844" TargetMode="External"/><Relationship Id="rId20" Type="http://schemas.openxmlformats.org/officeDocument/2006/relationships/hyperlink" Target="https://www.tandfonline.com/doi/full/10.1080/14767058.2020.1742317" TargetMode="External"/><Relationship Id="rId29" Type="http://schemas.openxmlformats.org/officeDocument/2006/relationships/hyperlink" Target="https://www.tandfonline.com/keyword/Cord+blood" TargetMode="External"/><Relationship Id="rId1" Type="http://schemas.openxmlformats.org/officeDocument/2006/relationships/numbering" Target="numbering.xml"/><Relationship Id="rId6" Type="http://schemas.openxmlformats.org/officeDocument/2006/relationships/hyperlink" Target="https://orcid.org/0000-0003-0088-8444" TargetMode="External"/><Relationship Id="rId11" Type="http://schemas.openxmlformats.org/officeDocument/2006/relationships/hyperlink" Target="https://www.tandfonline.com/author/Sailaja%2C+Gummadi" TargetMode="External"/><Relationship Id="rId24" Type="http://schemas.openxmlformats.org/officeDocument/2006/relationships/hyperlink" Target="https://www.tandfonline.com/doi/citedby/10.1080/14767058.2020.1742317?scroll=top&amp;needAccess=true" TargetMode="External"/><Relationship Id="rId32" Type="http://schemas.openxmlformats.org/officeDocument/2006/relationships/hyperlink" Target="https://www.tandfonline.com/keyword/m-RNA" TargetMode="External"/><Relationship Id="rId5" Type="http://schemas.openxmlformats.org/officeDocument/2006/relationships/hyperlink" Target="https://www.tandfonline.com/author/Venkata+Surekha%2C+Mullapudi" TargetMode="External"/><Relationship Id="rId15" Type="http://schemas.openxmlformats.org/officeDocument/2006/relationships/hyperlink" Target="https://www.tandfonline.com/doi/full/10.1080/14767058.2020.1742317" TargetMode="External"/><Relationship Id="rId23" Type="http://schemas.openxmlformats.org/officeDocument/2006/relationships/hyperlink" Target="https://www.tandfonline.com/doi/ref/10.1080/14767058.2020.1742317?scroll=top" TargetMode="External"/><Relationship Id="rId28" Type="http://schemas.openxmlformats.org/officeDocument/2006/relationships/hyperlink" Target="https://www.addtoany.com/share" TargetMode="External"/><Relationship Id="rId10" Type="http://schemas.openxmlformats.org/officeDocument/2006/relationships/hyperlink" Target="https://www.tandfonline.com/author/Siva+Prasad%2C+Mudili" TargetMode="External"/><Relationship Id="rId19" Type="http://schemas.openxmlformats.org/officeDocument/2006/relationships/image" Target="media/image2.png"/><Relationship Id="rId31" Type="http://schemas.openxmlformats.org/officeDocument/2006/relationships/hyperlink" Target="https://www.tandfonline.com/keyword/iron+deficiency+anemia" TargetMode="External"/><Relationship Id="rId4" Type="http://schemas.openxmlformats.org/officeDocument/2006/relationships/webSettings" Target="webSettings.xml"/><Relationship Id="rId9" Type="http://schemas.openxmlformats.org/officeDocument/2006/relationships/hyperlink" Target="https://www.tandfonline.com/author/Uday+Kumar%2C+Putcha" TargetMode="External"/><Relationship Id="rId14" Type="http://schemas.openxmlformats.org/officeDocument/2006/relationships/hyperlink" Target="https://doi.org/10.1080/14767058.2020.1742317" TargetMode="External"/><Relationship Id="rId22" Type="http://schemas.openxmlformats.org/officeDocument/2006/relationships/hyperlink" Target="https://www.tandfonline.com/doi/figure/10.1080/14767058.2020.1742317?scroll=top&amp;needAccess=true" TargetMode="External"/><Relationship Id="rId27" Type="http://schemas.openxmlformats.org/officeDocument/2006/relationships/hyperlink" Target="https://www.tandfonline.com/doi/full/10.1080/14767058.2020.1742317" TargetMode="External"/><Relationship Id="rId30" Type="http://schemas.openxmlformats.org/officeDocument/2006/relationships/hyperlink" Target="https://www.tandfonline.com/keyword/DMT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2</cp:revision>
  <dcterms:created xsi:type="dcterms:W3CDTF">2024-02-28T08:32:00Z</dcterms:created>
  <dcterms:modified xsi:type="dcterms:W3CDTF">2024-02-28T08:33:00Z</dcterms:modified>
</cp:coreProperties>
</file>