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ind w:left="720" w:firstLine="0"/>
        <w:rPr>
          <w:b w:val="1"/>
          <w:bCs w:val="1"/>
          <w:sz w:val="46"/>
          <w:szCs w:val="46"/>
        </w:rPr>
      </w:pPr>
      <w:bookmarkStart w:colFirst="0" w:colLast="0" w:name="_y06uzcrsr0w7" w:id="0"/>
      <w:bookmarkEnd w:id="0"/>
      <w:r w:rsidDel="00000000" w:rsidR="00000000" w:rsidRPr="00000000">
        <w:rPr>
          <w:b w:val="1"/>
          <w:bCs w:val="1"/>
          <w:sz w:val="46"/>
          <w:szCs w:val="46"/>
          <w:rtl w:val="0"/>
        </w:rPr>
        <w:t xml:space="preserve">Week 6 Progress Report</w:t>
      </w:r>
    </w:p>
    <w:p w:rsidR="00000000" w:rsidDel="00000000" w:rsidP="00000000" w:rsidRDefault="00000000" w:rsidRPr="00000000" w14:paraId="00000002">
      <w:pPr>
        <w:spacing w:after="140" w:lineRule="auto"/>
        <w:ind w:left="720" w:firstLine="0"/>
        <w:rPr>
          <w:sz w:val="21"/>
          <w:szCs w:val="21"/>
        </w:rPr>
      </w:pPr>
      <w:r w:rsidDel="00000000" w:rsidR="00000000" w:rsidRPr="00000000">
        <w:rPr>
          <w:rtl w:val="0"/>
        </w:rPr>
      </w:r>
    </w:p>
    <w:p w:rsidR="00000000" w:rsidDel="00000000" w:rsidP="00000000" w:rsidRDefault="00000000" w:rsidRPr="00000000" w14:paraId="00000003">
      <w:pPr>
        <w:pStyle w:val="Heading2"/>
        <w:keepNext w:val="0"/>
        <w:keepLines w:val="0"/>
        <w:pBdr>
          <w:bottom w:color="auto" w:space="5" w:sz="0" w:val="none"/>
        </w:pBdr>
        <w:spacing w:after="240" w:line="300" w:lineRule="auto"/>
        <w:rPr>
          <w:b w:val="1"/>
          <w:bCs w:val="1"/>
          <w:sz w:val="34"/>
          <w:szCs w:val="34"/>
        </w:rPr>
      </w:pPr>
      <w:bookmarkStart w:colFirst="0" w:colLast="0" w:name="_ig8ujl2x6rx9" w:id="1"/>
      <w:bookmarkEnd w:id="1"/>
      <w:r w:rsidDel="00000000" w:rsidR="00000000" w:rsidRPr="00000000">
        <w:rPr>
          <w:b w:val="1"/>
          <w:bCs w:val="1"/>
          <w:sz w:val="34"/>
          <w:szCs w:val="34"/>
          <w:rtl w:val="0"/>
        </w:rPr>
        <w:t xml:space="preserve">1. Role of the Controller: Making Parameters Dynamic</w:t>
      </w:r>
    </w:p>
    <w:p w:rsidR="00000000" w:rsidDel="00000000" w:rsidP="00000000" w:rsidRDefault="00000000" w:rsidRPr="00000000" w14:paraId="00000004">
      <w:pPr>
        <w:spacing w:after="240" w:lineRule="auto"/>
        <w:rPr>
          <w:sz w:val="21"/>
          <w:szCs w:val="21"/>
        </w:rPr>
      </w:pPr>
      <w:r w:rsidDel="00000000" w:rsidR="00000000" w:rsidRPr="00000000">
        <w:rPr>
          <w:b w:val="1"/>
          <w:bCs w:val="1"/>
          <w:sz w:val="21"/>
          <w:szCs w:val="21"/>
          <w:rtl w:val="0"/>
        </w:rPr>
        <w:t xml:space="preserve">What was the problem?</w:t>
      </w:r>
      <w:r w:rsidDel="00000000" w:rsidR="00000000" w:rsidRPr="00000000">
        <w:rPr>
          <w:sz w:val="21"/>
          <w:szCs w:val="21"/>
          <w:rtl w:val="0"/>
        </w:rPr>
        <w:t xml:space="preserve"> In our original system, values like </w:t>
      </w:r>
      <w:r w:rsidDel="00000000" w:rsidR="00000000" w:rsidRPr="00000000">
        <w:rPr>
          <w:rFonts w:ascii="Courier New" w:cs="Courier New" w:eastAsia="Courier New" w:hAnsi="Courier New"/>
          <w:sz w:val="21"/>
          <w:szCs w:val="21"/>
          <w:rtl w:val="0"/>
        </w:rPr>
        <w:t xml:space="preserve">fair_bytes</w:t>
      </w:r>
      <w:r w:rsidDel="00000000" w:rsidR="00000000" w:rsidRPr="00000000">
        <w:rPr>
          <w:sz w:val="21"/>
          <w:szCs w:val="21"/>
          <w:rtl w:val="0"/>
        </w:rPr>
        <w:t xml:space="preserve"> (how much bandwidth a flow is allowed per window) were hardcoded. If 4 flows became 2 flows, the fairness limit never adjusted — meaning the remaining flows only got half the bandwidth they should have.</w:t>
      </w:r>
    </w:p>
    <w:p w:rsidR="00000000" w:rsidDel="00000000" w:rsidP="00000000" w:rsidRDefault="00000000" w:rsidRPr="00000000" w14:paraId="00000005">
      <w:pPr>
        <w:spacing w:after="240" w:lineRule="auto"/>
        <w:rPr>
          <w:sz w:val="21"/>
          <w:szCs w:val="21"/>
        </w:rPr>
      </w:pPr>
      <w:r w:rsidDel="00000000" w:rsidR="00000000" w:rsidRPr="00000000">
        <w:rPr>
          <w:b w:val="1"/>
          <w:bCs w:val="1"/>
          <w:sz w:val="21"/>
          <w:szCs w:val="21"/>
          <w:rtl w:val="0"/>
        </w:rPr>
        <w:t xml:space="preserve">What we are changing:</w:t>
      </w:r>
      <w:r w:rsidDel="00000000" w:rsidR="00000000" w:rsidRPr="00000000">
        <w:rPr>
          <w:sz w:val="21"/>
          <w:szCs w:val="21"/>
          <w:rtl w:val="0"/>
        </w:rPr>
        <w:t xml:space="preserve"> A Python-based controller now runs alongside the P4 switch in a closed feedback loop. Every 100ms it reads the current state of the network (number of active flows, link utilization, and how fair the traffic distribution is) and dynamically recalculates and pushes new parameters down to the P4 registers.</w:t>
      </w:r>
    </w:p>
    <w:p w:rsidR="00000000" w:rsidDel="00000000" w:rsidP="00000000" w:rsidRDefault="00000000" w:rsidRPr="00000000" w14:paraId="00000006">
      <w:pPr>
        <w:spacing w:after="240" w:lineRule="auto"/>
        <w:rPr/>
      </w:pPr>
      <w:r w:rsidDel="00000000" w:rsidR="00000000" w:rsidRPr="00000000">
        <w:rPr>
          <w:sz w:val="21"/>
          <w:szCs w:val="21"/>
          <w:rtl w:val="0"/>
        </w:rPr>
        <w:t xml:space="preserve">For automatic tuning, the controller uses a </w:t>
      </w:r>
      <w:r w:rsidDel="00000000" w:rsidR="00000000" w:rsidRPr="00000000">
        <w:rPr>
          <w:b w:val="1"/>
          <w:bCs w:val="1"/>
          <w:sz w:val="21"/>
          <w:szCs w:val="21"/>
          <w:rtl w:val="0"/>
        </w:rPr>
        <w:t xml:space="preserve">Q-Learning (Reinforcement Learning)</w:t>
      </w:r>
      <w:r w:rsidDel="00000000" w:rsidR="00000000" w:rsidRPr="00000000">
        <w:rPr>
          <w:sz w:val="21"/>
          <w:szCs w:val="21"/>
          <w:rtl w:val="0"/>
        </w:rPr>
        <w:t xml:space="preserve"> approach — it observes the current network state (JFI, utilization, flow count), picks an action (tighten penalties, relax thresholds, adjust fair budget), and learns over time which actions lead to better fairness outcomes.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645"/>
        <w:gridCol w:w="2100"/>
        <w:tblGridChange w:id="0">
          <w:tblGrid>
            <w:gridCol w:w="2115"/>
            <w:gridCol w:w="3645"/>
            <w:gridCol w:w="210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rPr>
                <w:sz w:val="21"/>
                <w:szCs w:val="21"/>
              </w:rPr>
            </w:pPr>
            <w:r w:rsidDel="00000000" w:rsidR="00000000" w:rsidRPr="00000000">
              <w:rPr>
                <w:b w:val="1"/>
                <w:bCs w:val="1"/>
                <w:sz w:val="21"/>
                <w:szCs w:val="21"/>
                <w:rtl w:val="0"/>
              </w:rPr>
              <w:t xml:space="preserve">Parameter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spacing w:after="160" w:lineRule="auto"/>
              <w:rPr>
                <w:sz w:val="21"/>
                <w:szCs w:val="21"/>
              </w:rPr>
            </w:pPr>
            <w:r w:rsidDel="00000000" w:rsidR="00000000" w:rsidRPr="00000000">
              <w:rPr>
                <w:b w:val="1"/>
                <w:bCs w:val="1"/>
                <w:sz w:val="21"/>
                <w:szCs w:val="21"/>
                <w:rtl w:val="0"/>
              </w:rPr>
              <w:t xml:space="preserve">What It Controls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rPr>
                <w:sz w:val="21"/>
                <w:szCs w:val="21"/>
              </w:rPr>
            </w:pPr>
            <w:r w:rsidDel="00000000" w:rsidR="00000000" w:rsidRPr="00000000">
              <w:rPr>
                <w:b w:val="1"/>
                <w:bCs w:val="1"/>
                <w:sz w:val="21"/>
                <w:szCs w:val="21"/>
                <w:rtl w:val="0"/>
              </w:rPr>
              <w:t xml:space="preserve">Update Frequency</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rPr>
                <w:sz w:val="21"/>
                <w:szCs w:val="21"/>
              </w:rPr>
            </w:pPr>
            <w:r w:rsidDel="00000000" w:rsidR="00000000" w:rsidRPr="00000000">
              <w:rPr>
                <w:rFonts w:ascii="Courier New" w:cs="Courier New" w:eastAsia="Courier New" w:hAnsi="Courier New"/>
                <w:sz w:val="21"/>
                <w:szCs w:val="21"/>
                <w:rtl w:val="0"/>
              </w:rPr>
              <w:t xml:space="preserve">fair_bytes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spacing w:after="160" w:lineRule="auto"/>
              <w:rPr>
                <w:sz w:val="21"/>
                <w:szCs w:val="21"/>
              </w:rPr>
            </w:pPr>
            <w:r w:rsidDel="00000000" w:rsidR="00000000" w:rsidRPr="00000000">
              <w:rPr>
                <w:sz w:val="21"/>
                <w:szCs w:val="21"/>
                <w:rtl w:val="0"/>
              </w:rPr>
              <w:t xml:space="preserve">Per-flow bandwidth limit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rPr>
                <w:sz w:val="21"/>
                <w:szCs w:val="21"/>
              </w:rPr>
            </w:pPr>
            <w:r w:rsidDel="00000000" w:rsidR="00000000" w:rsidRPr="00000000">
              <w:rPr>
                <w:sz w:val="21"/>
                <w:szCs w:val="21"/>
                <w:rtl w:val="0"/>
              </w:rPr>
              <w:t xml:space="preserve">Every 100ms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rPr>
                <w:sz w:val="21"/>
                <w:szCs w:val="21"/>
              </w:rPr>
            </w:pPr>
            <w:r w:rsidDel="00000000" w:rsidR="00000000" w:rsidRPr="00000000">
              <w:rPr>
                <w:rFonts w:ascii="Courier New" w:cs="Courier New" w:eastAsia="Courier New" w:hAnsi="Courier New"/>
                <w:sz w:val="21"/>
                <w:szCs w:val="21"/>
                <w:rtl w:val="0"/>
              </w:rPr>
              <w:t xml:space="preserve">penalty_amt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rPr>
                <w:sz w:val="21"/>
                <w:szCs w:val="21"/>
              </w:rPr>
            </w:pPr>
            <w:r w:rsidDel="00000000" w:rsidR="00000000" w:rsidRPr="00000000">
              <w:rPr>
                <w:sz w:val="21"/>
                <w:szCs w:val="21"/>
                <w:rtl w:val="0"/>
              </w:rPr>
              <w:t xml:space="preserve">How harshly bad flows are punished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rPr>
                <w:sz w:val="21"/>
                <w:szCs w:val="21"/>
              </w:rPr>
            </w:pPr>
            <w:r w:rsidDel="00000000" w:rsidR="00000000" w:rsidRPr="00000000">
              <w:rPr>
                <w:sz w:val="21"/>
                <w:szCs w:val="21"/>
                <w:rtl w:val="0"/>
              </w:rPr>
              <w:t xml:space="preserve">Every 2 seconds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rPr>
                <w:sz w:val="21"/>
                <w:szCs w:val="21"/>
              </w:rPr>
            </w:pPr>
            <w:r w:rsidDel="00000000" w:rsidR="00000000" w:rsidRPr="00000000">
              <w:rPr>
                <w:rFonts w:ascii="Courier New" w:cs="Courier New" w:eastAsia="Courier New" w:hAnsi="Courier New"/>
                <w:sz w:val="21"/>
                <w:szCs w:val="21"/>
                <w:rtl w:val="0"/>
              </w:rPr>
              <w:t xml:space="preserve">reward_amt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sz w:val="21"/>
                <w:szCs w:val="21"/>
              </w:rPr>
            </w:pPr>
            <w:r w:rsidDel="00000000" w:rsidR="00000000" w:rsidRPr="00000000">
              <w:rPr>
                <w:sz w:val="21"/>
                <w:szCs w:val="21"/>
                <w:rtl w:val="0"/>
              </w:rPr>
              <w:t xml:space="preserve">How fast good flows recover karma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rPr>
                <w:sz w:val="21"/>
                <w:szCs w:val="21"/>
              </w:rPr>
            </w:pPr>
            <w:r w:rsidDel="00000000" w:rsidR="00000000" w:rsidRPr="00000000">
              <w:rPr>
                <w:sz w:val="21"/>
                <w:szCs w:val="21"/>
                <w:rtl w:val="0"/>
              </w:rPr>
              <w:t xml:space="preserve">Every 2 seconds</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sz w:val="21"/>
                <w:szCs w:val="21"/>
              </w:rPr>
            </w:pPr>
            <w:r w:rsidDel="00000000" w:rsidR="00000000" w:rsidRPr="00000000">
              <w:rPr>
                <w:rFonts w:ascii="Courier New" w:cs="Courier New" w:eastAsia="Courier New" w:hAnsi="Courier New"/>
                <w:sz w:val="21"/>
                <w:szCs w:val="21"/>
                <w:rtl w:val="0"/>
              </w:rPr>
              <w:t xml:space="preserve">green_threshold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rPr>
                <w:sz w:val="21"/>
                <w:szCs w:val="21"/>
              </w:rPr>
            </w:pPr>
            <w:r w:rsidDel="00000000" w:rsidR="00000000" w:rsidRPr="00000000">
              <w:rPr>
                <w:sz w:val="21"/>
                <w:szCs w:val="21"/>
                <w:rtl w:val="0"/>
              </w:rPr>
              <w:t xml:space="preserve">Karma threshold for best treatment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rPr>
                <w:sz w:val="21"/>
                <w:szCs w:val="21"/>
              </w:rPr>
            </w:pPr>
            <w:r w:rsidDel="00000000" w:rsidR="00000000" w:rsidRPr="00000000">
              <w:rPr>
                <w:sz w:val="21"/>
                <w:szCs w:val="21"/>
                <w:rtl w:val="0"/>
              </w:rPr>
              <w:t xml:space="preserve">Every 5 seconds</w:t>
            </w:r>
          </w:p>
          <w:p w:rsidR="00000000" w:rsidDel="00000000" w:rsidP="00000000" w:rsidRDefault="00000000" w:rsidRPr="00000000" w14:paraId="00000019">
            <w:pPr>
              <w:spacing w:after="160" w:lineRule="auto"/>
              <w:rPr>
                <w:sz w:val="21"/>
                <w:szCs w:val="21"/>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pBdr>
          <w:bottom w:color="auto" w:space="5" w:sz="0" w:val="none"/>
        </w:pBdr>
        <w:spacing w:after="240" w:line="300" w:lineRule="auto"/>
        <w:rPr>
          <w:b w:val="1"/>
          <w:bCs w:val="1"/>
          <w:sz w:val="34"/>
          <w:szCs w:val="34"/>
        </w:rPr>
      </w:pPr>
      <w:bookmarkStart w:colFirst="0" w:colLast="0" w:name="_eq68ckgawmca" w:id="2"/>
      <w:bookmarkEnd w:id="2"/>
      <w:r w:rsidDel="00000000" w:rsidR="00000000" w:rsidRPr="00000000">
        <w:rPr>
          <w:b w:val="1"/>
          <w:bCs w:val="1"/>
          <w:sz w:val="34"/>
          <w:szCs w:val="34"/>
          <w:rtl w:val="0"/>
        </w:rPr>
        <w:t xml:space="preserve">2. Network Topology: Moving to Multiple Switches</w:t>
      </w:r>
    </w:p>
    <w:p w:rsidR="00000000" w:rsidDel="00000000" w:rsidP="00000000" w:rsidRDefault="00000000" w:rsidRPr="00000000" w14:paraId="0000001C">
      <w:pPr>
        <w:spacing w:after="240" w:lineRule="auto"/>
        <w:rPr>
          <w:sz w:val="21"/>
          <w:szCs w:val="21"/>
        </w:rPr>
      </w:pPr>
      <w:r w:rsidDel="00000000" w:rsidR="00000000" w:rsidRPr="00000000">
        <w:rPr>
          <w:b w:val="1"/>
          <w:bCs w:val="1"/>
          <w:sz w:val="21"/>
          <w:szCs w:val="21"/>
          <w:rtl w:val="0"/>
        </w:rPr>
        <w:t xml:space="preserve">What was the problem?</w:t>
      </w:r>
      <w:r w:rsidDel="00000000" w:rsidR="00000000" w:rsidRPr="00000000">
        <w:rPr>
          <w:sz w:val="21"/>
          <w:szCs w:val="21"/>
          <w:rtl w:val="0"/>
        </w:rPr>
        <w:t xml:space="preserve"> A single switch with a single bottleneck is too simple. In real networks, congestion often builds up across multiple hops, each of which needs to be managed independently.</w:t>
      </w:r>
    </w:p>
    <w:p w:rsidR="00000000" w:rsidDel="00000000" w:rsidP="00000000" w:rsidRDefault="00000000" w:rsidRPr="00000000" w14:paraId="0000001D">
      <w:pPr>
        <w:spacing w:after="240" w:lineRule="auto"/>
        <w:rPr>
          <w:sz w:val="21"/>
          <w:szCs w:val="21"/>
        </w:rPr>
      </w:pPr>
      <w:r w:rsidDel="00000000" w:rsidR="00000000" w:rsidRPr="00000000">
        <w:rPr>
          <w:b w:val="1"/>
          <w:bCs w:val="1"/>
          <w:sz w:val="21"/>
          <w:szCs w:val="21"/>
          <w:rtl w:val="0"/>
        </w:rPr>
        <w:t xml:space="preserve">What we are changing:</w:t>
      </w:r>
      <w:r w:rsidDel="00000000" w:rsidR="00000000" w:rsidRPr="00000000">
        <w:rPr>
          <w:sz w:val="21"/>
          <w:szCs w:val="21"/>
          <w:rtl w:val="0"/>
        </w:rPr>
        <w:t xml:space="preserve"> We are moving to a </w:t>
      </w:r>
      <w:r w:rsidDel="00000000" w:rsidR="00000000" w:rsidRPr="00000000">
        <w:rPr>
          <w:b w:val="1"/>
          <w:bCs w:val="1"/>
          <w:sz w:val="21"/>
          <w:szCs w:val="21"/>
          <w:rtl w:val="0"/>
        </w:rPr>
        <w:t xml:space="preserve">two-tier dumbbell topology</w:t>
      </w:r>
      <w:r w:rsidDel="00000000" w:rsidR="00000000" w:rsidRPr="00000000">
        <w:rPr>
          <w:sz w:val="21"/>
          <w:szCs w:val="21"/>
          <w:rtl w:val="0"/>
        </w:rPr>
        <w:t xml:space="preserve"> where traffic flows through two levels of switches before reaching the server. Each switch runs its own independent instance of KBCS, tracking karma per flow locally. This is the topology we are implementing in Mininet:</w:t>
      </w:r>
    </w:p>
    <w:p w:rsidR="00000000" w:rsidDel="00000000" w:rsidP="00000000" w:rsidRDefault="00000000" w:rsidRPr="00000000" w14:paraId="0000001E">
      <w:pPr>
        <w:rPr/>
      </w:pPr>
      <w:r w:rsidDel="00000000" w:rsidR="00000000" w:rsidRPr="00000000">
        <w:rPr/>
        <w:drawing>
          <wp:inline distB="114300" distT="114300" distL="114300" distR="114300">
            <wp:extent cx="3981450" cy="2676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14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Rule="auto"/>
        <w:rPr>
          <w:sz w:val="21"/>
          <w:szCs w:val="21"/>
        </w:rPr>
      </w:pPr>
      <w:r w:rsidDel="00000000" w:rsidR="00000000" w:rsidRPr="00000000">
        <w:rPr>
          <w:sz w:val="21"/>
          <w:szCs w:val="21"/>
          <w:rtl w:val="0"/>
        </w:rPr>
        <w:t xml:space="preserve">Each switch independently penalizes and rewards flows passing through it. A flow that was aggressive at Switch 1 will enter Switch 3 with a lower karma, which means it still gets stricter treatment further down the path — naturally.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pBdr>
          <w:bottom w:color="auto" w:space="5" w:sz="0" w:val="none"/>
        </w:pBdr>
        <w:spacing w:after="240" w:line="300" w:lineRule="auto"/>
        <w:rPr>
          <w:b w:val="1"/>
          <w:bCs w:val="1"/>
          <w:sz w:val="34"/>
          <w:szCs w:val="34"/>
        </w:rPr>
      </w:pPr>
      <w:bookmarkStart w:colFirst="0" w:colLast="0" w:name="_9li6px3tbiir" w:id="3"/>
      <w:bookmarkEnd w:id="3"/>
      <w:r w:rsidDel="00000000" w:rsidR="00000000" w:rsidRPr="00000000">
        <w:rPr>
          <w:b w:val="1"/>
          <w:bCs w:val="1"/>
          <w:sz w:val="34"/>
          <w:szCs w:val="34"/>
          <w:rtl w:val="0"/>
        </w:rPr>
        <w:t xml:space="preserve">3. Revised System Architecture</w:t>
      </w:r>
    </w:p>
    <w:p w:rsidR="00000000" w:rsidDel="00000000" w:rsidP="00000000" w:rsidRDefault="00000000" w:rsidRPr="00000000" w14:paraId="00000023">
      <w:pPr>
        <w:spacing w:after="240" w:lineRule="auto"/>
        <w:rPr>
          <w:b w:val="1"/>
          <w:bCs w:val="1"/>
          <w:sz w:val="21"/>
          <w:szCs w:val="21"/>
        </w:rPr>
      </w:pPr>
      <w:r w:rsidDel="00000000" w:rsidR="00000000" w:rsidRPr="00000000">
        <w:rPr>
          <w:sz w:val="21"/>
          <w:szCs w:val="21"/>
          <w:rtl w:val="0"/>
        </w:rPr>
        <w:t xml:space="preserve">The original pipeline was: </w:t>
      </w:r>
      <w:r w:rsidDel="00000000" w:rsidR="00000000" w:rsidRPr="00000000">
        <w:rPr>
          <w:rFonts w:ascii="Arial Unicode MS" w:cs="Arial Unicode MS" w:eastAsia="Arial Unicode MS" w:hAnsi="Arial Unicode MS"/>
          <w:b w:val="1"/>
          <w:bCs w:val="1"/>
          <w:sz w:val="21"/>
          <w:szCs w:val="21"/>
          <w:rtl w:val="0"/>
        </w:rPr>
        <w:t xml:space="preserve">receive packet → calculate karma → assign queue priority → forward.</w:t>
      </w:r>
    </w:p>
    <w:p w:rsidR="00000000" w:rsidDel="00000000" w:rsidP="00000000" w:rsidRDefault="00000000" w:rsidRPr="00000000" w14:paraId="00000024">
      <w:pPr>
        <w:spacing w:after="240" w:lineRule="auto"/>
        <w:rPr>
          <w:sz w:val="21"/>
          <w:szCs w:val="21"/>
        </w:rPr>
      </w:pPr>
      <w:r w:rsidDel="00000000" w:rsidR="00000000" w:rsidRPr="00000000">
        <w:rPr>
          <w:sz w:val="21"/>
          <w:szCs w:val="21"/>
          <w:rtl w:val="0"/>
        </w:rPr>
        <w:t xml:space="preserve">The new pipeline adds multiple stages that make the system significantly more sophisticated:</w:t>
      </w:r>
    </w:p>
    <w:p w:rsidR="00000000" w:rsidDel="00000000" w:rsidP="00000000" w:rsidRDefault="00000000" w:rsidRPr="00000000" w14:paraId="00000025">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Flow Tracking &amp; Byte Accounting</w:t>
      </w:r>
      <w:r w:rsidDel="00000000" w:rsidR="00000000" w:rsidRPr="00000000">
        <w:rPr>
          <w:sz w:val="21"/>
          <w:szCs w:val="21"/>
          <w:rtl w:val="0"/>
        </w:rPr>
        <w:t xml:space="preserve"> — Count exactly how many bytes each flow sent in the last 15ms window.</w:t>
      </w:r>
    </w:p>
    <w:p w:rsidR="00000000" w:rsidDel="00000000" w:rsidP="00000000" w:rsidRDefault="00000000" w:rsidRPr="00000000" w14:paraId="00000026">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Karma Update</w:t>
      </w:r>
      <w:r w:rsidDel="00000000" w:rsidR="00000000" w:rsidRPr="00000000">
        <w:rPr>
          <w:sz w:val="21"/>
          <w:szCs w:val="21"/>
          <w:rtl w:val="0"/>
        </w:rPr>
        <w:t xml:space="preserve"> — Compare against the dynamically set </w:t>
      </w:r>
      <w:r w:rsidDel="00000000" w:rsidR="00000000" w:rsidRPr="00000000">
        <w:rPr>
          <w:rFonts w:ascii="Courier New" w:cs="Courier New" w:eastAsia="Courier New" w:hAnsi="Courier New"/>
          <w:sz w:val="21"/>
          <w:szCs w:val="21"/>
          <w:rtl w:val="0"/>
        </w:rPr>
        <w:t xml:space="preserve">fair_bytes</w:t>
      </w:r>
      <w:r w:rsidDel="00000000" w:rsidR="00000000" w:rsidRPr="00000000">
        <w:rPr>
          <w:sz w:val="21"/>
          <w:szCs w:val="21"/>
          <w:rtl w:val="0"/>
        </w:rPr>
        <w:t xml:space="preserve">. Penalize flows that exceed it; reward flows that stay under.</w:t>
      </w:r>
    </w:p>
    <w:p w:rsidR="00000000" w:rsidDel="00000000" w:rsidP="00000000" w:rsidRDefault="00000000" w:rsidRPr="00000000" w14:paraId="00000027">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Color Zone Assignment</w:t>
      </w:r>
      <w:r w:rsidDel="00000000" w:rsidR="00000000" w:rsidRPr="00000000">
        <w:rPr>
          <w:sz w:val="21"/>
          <w:szCs w:val="21"/>
          <w:rtl w:val="0"/>
        </w:rPr>
        <w:t xml:space="preserve"> — Classify flow reputation into GREEN (cooperative), YELLOW (warning), or RED (aggressive).</w:t>
      </w:r>
    </w:p>
    <w:p w:rsidR="00000000" w:rsidDel="00000000" w:rsidP="00000000" w:rsidRDefault="00000000" w:rsidRPr="00000000" w14:paraId="00000028">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Differentiated AQM Enforcement</w:t>
      </w:r>
      <w:r w:rsidDel="00000000" w:rsidR="00000000" w:rsidRPr="00000000">
        <w:rPr>
          <w:sz w:val="21"/>
          <w:szCs w:val="21"/>
          <w:rtl w:val="0"/>
        </w:rPr>
        <w:t xml:space="preserve"> — Apply different drop probabilities per color zone. RED flows face up to 90% drop probability; GREEN flows only get gentle ECN marking.</w:t>
      </w:r>
    </w:p>
    <w:p w:rsidR="00000000" w:rsidDel="00000000" w:rsidP="00000000" w:rsidRDefault="00000000" w:rsidRPr="00000000" w14:paraId="00000029">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RED Streak Recovery</w:t>
      </w:r>
      <w:r w:rsidDel="00000000" w:rsidR="00000000" w:rsidRPr="00000000">
        <w:rPr>
          <w:sz w:val="21"/>
          <w:szCs w:val="21"/>
          <w:rtl w:val="0"/>
        </w:rPr>
        <w:t xml:space="preserve"> — A new register tracks how many consecutive windows a flow has stayed in RED. After 20 windows (~300ms), it gets a one-time karma boost so it can try to recover rather than being permanently starved.</w:t>
      </w:r>
    </w:p>
    <w:p w:rsidR="00000000" w:rsidDel="00000000" w:rsidP="00000000" w:rsidRDefault="00000000" w:rsidRPr="00000000" w14:paraId="0000002A">
      <w:pPr>
        <w:numPr>
          <w:ilvl w:val="0"/>
          <w:numId w:val="1"/>
        </w:numPr>
        <w:spacing w:after="140" w:lineRule="auto"/>
        <w:ind w:left="720" w:hanging="360"/>
        <w:rPr>
          <w:color w:val="000000"/>
        </w:rPr>
      </w:pPr>
      <w:r w:rsidDel="00000000" w:rsidR="00000000" w:rsidRPr="00000000">
        <w:rPr>
          <w:b w:val="1"/>
          <w:bCs w:val="1"/>
          <w:sz w:val="21"/>
          <w:szCs w:val="21"/>
          <w:rtl w:val="0"/>
        </w:rPr>
        <w:t xml:space="preserve">Telemetry Emission</w:t>
      </w:r>
      <w:r w:rsidDel="00000000" w:rsidR="00000000" w:rsidRPr="00000000">
        <w:rPr>
          <w:sz w:val="21"/>
          <w:szCs w:val="21"/>
          <w:rtl w:val="0"/>
        </w:rPr>
        <w:t xml:space="preserve"> — The switch sends per-flow stats (karma, bytes, drops) to the controller every cycle via P4Runtime.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162425" cy="66722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2425" cy="66722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sz w:val="21"/>
          <w:szCs w:val="21"/>
          <w:rtl w:val="0"/>
        </w:rPr>
        <w:t xml:space="preserve">A key addition compared to our previous design is the </w:t>
      </w:r>
      <w:r w:rsidDel="00000000" w:rsidR="00000000" w:rsidRPr="00000000">
        <w:rPr>
          <w:b w:val="1"/>
          <w:bCs w:val="1"/>
          <w:sz w:val="21"/>
          <w:szCs w:val="21"/>
          <w:rtl w:val="0"/>
        </w:rPr>
        <w:t xml:space="preserve">recovery mechanism</w:t>
      </w:r>
      <w:r w:rsidDel="00000000" w:rsidR="00000000" w:rsidRPr="00000000">
        <w:rPr>
          <w:sz w:val="21"/>
          <w:szCs w:val="21"/>
          <w:rtl w:val="0"/>
        </w:rPr>
        <w:t xml:space="preserve">. No prior AQM (not RED, not CoDel, not P4air) gives aggressive flows a formal way out.</w:t>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pStyle w:val="Heading2"/>
        <w:keepNext w:val="0"/>
        <w:keepLines w:val="0"/>
        <w:pBdr>
          <w:bottom w:color="auto" w:space="5" w:sz="0" w:val="none"/>
        </w:pBdr>
        <w:spacing w:after="240" w:line="300" w:lineRule="auto"/>
        <w:rPr>
          <w:b w:val="1"/>
          <w:bCs w:val="1"/>
          <w:sz w:val="34"/>
          <w:szCs w:val="34"/>
        </w:rPr>
      </w:pPr>
      <w:bookmarkStart w:colFirst="0" w:colLast="0" w:name="_8ratkrvbxulv" w:id="4"/>
      <w:bookmarkEnd w:id="4"/>
      <w:r w:rsidDel="00000000" w:rsidR="00000000" w:rsidRPr="00000000">
        <w:rPr>
          <w:b w:val="1"/>
          <w:bCs w:val="1"/>
          <w:sz w:val="34"/>
          <w:szCs w:val="34"/>
          <w:rtl w:val="0"/>
        </w:rPr>
        <w:t xml:space="preserve">4. How Congestion Is Handled in Our Work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lineRule="auto"/>
        <w:rPr>
          <w:sz w:val="21"/>
          <w:szCs w:val="21"/>
        </w:rPr>
      </w:pPr>
      <w:r w:rsidDel="00000000" w:rsidR="00000000" w:rsidRPr="00000000">
        <w:rPr>
          <w:sz w:val="21"/>
          <w:szCs w:val="21"/>
          <w:rtl w:val="0"/>
        </w:rPr>
        <w:t xml:space="preserve">Unlike traditional systems like RED or CoDel that react purely to queue length, KBCS handles congestion across five distinct phases:</w:t>
      </w:r>
    </w:p>
    <w:p w:rsidR="00000000" w:rsidDel="00000000" w:rsidP="00000000" w:rsidRDefault="00000000" w:rsidRPr="00000000" w14:paraId="00000034">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Detect</w:t>
      </w:r>
      <w:r w:rsidDel="00000000" w:rsidR="00000000" w:rsidRPr="00000000">
        <w:rPr>
          <w:sz w:val="21"/>
          <w:szCs w:val="21"/>
          <w:rtl w:val="0"/>
        </w:rPr>
        <w:t xml:space="preserve"> — Measure bytes per flow per 15ms window.</w:t>
      </w:r>
    </w:p>
    <w:p w:rsidR="00000000" w:rsidDel="00000000" w:rsidP="00000000" w:rsidRDefault="00000000" w:rsidRPr="00000000" w14:paraId="00000035">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Attribute</w:t>
      </w:r>
      <w:r w:rsidDel="00000000" w:rsidR="00000000" w:rsidRPr="00000000">
        <w:rPr>
          <w:sz w:val="21"/>
          <w:szCs w:val="21"/>
          <w:rtl w:val="0"/>
        </w:rPr>
        <w:t xml:space="preserve"> — Is this flow above or below its fair share?</w:t>
      </w:r>
    </w:p>
    <w:p w:rsidR="00000000" w:rsidDel="00000000" w:rsidP="00000000" w:rsidRDefault="00000000" w:rsidRPr="00000000" w14:paraId="00000036">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Classify</w:t>
      </w:r>
      <w:r w:rsidDel="00000000" w:rsidR="00000000" w:rsidRPr="00000000">
        <w:rPr>
          <w:sz w:val="21"/>
          <w:szCs w:val="21"/>
          <w:rtl w:val="0"/>
        </w:rPr>
        <w:t xml:space="preserve"> — Assign GREEN / YELLOW / RED based on accumulated karma history.</w:t>
      </w:r>
    </w:p>
    <w:p w:rsidR="00000000" w:rsidDel="00000000" w:rsidP="00000000" w:rsidRDefault="00000000" w:rsidRPr="00000000" w14:paraId="00000037">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Enforce</w:t>
      </w:r>
      <w:r w:rsidDel="00000000" w:rsidR="00000000" w:rsidRPr="00000000">
        <w:rPr>
          <w:sz w:val="21"/>
          <w:szCs w:val="21"/>
          <w:rtl w:val="0"/>
        </w:rPr>
        <w:t xml:space="preserve"> — Apply differentiated drop rates and priority queue levels.</w:t>
      </w:r>
    </w:p>
    <w:p w:rsidR="00000000" w:rsidDel="00000000" w:rsidP="00000000" w:rsidRDefault="00000000" w:rsidRPr="00000000" w14:paraId="00000038">
      <w:pPr>
        <w:numPr>
          <w:ilvl w:val="0"/>
          <w:numId w:val="2"/>
        </w:numPr>
        <w:spacing w:after="140" w:lineRule="auto"/>
        <w:ind w:left="720" w:hanging="360"/>
        <w:rPr>
          <w:color w:val="000000"/>
        </w:rPr>
      </w:pPr>
      <w:r w:rsidDel="00000000" w:rsidR="00000000" w:rsidRPr="00000000">
        <w:rPr>
          <w:b w:val="1"/>
          <w:bCs w:val="1"/>
          <w:sz w:val="21"/>
          <w:szCs w:val="21"/>
          <w:rtl w:val="0"/>
        </w:rPr>
        <w:t xml:space="preserve">Recover</w:t>
      </w:r>
      <w:r w:rsidDel="00000000" w:rsidR="00000000" w:rsidRPr="00000000">
        <w:rPr>
          <w:sz w:val="21"/>
          <w:szCs w:val="21"/>
          <w:rtl w:val="0"/>
        </w:rPr>
        <w:t xml:space="preserve"> — Track RED streaks; give persistent RED flows a second chance after 300ms.</w:t>
      </w:r>
    </w:p>
    <w:p w:rsidR="00000000" w:rsidDel="00000000" w:rsidP="00000000" w:rsidRDefault="00000000" w:rsidRPr="00000000" w14:paraId="00000039">
      <w:pPr>
        <w:spacing w:after="240" w:lineRule="auto"/>
        <w:rPr>
          <w:sz w:val="21"/>
          <w:szCs w:val="21"/>
        </w:rPr>
      </w:pPr>
      <w:r w:rsidDel="00000000" w:rsidR="00000000" w:rsidRPr="00000000">
        <w:rPr>
          <w:sz w:val="21"/>
          <w:szCs w:val="21"/>
          <w:rtl w:val="0"/>
        </w:rPr>
        <w:t xml:space="preserve">The critical difference is that KBCS judges flows on </w:t>
      </w:r>
      <w:r w:rsidDel="00000000" w:rsidR="00000000" w:rsidRPr="00000000">
        <w:rPr>
          <w:b w:val="1"/>
          <w:bCs w:val="1"/>
          <w:sz w:val="21"/>
          <w:szCs w:val="21"/>
          <w:rtl w:val="0"/>
        </w:rPr>
        <w:t xml:space="preserve">history</w:t>
      </w:r>
      <w:r w:rsidDel="00000000" w:rsidR="00000000" w:rsidRPr="00000000">
        <w:rPr>
          <w:sz w:val="21"/>
          <w:szCs w:val="21"/>
          <w:rtl w:val="0"/>
        </w:rPr>
        <w:t xml:space="preserve">, not just the current packet. A flow that was aggressive five seconds ago still carries the karma penalty today — unlike RED, which forgets instantly.</w:t>
      </w:r>
    </w:p>
    <w:p w:rsidR="00000000" w:rsidDel="00000000" w:rsidP="00000000" w:rsidRDefault="00000000" w:rsidRPr="00000000" w14:paraId="0000003A">
      <w:pPr>
        <w:spacing w:after="240" w:lineRule="auto"/>
        <w:rPr>
          <w:sz w:val="21"/>
          <w:szCs w:val="21"/>
        </w:rPr>
      </w:pPr>
      <w:r w:rsidDel="00000000" w:rsidR="00000000" w:rsidRPr="00000000">
        <w:rPr>
          <w:sz w:val="21"/>
          <w:szCs w:val="21"/>
          <w:rtl w:val="0"/>
        </w:rPr>
        <w:t xml:space="preserve">We will incorporate </w:t>
      </w:r>
      <w:r w:rsidDel="00000000" w:rsidR="00000000" w:rsidRPr="00000000">
        <w:rPr>
          <w:b w:val="1"/>
          <w:bCs w:val="1"/>
          <w:sz w:val="21"/>
          <w:szCs w:val="21"/>
          <w:rtl w:val="0"/>
        </w:rPr>
        <w:t xml:space="preserve">Proactive Buffer Reservation</w:t>
      </w:r>
      <w:r w:rsidDel="00000000" w:rsidR="00000000" w:rsidRPr="00000000">
        <w:rPr>
          <w:sz w:val="21"/>
          <w:szCs w:val="21"/>
          <w:rtl w:val="0"/>
        </w:rPr>
        <w:t xml:space="preserve"> (from PFQ, Wang et al. 2026): a portion of the switch buffer is reserved for new flows and incast traffic spikes, and the space saved by restricting RED flows gets redistributed to GREEN flows.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pBdr>
          <w:bottom w:color="auto" w:space="5" w:sz="0" w:val="none"/>
        </w:pBdr>
        <w:spacing w:after="240" w:line="300" w:lineRule="auto"/>
        <w:rPr>
          <w:b w:val="1"/>
          <w:bCs w:val="1"/>
          <w:sz w:val="34"/>
          <w:szCs w:val="34"/>
        </w:rPr>
      </w:pPr>
      <w:bookmarkStart w:colFirst="0" w:colLast="0" w:name="_x7mbrrx7p99" w:id="5"/>
      <w:bookmarkEnd w:id="5"/>
      <w:r w:rsidDel="00000000" w:rsidR="00000000" w:rsidRPr="00000000">
        <w:rPr>
          <w:b w:val="1"/>
          <w:bCs w:val="1"/>
          <w:sz w:val="34"/>
          <w:szCs w:val="34"/>
          <w:rtl w:val="0"/>
        </w:rPr>
        <w:t xml:space="preserve">5. Latest Related Work and How We Position Against It</w:t>
      </w:r>
    </w:p>
    <w:p w:rsidR="00000000" w:rsidDel="00000000" w:rsidP="00000000" w:rsidRDefault="00000000" w:rsidRPr="00000000" w14:paraId="0000003D">
      <w:pPr>
        <w:rPr>
          <w:sz w:val="21"/>
          <w:szCs w:val="21"/>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835"/>
        <w:gridCol w:w="3690"/>
        <w:tblGridChange w:id="0">
          <w:tblGrid>
            <w:gridCol w:w="2385"/>
            <w:gridCol w:w="2835"/>
            <w:gridCol w:w="369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rPr>
                <w:sz w:val="21"/>
                <w:szCs w:val="21"/>
              </w:rPr>
            </w:pPr>
            <w:r w:rsidDel="00000000" w:rsidR="00000000" w:rsidRPr="00000000">
              <w:rPr>
                <w:b w:val="1"/>
                <w:bCs w:val="1"/>
                <w:sz w:val="21"/>
                <w:szCs w:val="21"/>
                <w:rtl w:val="0"/>
              </w:rPr>
              <w:t xml:space="preserve">Paper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spacing w:after="160" w:lineRule="auto"/>
              <w:rPr>
                <w:sz w:val="21"/>
                <w:szCs w:val="21"/>
              </w:rPr>
            </w:pPr>
            <w:r w:rsidDel="00000000" w:rsidR="00000000" w:rsidRPr="00000000">
              <w:rPr>
                <w:b w:val="1"/>
                <w:bCs w:val="1"/>
                <w:sz w:val="21"/>
                <w:szCs w:val="21"/>
                <w:rtl w:val="0"/>
              </w:rPr>
              <w:t xml:space="preserve">What They Did Well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spacing w:after="160" w:lineRule="auto"/>
              <w:rPr>
                <w:sz w:val="21"/>
                <w:szCs w:val="21"/>
              </w:rPr>
            </w:pPr>
            <w:r w:rsidDel="00000000" w:rsidR="00000000" w:rsidRPr="00000000">
              <w:rPr>
                <w:b w:val="1"/>
                <w:bCs w:val="1"/>
                <w:sz w:val="21"/>
                <w:szCs w:val="21"/>
                <w:rtl w:val="0"/>
              </w:rPr>
              <w:t xml:space="preserve">What We Improve 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spacing w:after="160" w:lineRule="auto"/>
              <w:rPr>
                <w:sz w:val="21"/>
                <w:szCs w:val="21"/>
              </w:rPr>
            </w:pPr>
            <w:r w:rsidDel="00000000" w:rsidR="00000000" w:rsidRPr="00000000">
              <w:rPr>
                <w:b w:val="1"/>
                <w:bCs w:val="1"/>
                <w:sz w:val="21"/>
                <w:szCs w:val="21"/>
                <w:rtl w:val="0"/>
              </w:rPr>
              <w:t xml:space="preserve">CCQM</w:t>
            </w:r>
            <w:r w:rsidDel="00000000" w:rsidR="00000000" w:rsidRPr="00000000">
              <w:rPr>
                <w:sz w:val="21"/>
                <w:szCs w:val="21"/>
                <w:rtl w:val="0"/>
              </w:rPr>
              <w:t xml:space="preserve"> (Ma et al., 2026)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spacing w:after="160" w:lineRule="auto"/>
              <w:rPr>
                <w:sz w:val="21"/>
                <w:szCs w:val="21"/>
              </w:rPr>
            </w:pPr>
            <w:r w:rsidDel="00000000" w:rsidR="00000000" w:rsidRPr="00000000">
              <w:rPr>
                <w:sz w:val="21"/>
                <w:szCs w:val="21"/>
                <w:rtl w:val="0"/>
              </w:rPr>
              <w:t xml:space="preserve">Classifies CCAs into separate queues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spacing w:after="160" w:lineRule="auto"/>
              <w:rPr>
                <w:sz w:val="21"/>
                <w:szCs w:val="21"/>
              </w:rPr>
            </w:pPr>
            <w:r w:rsidDel="00000000" w:rsidR="00000000" w:rsidRPr="00000000">
              <w:rPr>
                <w:sz w:val="21"/>
                <w:szCs w:val="21"/>
                <w:rtl w:val="0"/>
              </w:rPr>
              <w:t xml:space="preserve">Uses static thresholds; we use dynamic controller</w:t>
            </w:r>
          </w:p>
        </w:tc>
      </w:tr>
      <w:tr>
        <w:trPr>
          <w:cantSplit w:val="0"/>
          <w:trHeight w:val="72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spacing w:after="160" w:lineRule="auto"/>
              <w:rPr>
                <w:sz w:val="21"/>
                <w:szCs w:val="21"/>
              </w:rPr>
            </w:pPr>
            <w:r w:rsidDel="00000000" w:rsidR="00000000" w:rsidRPr="00000000">
              <w:rPr>
                <w:b w:val="1"/>
                <w:bCs w:val="1"/>
                <w:sz w:val="21"/>
                <w:szCs w:val="21"/>
                <w:rtl w:val="0"/>
              </w:rPr>
              <w:t xml:space="preserve">PFQ</w:t>
            </w:r>
            <w:r w:rsidDel="00000000" w:rsidR="00000000" w:rsidRPr="00000000">
              <w:rPr>
                <w:sz w:val="21"/>
                <w:szCs w:val="21"/>
                <w:rtl w:val="0"/>
              </w:rPr>
              <w:t xml:space="preserve"> (Wang et al., 2026)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spacing w:after="160" w:lineRule="auto"/>
              <w:rPr>
                <w:sz w:val="21"/>
                <w:szCs w:val="21"/>
              </w:rPr>
            </w:pPr>
            <w:r w:rsidDel="00000000" w:rsidR="00000000" w:rsidRPr="00000000">
              <w:rPr>
                <w:sz w:val="21"/>
                <w:szCs w:val="21"/>
                <w:rtl w:val="0"/>
              </w:rPr>
              <w:t xml:space="preserve">Proactive buffer reservation for incast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spacing w:after="160" w:lineRule="auto"/>
              <w:rPr>
                <w:sz w:val="21"/>
                <w:szCs w:val="21"/>
              </w:rPr>
            </w:pPr>
            <w:r w:rsidDel="00000000" w:rsidR="00000000" w:rsidRPr="00000000">
              <w:rPr>
                <w:sz w:val="21"/>
                <w:szCs w:val="21"/>
                <w:rtl w:val="0"/>
              </w:rPr>
              <w:t xml:space="preserve">No reputation system; we track karma history</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spacing w:after="160" w:lineRule="auto"/>
              <w:rPr>
                <w:sz w:val="21"/>
                <w:szCs w:val="21"/>
              </w:rPr>
            </w:pPr>
            <w:r w:rsidDel="00000000" w:rsidR="00000000" w:rsidRPr="00000000">
              <w:rPr>
                <w:b w:val="1"/>
                <w:bCs w:val="1"/>
                <w:sz w:val="21"/>
                <w:szCs w:val="21"/>
                <w:rtl w:val="0"/>
              </w:rPr>
              <w:t xml:space="preserve">P4air</w:t>
            </w:r>
            <w:r w:rsidDel="00000000" w:rsidR="00000000" w:rsidRPr="00000000">
              <w:rPr>
                <w:sz w:val="21"/>
                <w:szCs w:val="21"/>
                <w:rtl w:val="0"/>
              </w:rPr>
              <w:t xml:space="preserve"> (Addanki et al., 2020)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spacing w:after="160" w:lineRule="auto"/>
              <w:rPr>
                <w:sz w:val="21"/>
                <w:szCs w:val="21"/>
              </w:rPr>
            </w:pPr>
            <w:r w:rsidDel="00000000" w:rsidR="00000000" w:rsidRPr="00000000">
              <w:rPr>
                <w:sz w:val="21"/>
                <w:szCs w:val="21"/>
                <w:rtl w:val="0"/>
              </w:rPr>
              <w:t xml:space="preserve">Per-flow byte tracking in P4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spacing w:after="160" w:lineRule="auto"/>
              <w:rPr>
                <w:sz w:val="21"/>
                <w:szCs w:val="21"/>
              </w:rPr>
            </w:pPr>
            <w:r w:rsidDel="00000000" w:rsidR="00000000" w:rsidRPr="00000000">
              <w:rPr>
                <w:sz w:val="21"/>
                <w:szCs w:val="21"/>
                <w:rtl w:val="0"/>
              </w:rPr>
              <w:t xml:space="preserve">No recovery; blacklisted flows stay penalized forever</w:t>
            </w:r>
          </w:p>
        </w:tc>
      </w:tr>
    </w:tbl>
    <w:p w:rsidR="00000000" w:rsidDel="00000000" w:rsidP="00000000" w:rsidRDefault="00000000" w:rsidRPr="00000000" w14:paraId="0000004A">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