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ind w:left="180" w:hanging="180"/>
        <w:contextualSpacing w:val="0"/>
        <w:rPr/>
      </w:pP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180" w:hanging="180"/>
        <w:contextualSpacing w:val="0"/>
        <w:rPr/>
      </w:pPr>
      <w:r w:rsidDel="00000000" w:rsidR="00000000" w:rsidRPr="00000000">
        <w:rPr>
          <w:b w:val="0"/>
          <w:sz w:val="44"/>
          <w:szCs w:val="44"/>
          <w:rtl w:val="0"/>
        </w:rPr>
        <w:t xml:space="preserve">RestAssured Reusable Test Automation Framework Design</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180" w:hanging="180"/>
        <w:contextualSpacing w:val="0"/>
        <w:rPr/>
      </w:pPr>
      <w:r w:rsidDel="00000000" w:rsidR="00000000" w:rsidRPr="00000000">
        <w:rPr>
          <w:rtl w:val="0"/>
        </w:rPr>
      </w:r>
    </w:p>
    <w:tbl>
      <w:tblPr>
        <w:tblStyle w:val="Table1"/>
        <w:tblW w:w="8565.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65"/>
        <w:gridCol w:w="5400"/>
        <w:tblGridChange w:id="0">
          <w:tblGrid>
            <w:gridCol w:w="3165"/>
            <w:gridCol w:w="5400"/>
          </w:tblGrid>
        </w:tblGridChange>
      </w:tblGrid>
      <w:tr>
        <w:tc>
          <w:tcPr>
            <w:shd w:fill="d9d9d9" w:val="clear"/>
            <w:tcMar>
              <w:left w:w="115.0" w:type="dxa"/>
              <w:right w:w="115.0" w:type="dxa"/>
            </w:tcM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color w:val="333333"/>
                <w:sz w:val="20"/>
                <w:szCs w:val="20"/>
                <w:rtl w:val="0"/>
              </w:rPr>
              <w:t xml:space="preserve">Version No.</w:t>
            </w:r>
            <w:r w:rsidDel="00000000" w:rsidR="00000000" w:rsidRPr="00000000">
              <w:rPr>
                <w:rtl w:val="0"/>
              </w:rPr>
            </w:r>
          </w:p>
        </w:tc>
        <w:tc>
          <w:tcPr>
            <w:tcMar>
              <w:left w:w="115.0" w:type="dxa"/>
              <w:right w:w="115.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color w:val="333333"/>
                <w:sz w:val="20"/>
                <w:szCs w:val="20"/>
                <w:rtl w:val="0"/>
              </w:rPr>
              <w:t xml:space="preserve">1.0</w:t>
            </w:r>
            <w:r w:rsidDel="00000000" w:rsidR="00000000" w:rsidRPr="00000000">
              <w:rPr>
                <w:rtl w:val="0"/>
              </w:rPr>
            </w:r>
          </w:p>
        </w:tc>
      </w:tr>
      <w:tr>
        <w:tc>
          <w:tcPr>
            <w:shd w:fill="d9d9d9" w:val="clear"/>
            <w:tcMar>
              <w:left w:w="115.0" w:type="dxa"/>
              <w:right w:w="115.0" w:type="dxa"/>
            </w:tcM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color w:val="333333"/>
                <w:sz w:val="20"/>
                <w:szCs w:val="20"/>
                <w:rtl w:val="0"/>
              </w:rPr>
              <w:t xml:space="preserve">Date of Release</w:t>
            </w:r>
            <w:r w:rsidDel="00000000" w:rsidR="00000000" w:rsidRPr="00000000">
              <w:rPr>
                <w:rtl w:val="0"/>
              </w:rPr>
            </w:r>
          </w:p>
        </w:tc>
        <w:tc>
          <w:tcPr>
            <w:tcMar>
              <w:left w:w="115.0" w:type="dxa"/>
              <w:right w:w="115.0" w:type="dxa"/>
            </w:tcM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sz w:val="20"/>
                <w:szCs w:val="20"/>
                <w:rtl w:val="0"/>
              </w:rPr>
              <w:t xml:space="preserve">15-Mar-2018</w:t>
            </w:r>
            <w:r w:rsidDel="00000000" w:rsidR="00000000" w:rsidRPr="00000000">
              <w:rPr>
                <w:rtl w:val="0"/>
              </w:rPr>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sz w:val="28"/>
          <w:szCs w:val="28"/>
          <w:rtl w:val="0"/>
        </w:rPr>
        <w:t xml:space="preserve">   Change History</w:t>
      </w:r>
      <w:r w:rsidDel="00000000" w:rsidR="00000000" w:rsidRPr="00000000">
        <w:rPr>
          <w:rtl w:val="0"/>
        </w:rPr>
      </w:r>
    </w:p>
    <w:tbl>
      <w:tblPr>
        <w:tblStyle w:val="Table2"/>
        <w:tblW w:w="8610.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05"/>
        <w:gridCol w:w="1905"/>
        <w:gridCol w:w="4500"/>
        <w:tblGridChange w:id="0">
          <w:tblGrid>
            <w:gridCol w:w="2205"/>
            <w:gridCol w:w="1905"/>
            <w:gridCol w:w="4500"/>
          </w:tblGrid>
        </w:tblGridChange>
      </w:tblGrid>
      <w:tr>
        <w:tc>
          <w:tcPr>
            <w:shd w:fill="eeece1" w:val="clear"/>
            <w:tcMar>
              <w:left w:w="115.0" w:type="dxa"/>
              <w:right w:w="115.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Fonts w:ascii="Arial" w:cs="Arial" w:eastAsia="Arial" w:hAnsi="Arial"/>
                <w:rtl w:val="0"/>
              </w:rPr>
              <w:t xml:space="preserve">Release Date</w:t>
            </w:r>
            <w:r w:rsidDel="00000000" w:rsidR="00000000" w:rsidRPr="00000000">
              <w:rPr>
                <w:rtl w:val="0"/>
              </w:rPr>
            </w:r>
          </w:p>
        </w:tc>
        <w:tc>
          <w:tcPr>
            <w:shd w:fill="eeece1" w:val="clear"/>
            <w:tcMar>
              <w:left w:w="115.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Fonts w:ascii="Arial" w:cs="Arial" w:eastAsia="Arial" w:hAnsi="Arial"/>
                <w:rtl w:val="0"/>
              </w:rPr>
              <w:t xml:space="preserve">Created by</w:t>
            </w:r>
            <w:r w:rsidDel="00000000" w:rsidR="00000000" w:rsidRPr="00000000">
              <w:rPr>
                <w:rtl w:val="0"/>
              </w:rPr>
            </w:r>
          </w:p>
        </w:tc>
        <w:tc>
          <w:tcPr>
            <w:shd w:fill="eeece1" w:val="clear"/>
            <w:tcMar>
              <w:left w:w="115.0" w:type="dxa"/>
              <w:right w:w="115.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Fonts w:ascii="Arial" w:cs="Arial" w:eastAsia="Arial" w:hAnsi="Arial"/>
                <w:rtl w:val="0"/>
              </w:rPr>
              <w:t xml:space="preserve">Description</w:t>
            </w:r>
            <w:r w:rsidDel="00000000" w:rsidR="00000000" w:rsidRPr="00000000">
              <w:rPr>
                <w:rtl w:val="0"/>
              </w:rPr>
            </w:r>
          </w:p>
        </w:tc>
      </w:tr>
      <w:tr>
        <w:tc>
          <w:tcPr>
            <w:tcMar>
              <w:left w:w="115.0" w:type="dxa"/>
              <w:right w:w="115.0" w:type="dxa"/>
            </w:tcMar>
          </w:tcPr>
          <w:p w:rsidR="00000000" w:rsidDel="00000000" w:rsidP="00000000" w:rsidRDefault="00000000" w:rsidRPr="00000000" w14:paraId="0000000C">
            <w:pPr>
              <w:spacing w:after="0" w:lineRule="auto"/>
              <w:contextualSpacing w:val="0"/>
              <w:rPr/>
            </w:pPr>
            <w:r w:rsidDel="00000000" w:rsidR="00000000" w:rsidRPr="00000000">
              <w:rPr>
                <w:rFonts w:ascii="Arial" w:cs="Arial" w:eastAsia="Arial" w:hAnsi="Arial"/>
                <w:sz w:val="20"/>
                <w:szCs w:val="20"/>
                <w:rtl w:val="0"/>
              </w:rPr>
              <w:t xml:space="preserve">15-Mar-2018</w:t>
            </w:r>
            <w:r w:rsidDel="00000000" w:rsidR="00000000" w:rsidRPr="00000000">
              <w:rPr>
                <w:rtl w:val="0"/>
              </w:rPr>
            </w:r>
          </w:p>
        </w:tc>
        <w:tc>
          <w:tcPr>
            <w:tcMar>
              <w:left w:w="115.0" w:type="dxa"/>
              <w:right w:w="115.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Gaurav Kumar</w:t>
            </w:r>
          </w:p>
        </w:tc>
        <w:tc>
          <w:tcPr>
            <w:tcMar>
              <w:left w:w="115.0" w:type="dxa"/>
              <w:right w:w="115.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Framework Design Document</w:t>
            </w:r>
          </w:p>
        </w:tc>
      </w:tr>
      <w:tr>
        <w:tc>
          <w:tcPr>
            <w:tcMar>
              <w:left w:w="115.0" w:type="dxa"/>
              <w:right w:w="115.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r>
          </w:p>
        </w:tc>
        <w:tc>
          <w:tcPr>
            <w:tcMar>
              <w:left w:w="115.0" w:type="dxa"/>
              <w:right w:w="115.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c>
          <w:tcPr>
            <w:tcMar>
              <w:left w:w="115.0" w:type="dxa"/>
              <w:right w:w="115.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r>
        <w:tc>
          <w:tcPr>
            <w:tcMar>
              <w:left w:w="115.0" w:type="dxa"/>
              <w:right w:w="115.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r>
          </w:p>
        </w:tc>
        <w:tc>
          <w:tcPr>
            <w:tcMar>
              <w:left w:w="115.0" w:type="dxa"/>
              <w:right w:w="115.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c>
          <w:tcPr>
            <w:tcMar>
              <w:left w:w="115.0" w:type="dxa"/>
              <w:right w:w="115.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r>
        <w:tc>
          <w:tcPr>
            <w:tcMar>
              <w:left w:w="115.0" w:type="dxa"/>
              <w:right w:w="115.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r>
          </w:p>
        </w:tc>
        <w:tc>
          <w:tcPr>
            <w:tcMar>
              <w:left w:w="115.0" w:type="dxa"/>
              <w:right w:w="115.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c>
          <w:tcPr>
            <w:tcMar>
              <w:left w:w="115.0" w:type="dxa"/>
              <w:right w:w="115.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59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3975"/>
        <w:tblGridChange w:id="0">
          <w:tblGrid>
            <w:gridCol w:w="4620"/>
            <w:gridCol w:w="3975"/>
          </w:tblGrid>
        </w:tblGridChange>
      </w:tblGrid>
      <w:tr>
        <w:tc>
          <w:tcPr>
            <w:shd w:fill="e6e6e6" w:val="clear"/>
            <w:tcMar>
              <w:left w:w="115.0" w:type="dxa"/>
              <w:right w:w="115.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b w:val="1"/>
                <w:sz w:val="18"/>
                <w:szCs w:val="18"/>
                <w:rtl w:val="0"/>
              </w:rPr>
              <w:t xml:space="preserve">Canada Office</w:t>
            </w:r>
            <w:r w:rsidDel="00000000" w:rsidR="00000000" w:rsidRPr="00000000">
              <w:rPr>
                <w:rtl w:val="0"/>
              </w:rPr>
            </w:r>
          </w:p>
        </w:tc>
        <w:tc>
          <w:tcPr>
            <w:shd w:fill="e6e6e6" w:val="clear"/>
            <w:tcMar>
              <w:left w:w="115.0" w:type="dxa"/>
              <w:right w:w="115.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b w:val="1"/>
                <w:sz w:val="18"/>
                <w:szCs w:val="18"/>
                <w:rtl w:val="0"/>
              </w:rPr>
              <w:t xml:space="preserve">Global Development Centre</w:t>
            </w:r>
            <w:r w:rsidDel="00000000" w:rsidR="00000000" w:rsidRPr="00000000">
              <w:rPr>
                <w:rtl w:val="0"/>
              </w:rPr>
            </w:r>
          </w:p>
        </w:tc>
      </w:tr>
      <w:tr>
        <w:trPr>
          <w:trHeight w:val="1280" w:hRule="atLeast"/>
        </w:trPr>
        <w:tc>
          <w:tcPr>
            <w:tcMar>
              <w:left w:w="115.0" w:type="dxa"/>
              <w:right w:w="115.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510 – 900 Howe Street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Vancouver, BC, Canada V6Z 2M4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+1 604-736-4600</w:t>
            </w:r>
          </w:p>
        </w:tc>
        <w:tc>
          <w:tcPr>
            <w:tcMar>
              <w:left w:w="115.0" w:type="dxa"/>
              <w:right w:w="11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7th Floor, Pinnacle Tower, A-42/6, Block A, Sector 62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Noida, Uttar Pradesh, India 201301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+91 120-6496446</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60" w:before="360" w:lineRule="auto"/>
        <w:contextualSpacing w:val="0"/>
        <w:rPr>
          <w:rFonts w:ascii="Cambria" w:cs="Cambria" w:eastAsia="Cambria" w:hAnsi="Cambria"/>
          <w:b w:val="1"/>
          <w:color w:val="548dd4"/>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60" w:before="360" w:lineRule="auto"/>
        <w:contextualSpacing w:val="0"/>
        <w:rPr>
          <w:rFonts w:ascii="Cambria" w:cs="Cambria" w:eastAsia="Cambria" w:hAnsi="Cambria"/>
          <w:b w:val="1"/>
          <w:color w:val="548dd4"/>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60" w:before="360" w:lineRule="auto"/>
        <w:contextualSpacing w:val="0"/>
        <w:rPr>
          <w:rFonts w:ascii="Cambria" w:cs="Cambria" w:eastAsia="Cambria" w:hAnsi="Cambria"/>
          <w:b w:val="1"/>
          <w:color w:val="548dd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60" w:before="360" w:lineRule="auto"/>
        <w:contextualSpacing w:val="0"/>
        <w:rPr/>
      </w:pPr>
      <w:r w:rsidDel="00000000" w:rsidR="00000000" w:rsidRPr="00000000">
        <w:rPr>
          <w:rFonts w:ascii="Cambria" w:cs="Cambria" w:eastAsia="Cambria" w:hAnsi="Cambria"/>
          <w:b w:val="1"/>
          <w:color w:val="548dd4"/>
          <w:sz w:val="28"/>
          <w:szCs w:val="2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29">
          <w:pPr>
            <w:spacing w:before="200" w:line="240" w:lineRule="auto"/>
            <w:ind w:left="0" w:firstLine="0"/>
            <w:contextualSpacing w:val="0"/>
            <w:rPr>
              <w:color w:val="1155cc"/>
              <w:u w:val="single"/>
            </w:rPr>
          </w:pPr>
          <w:hyperlink w:anchor="_bwv97k15jspn">
            <w:r w:rsidDel="00000000" w:rsidR="00000000" w:rsidRPr="00000000">
              <w:rPr>
                <w:color w:val="1155cc"/>
                <w:u w:val="single"/>
                <w:rtl w:val="0"/>
              </w:rPr>
              <w:t xml:space="preserve">Knowledge Required to start with this framework</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gesh08mgu9yf">
            <w:r w:rsidDel="00000000" w:rsidR="00000000" w:rsidRPr="00000000">
              <w:rPr>
                <w:color w:val="1155cc"/>
                <w:u w:val="single"/>
                <w:rtl w:val="0"/>
              </w:rPr>
              <w:t xml:space="preserve">Components of this framework</w:t>
            </w:r>
          </w:hyperlink>
          <w:r w:rsidDel="00000000" w:rsidR="00000000" w:rsidRPr="00000000">
            <w:rPr>
              <w:rtl w:val="0"/>
            </w:rPr>
          </w:r>
        </w:p>
        <w:p w:rsidR="00000000" w:rsidDel="00000000" w:rsidP="00000000" w:rsidRDefault="00000000" w:rsidRPr="00000000" w14:paraId="0000002B">
          <w:pPr>
            <w:spacing w:before="200" w:line="240" w:lineRule="auto"/>
            <w:ind w:left="0" w:firstLine="0"/>
            <w:contextualSpacing w:val="0"/>
            <w:rPr>
              <w:color w:val="1155cc"/>
              <w:u w:val="single"/>
            </w:rPr>
          </w:pPr>
          <w:hyperlink w:anchor="_qmouc8lh7oez">
            <w:r w:rsidDel="00000000" w:rsidR="00000000" w:rsidRPr="00000000">
              <w:rPr>
                <w:color w:val="1155cc"/>
                <w:u w:val="single"/>
                <w:rtl w:val="0"/>
              </w:rPr>
              <w:t xml:space="preserve">Structure and Control Flow</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color w:val="1155cc"/>
              <w:u w:val="single"/>
            </w:rPr>
          </w:pPr>
          <w:hyperlink w:anchor="_5ovki216qkdp">
            <w:r w:rsidDel="00000000" w:rsidR="00000000" w:rsidRPr="00000000">
              <w:rPr>
                <w:color w:val="1155cc"/>
                <w:u w:val="single"/>
                <w:rtl w:val="0"/>
              </w:rPr>
              <w:t xml:space="preserve">Storing and Accessing the Test Data</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2phdg6ute7cw">
            <w:r w:rsidDel="00000000" w:rsidR="00000000" w:rsidRPr="00000000">
              <w:rPr>
                <w:color w:val="1155cc"/>
                <w:u w:val="single"/>
                <w:rtl w:val="0"/>
              </w:rPr>
              <w:t xml:space="preserve">LifeCycle of a Test Case</w:t>
            </w:r>
          </w:hyperlink>
          <w:r w:rsidDel="00000000" w:rsidR="00000000" w:rsidRPr="00000000">
            <w:rPr>
              <w:rtl w:val="0"/>
            </w:rPr>
          </w:r>
        </w:p>
        <w:p w:rsidR="00000000" w:rsidDel="00000000" w:rsidP="00000000" w:rsidRDefault="00000000" w:rsidRPr="00000000" w14:paraId="0000002E">
          <w:pPr>
            <w:spacing w:after="80" w:before="200" w:line="240" w:lineRule="auto"/>
            <w:ind w:left="0" w:firstLine="0"/>
            <w:contextualSpacing w:val="0"/>
            <w:rPr>
              <w:color w:val="1155cc"/>
              <w:u w:val="single"/>
            </w:rPr>
          </w:pPr>
          <w:hyperlink w:anchor="_2ca6exvn2cea">
            <w:r w:rsidDel="00000000" w:rsidR="00000000" w:rsidRPr="00000000">
              <w:rPr>
                <w:color w:val="1155cc"/>
                <w:u w:val="single"/>
                <w:rtl w:val="0"/>
              </w:rPr>
              <w:t xml:space="preserve">How to incorporate this framework in your project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fldChar w:fldCharType="begin"/>
        <w:instrText xml:space="preserve"> HYPERLINK \l "_kxkvjsv6x3my" </w:instrText>
        <w:fldChar w:fldCharType="separate"/>
      </w: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kofsv17mouur" w:id="0"/>
      <w:bookmarkEnd w:id="0"/>
      <w:r w:rsidDel="00000000" w:rsidR="00000000" w:rsidRPr="00000000">
        <w:fldChar w:fldCharType="end"/>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yc2r45s19e6z"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2"/>
      <w:bookmarkEnd w:id="2"/>
      <w:r w:rsidDel="00000000" w:rsidR="00000000" w:rsidRPr="00000000">
        <w:rPr>
          <w:sz w:val="32"/>
          <w:szCs w:val="32"/>
          <w:rtl w:val="0"/>
        </w:rPr>
        <w:t xml:space="preserve">Overview</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300" w:lineRule="auto"/>
        <w:contextualSpacing w:val="0"/>
        <w:jc w:val="both"/>
        <w:rPr/>
      </w:pPr>
      <w:r w:rsidDel="00000000" w:rsidR="00000000" w:rsidRPr="00000000">
        <w:rPr>
          <w:rtl w:val="0"/>
        </w:rPr>
        <w:t xml:space="preserve">This document describes the design and implementation of reusable API Test Automation Framework created using RestAssured. Using this document one can instantly use this reusable framework to automate the testing of </w:t>
      </w:r>
      <w:r w:rsidDel="00000000" w:rsidR="00000000" w:rsidRPr="00000000">
        <w:rPr>
          <w:rtl w:val="0"/>
        </w:rPr>
        <w:t xml:space="preserve">RESTful Web Services</w:t>
      </w: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300" w:lineRule="auto"/>
        <w:contextualSpacing w:val="0"/>
        <w:jc w:val="both"/>
        <w:rPr>
          <w:color w:val="93c47d"/>
        </w:rPr>
      </w:pPr>
      <w:hyperlink r:id="rId6">
        <w:r w:rsidDel="00000000" w:rsidR="00000000" w:rsidRPr="00000000">
          <w:rPr>
            <w:color w:val="1155cc"/>
            <w:u w:val="single"/>
            <w:rtl w:val="0"/>
          </w:rPr>
          <w:t xml:space="preserve">GitHub Link to the reusable Framework</w:t>
        </w:r>
      </w:hyperlink>
      <w:r w:rsidDel="00000000" w:rsidR="00000000" w:rsidRPr="00000000">
        <w:rPr>
          <w:color w:val="0000ff"/>
          <w:rtl w:val="0"/>
        </w:rPr>
        <w:t xml:space="preserve">  </w:t>
      </w:r>
      <w:r w:rsidDel="00000000" w:rsidR="00000000" w:rsidRPr="00000000">
        <w:rPr>
          <w:color w:val="93c47d"/>
          <w:rtl w:val="0"/>
        </w:rPr>
        <w:t xml:space="preserve">//link to be updated after creation of private repository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This document describes the following:</w:t>
      </w:r>
    </w:p>
    <w:p w:rsidR="00000000" w:rsidDel="00000000" w:rsidP="00000000" w:rsidRDefault="00000000" w:rsidRPr="00000000" w14:paraId="00000036">
      <w:pPr>
        <w:numPr>
          <w:ilvl w:val="0"/>
          <w:numId w:val="1"/>
        </w:numPr>
        <w:spacing w:after="0" w:line="240" w:lineRule="auto"/>
        <w:ind w:left="720" w:hanging="360"/>
        <w:jc w:val="both"/>
        <w:rPr/>
      </w:pPr>
      <w:r w:rsidDel="00000000" w:rsidR="00000000" w:rsidRPr="00000000">
        <w:rPr>
          <w:rtl w:val="0"/>
        </w:rPr>
        <w:t xml:space="preserve">Knowledge required to start using this framework</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Components of Framework</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Structure and Control Flow</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Storing and Accessing the test data</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LifeCycle of a Test Case</w:t>
      </w:r>
    </w:p>
    <w:p w:rsidR="00000000" w:rsidDel="00000000" w:rsidP="00000000" w:rsidRDefault="00000000" w:rsidRPr="00000000" w14:paraId="0000003B">
      <w:pPr>
        <w:numPr>
          <w:ilvl w:val="0"/>
          <w:numId w:val="1"/>
        </w:numPr>
        <w:spacing w:after="0" w:line="240" w:lineRule="auto"/>
        <w:ind w:left="720" w:hanging="360"/>
        <w:jc w:val="both"/>
        <w:rPr/>
      </w:pPr>
      <w:r w:rsidDel="00000000" w:rsidR="00000000" w:rsidRPr="00000000">
        <w:rPr>
          <w:rtl w:val="0"/>
        </w:rPr>
        <w:t xml:space="preserve">How to incorporate in any project</w:t>
      </w:r>
    </w:p>
    <w:p w:rsidR="00000000" w:rsidDel="00000000" w:rsidP="00000000" w:rsidRDefault="00000000" w:rsidRPr="00000000" w14:paraId="0000003C">
      <w:pPr>
        <w:spacing w:after="0" w:line="240" w:lineRule="auto"/>
        <w:contextualSpacing w:val="0"/>
        <w:jc w:val="both"/>
        <w:rPr/>
      </w:pPr>
      <w:r w:rsidDel="00000000" w:rsidR="00000000" w:rsidRPr="00000000">
        <w:rPr>
          <w:rtl w:val="0"/>
        </w:rPr>
      </w:r>
    </w:p>
    <w:p w:rsidR="00000000" w:rsidDel="00000000" w:rsidP="00000000" w:rsidRDefault="00000000" w:rsidRPr="00000000" w14:paraId="0000003D">
      <w:pPr>
        <w:spacing w:after="0" w:line="240" w:lineRule="auto"/>
        <w:contextualSpacing w:val="0"/>
        <w:jc w:val="both"/>
        <w:rPr/>
      </w:pPr>
      <w:r w:rsidDel="00000000" w:rsidR="00000000" w:rsidRPr="00000000">
        <w:rPr>
          <w:rtl w:val="0"/>
        </w:rPr>
      </w:r>
    </w:p>
    <w:p w:rsidR="00000000" w:rsidDel="00000000" w:rsidP="00000000" w:rsidRDefault="00000000" w:rsidRPr="00000000" w14:paraId="0000003E">
      <w:pPr>
        <w:spacing w:after="0" w:line="240" w:lineRule="auto"/>
        <w:contextualSpacing w:val="0"/>
        <w:jc w:val="both"/>
        <w:rPr/>
      </w:pPr>
      <w:r w:rsidDel="00000000" w:rsidR="00000000" w:rsidRPr="00000000">
        <w:rPr>
          <w:rtl w:val="0"/>
        </w:rPr>
      </w:r>
    </w:p>
    <w:p w:rsidR="00000000" w:rsidDel="00000000" w:rsidP="00000000" w:rsidRDefault="00000000" w:rsidRPr="00000000" w14:paraId="0000003F">
      <w:pPr>
        <w:spacing w:after="0" w:line="240" w:lineRule="auto"/>
        <w:contextualSpacing w:val="0"/>
        <w:jc w:val="both"/>
        <w:rPr/>
      </w:pPr>
      <w:r w:rsidDel="00000000" w:rsidR="00000000" w:rsidRPr="00000000">
        <w:rPr>
          <w:rtl w:val="0"/>
        </w:rPr>
      </w:r>
    </w:p>
    <w:p w:rsidR="00000000" w:rsidDel="00000000" w:rsidP="00000000" w:rsidRDefault="00000000" w:rsidRPr="00000000" w14:paraId="00000040">
      <w:pPr>
        <w:spacing w:after="0" w:line="240" w:lineRule="auto"/>
        <w:contextualSpacing w:val="0"/>
        <w:jc w:val="both"/>
        <w:rPr/>
      </w:pPr>
      <w:r w:rsidDel="00000000" w:rsidR="00000000" w:rsidRPr="00000000">
        <w:rPr>
          <w:rtl w:val="0"/>
        </w:rPr>
      </w:r>
    </w:p>
    <w:p w:rsidR="00000000" w:rsidDel="00000000" w:rsidP="00000000" w:rsidRDefault="00000000" w:rsidRPr="00000000" w14:paraId="00000041">
      <w:pPr>
        <w:spacing w:after="0" w:line="240" w:lineRule="auto"/>
        <w:contextualSpacing w:val="0"/>
        <w:jc w:val="both"/>
        <w:rPr/>
      </w:pPr>
      <w:r w:rsidDel="00000000" w:rsidR="00000000" w:rsidRPr="00000000">
        <w:rPr>
          <w:rtl w:val="0"/>
        </w:rPr>
      </w:r>
    </w:p>
    <w:p w:rsidR="00000000" w:rsidDel="00000000" w:rsidP="00000000" w:rsidRDefault="00000000" w:rsidRPr="00000000" w14:paraId="00000042">
      <w:pPr>
        <w:spacing w:after="0" w:line="240" w:lineRule="auto"/>
        <w:contextualSpacing w:val="0"/>
        <w:jc w:val="both"/>
        <w:rPr/>
      </w:pPr>
      <w:r w:rsidDel="00000000" w:rsidR="00000000" w:rsidRPr="00000000">
        <w:rPr>
          <w:rtl w:val="0"/>
        </w:rPr>
      </w:r>
    </w:p>
    <w:p w:rsidR="00000000" w:rsidDel="00000000" w:rsidP="00000000" w:rsidRDefault="00000000" w:rsidRPr="00000000" w14:paraId="00000043">
      <w:pPr>
        <w:spacing w:after="0" w:line="240" w:lineRule="auto"/>
        <w:contextualSpacing w:val="0"/>
        <w:jc w:val="both"/>
        <w:rPr/>
      </w:pPr>
      <w:r w:rsidDel="00000000" w:rsidR="00000000" w:rsidRPr="00000000">
        <w:rPr>
          <w:rtl w:val="0"/>
        </w:rPr>
      </w:r>
    </w:p>
    <w:p w:rsidR="00000000" w:rsidDel="00000000" w:rsidP="00000000" w:rsidRDefault="00000000" w:rsidRPr="00000000" w14:paraId="00000044">
      <w:pPr>
        <w:spacing w:after="0" w:line="240" w:lineRule="auto"/>
        <w:contextualSpacing w:val="0"/>
        <w:jc w:val="both"/>
        <w:rPr/>
      </w:pPr>
      <w:r w:rsidDel="00000000" w:rsidR="00000000" w:rsidRPr="00000000">
        <w:rPr>
          <w:rtl w:val="0"/>
        </w:rPr>
      </w:r>
    </w:p>
    <w:p w:rsidR="00000000" w:rsidDel="00000000" w:rsidP="00000000" w:rsidRDefault="00000000" w:rsidRPr="00000000" w14:paraId="00000045">
      <w:pPr>
        <w:spacing w:after="0" w:line="240" w:lineRule="auto"/>
        <w:contextualSpacing w:val="0"/>
        <w:jc w:val="both"/>
        <w:rPr/>
      </w:pPr>
      <w:r w:rsidDel="00000000" w:rsidR="00000000" w:rsidRPr="00000000">
        <w:rPr>
          <w:rtl w:val="0"/>
        </w:rPr>
      </w:r>
    </w:p>
    <w:p w:rsidR="00000000" w:rsidDel="00000000" w:rsidP="00000000" w:rsidRDefault="00000000" w:rsidRPr="00000000" w14:paraId="00000046">
      <w:pPr>
        <w:spacing w:after="0" w:line="240" w:lineRule="auto"/>
        <w:contextualSpacing w:val="0"/>
        <w:jc w:val="both"/>
        <w:rPr/>
      </w:pPr>
      <w:r w:rsidDel="00000000" w:rsidR="00000000" w:rsidRPr="00000000">
        <w:rPr>
          <w:rtl w:val="0"/>
        </w:rPr>
      </w:r>
    </w:p>
    <w:p w:rsidR="00000000" w:rsidDel="00000000" w:rsidP="00000000" w:rsidRDefault="00000000" w:rsidRPr="00000000" w14:paraId="00000047">
      <w:pPr>
        <w:spacing w:after="0" w:line="240" w:lineRule="auto"/>
        <w:contextualSpacing w:val="0"/>
        <w:jc w:val="both"/>
        <w:rPr/>
      </w:pPr>
      <w:r w:rsidDel="00000000" w:rsidR="00000000" w:rsidRPr="00000000">
        <w:rPr>
          <w:rtl w:val="0"/>
        </w:rPr>
      </w:r>
    </w:p>
    <w:p w:rsidR="00000000" w:rsidDel="00000000" w:rsidP="00000000" w:rsidRDefault="00000000" w:rsidRPr="00000000" w14:paraId="00000048">
      <w:pPr>
        <w:spacing w:after="0" w:line="240" w:lineRule="auto"/>
        <w:contextualSpacing w:val="0"/>
        <w:jc w:val="both"/>
        <w:rPr/>
      </w:pPr>
      <w:r w:rsidDel="00000000" w:rsidR="00000000" w:rsidRPr="00000000">
        <w:rPr>
          <w:rtl w:val="0"/>
        </w:rPr>
      </w:r>
    </w:p>
    <w:p w:rsidR="00000000" w:rsidDel="00000000" w:rsidP="00000000" w:rsidRDefault="00000000" w:rsidRPr="00000000" w14:paraId="00000049">
      <w:pPr>
        <w:spacing w:after="0" w:line="240" w:lineRule="auto"/>
        <w:contextualSpacing w:val="0"/>
        <w:jc w:val="both"/>
        <w:rPr/>
      </w:pPr>
      <w:r w:rsidDel="00000000" w:rsidR="00000000" w:rsidRPr="00000000">
        <w:rPr>
          <w:rtl w:val="0"/>
        </w:rPr>
      </w:r>
    </w:p>
    <w:p w:rsidR="00000000" w:rsidDel="00000000" w:rsidP="00000000" w:rsidRDefault="00000000" w:rsidRPr="00000000" w14:paraId="0000004A">
      <w:pPr>
        <w:spacing w:after="0" w:line="240" w:lineRule="auto"/>
        <w:contextualSpacing w:val="0"/>
        <w:jc w:val="both"/>
        <w:rPr/>
      </w:pPr>
      <w:r w:rsidDel="00000000" w:rsidR="00000000" w:rsidRPr="00000000">
        <w:rPr>
          <w:rtl w:val="0"/>
        </w:rPr>
      </w:r>
    </w:p>
    <w:p w:rsidR="00000000" w:rsidDel="00000000" w:rsidP="00000000" w:rsidRDefault="00000000" w:rsidRPr="00000000" w14:paraId="0000004B">
      <w:pPr>
        <w:spacing w:after="0" w:line="240" w:lineRule="auto"/>
        <w:contextualSpacing w:val="0"/>
        <w:jc w:val="both"/>
        <w:rPr/>
      </w:pPr>
      <w:r w:rsidDel="00000000" w:rsidR="00000000" w:rsidRPr="00000000">
        <w:rPr>
          <w:rtl w:val="0"/>
        </w:rPr>
      </w:r>
    </w:p>
    <w:p w:rsidR="00000000" w:rsidDel="00000000" w:rsidP="00000000" w:rsidRDefault="00000000" w:rsidRPr="00000000" w14:paraId="0000004C">
      <w:pPr>
        <w:spacing w:after="0" w:line="240" w:lineRule="auto"/>
        <w:contextualSpacing w:val="0"/>
        <w:jc w:val="both"/>
        <w:rPr/>
      </w:pPr>
      <w:r w:rsidDel="00000000" w:rsidR="00000000" w:rsidRPr="00000000">
        <w:rPr>
          <w:rtl w:val="0"/>
        </w:rPr>
      </w:r>
    </w:p>
    <w:p w:rsidR="00000000" w:rsidDel="00000000" w:rsidP="00000000" w:rsidRDefault="00000000" w:rsidRPr="00000000" w14:paraId="0000004D">
      <w:pPr>
        <w:spacing w:after="0" w:line="240" w:lineRule="auto"/>
        <w:contextualSpacing w:val="0"/>
        <w:jc w:val="both"/>
        <w:rPr/>
      </w:pPr>
      <w:r w:rsidDel="00000000" w:rsidR="00000000" w:rsidRPr="00000000">
        <w:rPr>
          <w:rtl w:val="0"/>
        </w:rPr>
      </w:r>
    </w:p>
    <w:p w:rsidR="00000000" w:rsidDel="00000000" w:rsidP="00000000" w:rsidRDefault="00000000" w:rsidRPr="00000000" w14:paraId="0000004E">
      <w:pPr>
        <w:spacing w:after="0" w:line="240" w:lineRule="auto"/>
        <w:contextualSpacing w:val="0"/>
        <w:jc w:val="both"/>
        <w:rPr/>
      </w:pPr>
      <w:r w:rsidDel="00000000" w:rsidR="00000000" w:rsidRPr="00000000">
        <w:rPr>
          <w:rtl w:val="0"/>
        </w:rPr>
      </w:r>
    </w:p>
    <w:p w:rsidR="00000000" w:rsidDel="00000000" w:rsidP="00000000" w:rsidRDefault="00000000" w:rsidRPr="00000000" w14:paraId="0000004F">
      <w:pPr>
        <w:spacing w:after="0" w:line="240" w:lineRule="auto"/>
        <w:contextualSpacing w:val="0"/>
        <w:jc w:val="both"/>
        <w:rPr/>
      </w:pPr>
      <w:r w:rsidDel="00000000" w:rsidR="00000000" w:rsidRPr="00000000">
        <w:rPr>
          <w:rtl w:val="0"/>
        </w:rPr>
      </w:r>
    </w:p>
    <w:p w:rsidR="00000000" w:rsidDel="00000000" w:rsidP="00000000" w:rsidRDefault="00000000" w:rsidRPr="00000000" w14:paraId="00000050">
      <w:pPr>
        <w:spacing w:after="0" w:line="240" w:lineRule="auto"/>
        <w:contextualSpacing w:val="0"/>
        <w:jc w:val="both"/>
        <w:rPr/>
      </w:pPr>
      <w:r w:rsidDel="00000000" w:rsidR="00000000" w:rsidRPr="00000000">
        <w:rPr>
          <w:rtl w:val="0"/>
        </w:rPr>
      </w:r>
    </w:p>
    <w:p w:rsidR="00000000" w:rsidDel="00000000" w:rsidP="00000000" w:rsidRDefault="00000000" w:rsidRPr="00000000" w14:paraId="00000051">
      <w:pPr>
        <w:spacing w:after="0" w:line="240" w:lineRule="auto"/>
        <w:contextualSpacing w:val="0"/>
        <w:jc w:val="both"/>
        <w:rPr/>
      </w:pPr>
      <w:r w:rsidDel="00000000" w:rsidR="00000000" w:rsidRPr="00000000">
        <w:rPr>
          <w:rtl w:val="0"/>
        </w:rPr>
      </w:r>
    </w:p>
    <w:p w:rsidR="00000000" w:rsidDel="00000000" w:rsidP="00000000" w:rsidRDefault="00000000" w:rsidRPr="00000000" w14:paraId="00000052">
      <w:pPr>
        <w:spacing w:after="0" w:line="240" w:lineRule="auto"/>
        <w:contextualSpacing w:val="0"/>
        <w:jc w:val="both"/>
        <w:rPr/>
      </w:pPr>
      <w:r w:rsidDel="00000000" w:rsidR="00000000" w:rsidRPr="00000000">
        <w:rPr>
          <w:rtl w:val="0"/>
        </w:rPr>
      </w:r>
    </w:p>
    <w:p w:rsidR="00000000" w:rsidDel="00000000" w:rsidP="00000000" w:rsidRDefault="00000000" w:rsidRPr="00000000" w14:paraId="00000053">
      <w:pPr>
        <w:spacing w:after="0" w:line="240" w:lineRule="auto"/>
        <w:contextualSpacing w:val="0"/>
        <w:jc w:val="both"/>
        <w:rPr/>
      </w:pPr>
      <w:r w:rsidDel="00000000" w:rsidR="00000000" w:rsidRPr="00000000">
        <w:rPr>
          <w:rtl w:val="0"/>
        </w:rPr>
      </w:r>
    </w:p>
    <w:p w:rsidR="00000000" w:rsidDel="00000000" w:rsidP="00000000" w:rsidRDefault="00000000" w:rsidRPr="00000000" w14:paraId="00000054">
      <w:pPr>
        <w:spacing w:after="0" w:line="240" w:lineRule="auto"/>
        <w:contextualSpacing w:val="0"/>
        <w:jc w:val="both"/>
        <w:rPr/>
      </w:pPr>
      <w:r w:rsidDel="00000000" w:rsidR="00000000" w:rsidRPr="00000000">
        <w:rPr>
          <w:rtl w:val="0"/>
        </w:rPr>
      </w:r>
    </w:p>
    <w:p w:rsidR="00000000" w:rsidDel="00000000" w:rsidP="00000000" w:rsidRDefault="00000000" w:rsidRPr="00000000" w14:paraId="00000055">
      <w:pPr>
        <w:spacing w:after="0" w:line="240" w:lineRule="auto"/>
        <w:contextualSpacing w:val="0"/>
        <w:jc w:val="both"/>
        <w:rPr/>
      </w:pPr>
      <w:r w:rsidDel="00000000" w:rsidR="00000000" w:rsidRPr="00000000">
        <w:rPr>
          <w:rtl w:val="0"/>
        </w:rPr>
      </w:r>
    </w:p>
    <w:p w:rsidR="00000000" w:rsidDel="00000000" w:rsidP="00000000" w:rsidRDefault="00000000" w:rsidRPr="00000000" w14:paraId="00000056">
      <w:pPr>
        <w:spacing w:after="0" w:line="240" w:lineRule="auto"/>
        <w:contextualSpacing w:val="0"/>
        <w:jc w:val="both"/>
        <w:rPr/>
      </w:pPr>
      <w:r w:rsidDel="00000000" w:rsidR="00000000" w:rsidRPr="00000000">
        <w:rPr>
          <w:rtl w:val="0"/>
        </w:rPr>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bwv97k15jspn" w:id="3"/>
      <w:bookmarkEnd w:id="3"/>
      <w:r w:rsidDel="00000000" w:rsidR="00000000" w:rsidRPr="00000000">
        <w:rPr>
          <w:sz w:val="32"/>
          <w:szCs w:val="32"/>
          <w:rtl w:val="0"/>
        </w:rPr>
        <w:t xml:space="preserve">K</w:t>
      </w:r>
      <w:r w:rsidDel="00000000" w:rsidR="00000000" w:rsidRPr="00000000">
        <w:rPr>
          <w:sz w:val="32"/>
          <w:szCs w:val="32"/>
          <w:rtl w:val="0"/>
        </w:rPr>
        <w:t xml:space="preserve">nowledge Required to start with this framework</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both"/>
        <w:rPr/>
      </w:pPr>
      <w:r w:rsidDel="00000000" w:rsidR="00000000" w:rsidRPr="00000000">
        <w:rPr>
          <w:rtl w:val="0"/>
        </w:rPr>
        <w:t xml:space="preserve">Heart of this framework is undoubtedly RestAssured library. One can learn to implement RestAssured from this </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t xml:space="preserve"> Apart from knowledge of RestAssured API, to start creating test scripts using this framework one should have good knowledge of TestNG, Maven, &amp; Jackson library. One should also have prior knowledge to create POJO classes for your json requests. Some other libraries are also used which you can learn at the time of implementation. </w:t>
      </w:r>
      <w:r w:rsidDel="00000000" w:rsidR="00000000" w:rsidRPr="00000000">
        <w:rPr>
          <w:rtl w:val="0"/>
        </w:rPr>
      </w:r>
    </w:p>
    <w:p w:rsidR="00000000" w:rsidDel="00000000" w:rsidP="00000000" w:rsidRDefault="00000000" w:rsidRPr="00000000" w14:paraId="00000059">
      <w:pPr>
        <w:pStyle w:val="Heading1"/>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sz w:val="32"/>
          <w:szCs w:val="32"/>
        </w:rPr>
      </w:pPr>
      <w:bookmarkStart w:colFirst="0" w:colLast="0" w:name="_gesh08mgu9yf" w:id="4"/>
      <w:bookmarkEnd w:id="4"/>
      <w:r w:rsidDel="00000000" w:rsidR="00000000" w:rsidRPr="00000000">
        <w:rPr>
          <w:rFonts w:ascii="Cambria" w:cs="Cambria" w:eastAsia="Cambria" w:hAnsi="Cambria"/>
          <w:b w:val="1"/>
          <w:color w:val="365f91"/>
          <w:sz w:val="32"/>
          <w:szCs w:val="32"/>
          <w:rtl w:val="0"/>
        </w:rPr>
        <w:t xml:space="preserve">Components</w:t>
      </w:r>
      <w:r w:rsidDel="00000000" w:rsidR="00000000" w:rsidRPr="00000000">
        <w:rPr>
          <w:sz w:val="32"/>
          <w:szCs w:val="32"/>
          <w:rtl w:val="0"/>
        </w:rPr>
        <w:t xml:space="preserve"> of this framework</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tbl>
      <w:tblPr>
        <w:tblStyle w:val="Table4"/>
        <w:tblW w:w="9444.7297297297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8918918918919"/>
        <w:gridCol w:w="2160"/>
        <w:gridCol w:w="1290"/>
        <w:gridCol w:w="120"/>
        <w:gridCol w:w="5685"/>
        <w:gridCol w:w="113.83783783783784"/>
        <w:tblGridChange w:id="0">
          <w:tblGrid>
            <w:gridCol w:w="75.8918918918919"/>
            <w:gridCol w:w="2160"/>
            <w:gridCol w:w="1290"/>
            <w:gridCol w:w="120"/>
            <w:gridCol w:w="5685"/>
            <w:gridCol w:w="113.83783783783784"/>
          </w:tblGrid>
        </w:tblGridChange>
      </w:tblGrid>
      <w:tr>
        <w:trPr>
          <w:trHeight w:val="600" w:hRule="atLeast"/>
        </w:trPr>
        <w:tc>
          <w:tcPr>
            <w:gridSpan w:val="2"/>
            <w:tcBorders>
              <w:top w:color="000000" w:space="0" w:sz="0" w:val="nil"/>
              <w:left w:color="000000" w:space="0" w:sz="0" w:val="nil"/>
              <w:bottom w:color="000000" w:space="0" w:sz="0" w:val="nil"/>
              <w:right w:color="000000" w:space="0" w:sz="0" w:val="nil"/>
            </w:tcBorders>
            <w:shd w:fill="a4c2f4" w:val="clear"/>
            <w:tcMar>
              <w:top w:w="40.0" w:type="dxa"/>
              <w:left w:w="40.0" w:type="dxa"/>
              <w:bottom w:w="40.0" w:type="dxa"/>
              <w:right w:w="40.0" w:type="dxa"/>
            </w:tcMar>
            <w:vAlign w:val="center"/>
          </w:tcPr>
          <w:p w:rsidR="00000000" w:rsidDel="00000000" w:rsidP="00000000" w:rsidRDefault="00000000" w:rsidRPr="00000000" w14:paraId="0000005B">
            <w:pPr>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Component/Library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40.0" w:type="dxa"/>
              <w:left w:w="40.0" w:type="dxa"/>
              <w:bottom w:w="40.0" w:type="dxa"/>
              <w:right w:w="40.0" w:type="dxa"/>
            </w:tcMar>
            <w:vAlign w:val="center"/>
          </w:tcPr>
          <w:p w:rsidR="00000000" w:rsidDel="00000000" w:rsidP="00000000" w:rsidRDefault="00000000" w:rsidRPr="00000000" w14:paraId="0000005D">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40.0" w:type="dxa"/>
              <w:left w:w="40.0" w:type="dxa"/>
              <w:bottom w:w="40.0" w:type="dxa"/>
              <w:right w:w="40.0" w:type="dxa"/>
            </w:tcMar>
            <w:vAlign w:val="center"/>
          </w:tcPr>
          <w:p w:rsidR="00000000" w:rsidDel="00000000" w:rsidP="00000000" w:rsidRDefault="00000000" w:rsidRPr="00000000" w14:paraId="0000005E">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40.0" w:type="dxa"/>
              <w:left w:w="40.0" w:type="dxa"/>
              <w:bottom w:w="40.0" w:type="dxa"/>
              <w:right w:w="40.0" w:type="dxa"/>
            </w:tcMar>
            <w:vAlign w:val="center"/>
          </w:tcPr>
          <w:p w:rsidR="00000000" w:rsidDel="00000000" w:rsidP="00000000" w:rsidRDefault="00000000" w:rsidRPr="00000000" w14:paraId="0000005F">
            <w:pPr>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shd w:fill="a4c2f4" w:val="clear"/>
                <w:rtl w:val="0"/>
              </w:rPr>
              <w:t xml:space="preserve">Usage in this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40.0" w:type="dxa"/>
              <w:left w:w="40.0" w:type="dxa"/>
              <w:bottom w:w="40.0" w:type="dxa"/>
              <w:right w:w="40.0" w:type="dxa"/>
            </w:tcMar>
            <w:vAlign w:val="center"/>
          </w:tcPr>
          <w:p w:rsidR="00000000" w:rsidDel="00000000" w:rsidP="00000000" w:rsidRDefault="00000000" w:rsidRPr="00000000" w14:paraId="00000060">
            <w:pPr>
              <w:spacing w:after="0" w:line="276" w:lineRule="auto"/>
              <w:contextualSpacing w:val="0"/>
              <w:jc w:val="center"/>
              <w:rPr>
                <w:rFonts w:ascii="Arial" w:cs="Arial" w:eastAsia="Arial" w:hAnsi="Arial"/>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1">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2">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rest-assured</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3">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3.0.6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4">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5">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Headless Client to send customized HTTP Rest API Requests to the Restful server</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6">
            <w:pPr>
              <w:spacing w:after="0" w:line="276" w:lineRule="auto"/>
              <w:contextualSpacing w:val="0"/>
              <w:rPr>
                <w:rFonts w:ascii="Arial" w:cs="Arial" w:eastAsia="Arial" w:hAnsi="Arial"/>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7">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8">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Java</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9">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1.8.0_161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A">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B">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JVM platform execution environment</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C">
            <w:pPr>
              <w:spacing w:after="0" w:line="276" w:lineRule="auto"/>
              <w:contextualSpacing w:val="0"/>
              <w:rPr>
                <w:rFonts w:ascii="Arial" w:cs="Arial" w:eastAsia="Arial" w:hAnsi="Arial"/>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D">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E">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testng</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F">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6.13.1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0">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1">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Test framework</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2">
            <w:pPr>
              <w:spacing w:after="0" w:line="276" w:lineRule="auto"/>
              <w:contextualSpacing w:val="0"/>
              <w:rPr>
                <w:rFonts w:ascii="Arial" w:cs="Arial" w:eastAsia="Arial" w:hAnsi="Arial"/>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3">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4">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json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5">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20090211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6">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7">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encode/decode json request and response of the APIs under test</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8">
            <w:pPr>
              <w:spacing w:after="0" w:line="276"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9">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A">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jackson-annotations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B">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2.9.3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C">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D">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@JsonProperty' annotation for jackson Data Processor is used to map the strings with request fields in pojo model clases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E">
            <w:pPr>
              <w:spacing w:after="0" w:line="276" w:lineRule="auto"/>
              <w:contextualSpacing w:val="0"/>
              <w:rPr>
                <w:rFonts w:ascii="Arial" w:cs="Arial" w:eastAsia="Arial" w:hAnsi="Arial"/>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7F">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allure-report</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1">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2.4.1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2">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3">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Html reporting for test execution results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after="0" w:line="276"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5">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6">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allure-testng</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7">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2.0-BETA21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8">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9">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trigger allure report generation while executing the test scripts using testNG</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8A">
            <w:pPr>
              <w:spacing w:after="0" w:line="276" w:lineRule="auto"/>
              <w:contextualSpacing w:val="0"/>
              <w:rPr>
                <w:rFonts w:ascii="Arial" w:cs="Arial" w:eastAsia="Arial" w:hAnsi="Arial"/>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B">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C">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allure-maven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D">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E">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F">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trigger allure report generation while running the project using maven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90">
            <w:pPr>
              <w:spacing w:after="0" w:line="276"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1">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2">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maven-compiler-plugin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3">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3.7.0</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4">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5">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 compile the sources of this framework</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96">
            <w:pPr>
              <w:spacing w:after="0" w:line="276" w:lineRule="auto"/>
              <w:contextualSpacing w:val="0"/>
              <w:rPr>
                <w:rFonts w:ascii="Arial" w:cs="Arial" w:eastAsia="Arial" w:hAnsi="Arial"/>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7">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8">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log4j</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9">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1.2.17</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A">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9B">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Logging execution steps, success, failures and exceptions etc.</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9C">
            <w:pPr>
              <w:spacing w:after="0" w:line="276"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9E">
      <w:pPr>
        <w:widowControl w:val="1"/>
        <w:spacing w:after="0" w:before="200" w:line="276" w:lineRule="auto"/>
        <w:contextualSpacing w:val="0"/>
        <w:jc w:val="center"/>
        <w:rPr/>
      </w:pPr>
      <w:r w:rsidDel="00000000" w:rsidR="00000000" w:rsidRPr="00000000">
        <w:rPr>
          <w:rtl w:val="0"/>
        </w:rPr>
      </w:r>
    </w:p>
    <w:p w:rsidR="00000000" w:rsidDel="00000000" w:rsidP="00000000" w:rsidRDefault="00000000" w:rsidRPr="00000000" w14:paraId="0000009F">
      <w:pPr>
        <w:widowControl w:val="1"/>
        <w:spacing w:after="0" w:before="200" w:line="276" w:lineRule="auto"/>
        <w:contextualSpacing w:val="0"/>
        <w:jc w:val="center"/>
        <w:rPr/>
      </w:pPr>
      <w:r w:rsidDel="00000000" w:rsidR="00000000" w:rsidRPr="00000000">
        <w:rPr>
          <w:rtl w:val="0"/>
        </w:rPr>
      </w:r>
    </w:p>
    <w:p w:rsidR="00000000" w:rsidDel="00000000" w:rsidP="00000000" w:rsidRDefault="00000000" w:rsidRPr="00000000" w14:paraId="000000A0">
      <w:pPr>
        <w:widowControl w:val="1"/>
        <w:spacing w:after="0" w:before="200" w:line="276" w:lineRule="auto"/>
        <w:contextualSpacing w:val="0"/>
        <w:jc w:val="center"/>
        <w:rPr/>
      </w:pPr>
      <w:r w:rsidDel="00000000" w:rsidR="00000000" w:rsidRPr="00000000">
        <w:rPr>
          <w:rtl w:val="0"/>
        </w:rPr>
      </w:r>
    </w:p>
    <w:p w:rsidR="00000000" w:rsidDel="00000000" w:rsidP="00000000" w:rsidRDefault="00000000" w:rsidRPr="00000000" w14:paraId="000000A1">
      <w:pPr>
        <w:widowControl w:val="1"/>
        <w:spacing w:after="0" w:before="200" w:line="276" w:lineRule="auto"/>
        <w:contextualSpacing w:val="0"/>
        <w:jc w:val="center"/>
        <w:rPr/>
      </w:pP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qmouc8lh7oez" w:id="5"/>
      <w:bookmarkEnd w:id="5"/>
      <w:r w:rsidDel="00000000" w:rsidR="00000000" w:rsidRPr="00000000">
        <w:rPr>
          <w:sz w:val="32"/>
          <w:szCs w:val="32"/>
          <w:rtl w:val="0"/>
        </w:rPr>
        <w:t xml:space="preserve">Structure and Control Flow</w:t>
      </w:r>
      <w:r w:rsidDel="00000000" w:rsidR="00000000" w:rsidRPr="00000000">
        <w:rPr>
          <w:rtl w:val="0"/>
        </w:rPr>
      </w:r>
    </w:p>
    <w:p w:rsidR="00000000" w:rsidDel="00000000" w:rsidP="00000000" w:rsidRDefault="00000000" w:rsidRPr="00000000" w14:paraId="000000A3">
      <w:pPr>
        <w:widowControl w:val="1"/>
        <w:spacing w:after="0" w:before="200" w:line="276" w:lineRule="auto"/>
        <w:contextualSpacing w:val="0"/>
        <w:jc w:val="both"/>
        <w:rPr/>
      </w:pPr>
      <w:r w:rsidDel="00000000" w:rsidR="00000000" w:rsidRPr="00000000">
        <w:rPr>
          <w:rtl w:val="0"/>
        </w:rPr>
        <w:t xml:space="preserve">The design is based on loose coupling between test data, test scripts and the API endpoint resources. A brief description of the various components of the TAF is given below. The foundation of this framework is kept using Maven structure along with arrangement of four sections </w:t>
      </w:r>
      <w:r w:rsidDel="00000000" w:rsidR="00000000" w:rsidRPr="00000000">
        <w:rPr>
          <w:i w:val="1"/>
          <w:rtl w:val="0"/>
        </w:rPr>
        <w:t xml:space="preserve">ApiModules, ‘model’, ‘service’,  ‘utils’ &amp; ‘config.properties’ </w:t>
      </w:r>
      <w:r w:rsidDel="00000000" w:rsidR="00000000" w:rsidRPr="00000000">
        <w:rPr>
          <w:rtl w:val="0"/>
        </w:rPr>
        <w:t xml:space="preserve">in manageable and scalable manner as follows:</w:t>
      </w:r>
    </w:p>
    <w:p w:rsidR="00000000" w:rsidDel="00000000" w:rsidP="00000000" w:rsidRDefault="00000000" w:rsidRPr="00000000" w14:paraId="000000A4">
      <w:pPr>
        <w:widowControl w:val="1"/>
        <w:numPr>
          <w:ilvl w:val="0"/>
          <w:numId w:val="7"/>
        </w:numPr>
        <w:spacing w:after="0" w:before="200" w:line="276" w:lineRule="auto"/>
        <w:ind w:firstLine="360"/>
        <w:jc w:val="both"/>
        <w:rPr>
          <w:b w:val="1"/>
        </w:rPr>
      </w:pPr>
      <w:r w:rsidDel="00000000" w:rsidR="00000000" w:rsidRPr="00000000">
        <w:rPr>
          <w:b w:val="1"/>
          <w:rtl w:val="0"/>
        </w:rPr>
        <w:t xml:space="preserve">a</w:t>
      </w:r>
      <w:r w:rsidDel="00000000" w:rsidR="00000000" w:rsidRPr="00000000">
        <w:rPr>
          <w:b w:val="1"/>
          <w:rtl w:val="0"/>
        </w:rPr>
        <w:t xml:space="preserve">piModule - </w:t>
      </w:r>
      <w:r w:rsidDel="00000000" w:rsidR="00000000" w:rsidRPr="00000000">
        <w:rPr>
          <w:rtl w:val="0"/>
        </w:rPr>
        <w:t xml:space="preserve">ApiModule is a placeholder for actual API modules of the project under test. </w:t>
      </w:r>
      <w:r w:rsidDel="00000000" w:rsidR="00000000" w:rsidRPr="00000000">
        <w:rPr>
          <w:rtl w:val="0"/>
        </w:rPr>
        <w:t xml:space="preserve">According the design of this framework, separate packages can be created for various API modules. All the classes containing test scripts of a module are placed in respective packages. Naming convention of test script package is  somewhat like ‘</w:t>
      </w:r>
      <w:r w:rsidDel="00000000" w:rsidR="00000000" w:rsidRPr="00000000">
        <w:rPr>
          <w:i w:val="1"/>
          <w:rtl w:val="0"/>
        </w:rPr>
        <w:t xml:space="preserve">com.projectname.apimodulename.testscripts’.</w:t>
      </w:r>
    </w:p>
    <w:p w:rsidR="00000000" w:rsidDel="00000000" w:rsidP="00000000" w:rsidRDefault="00000000" w:rsidRPr="00000000" w14:paraId="000000A5">
      <w:pPr>
        <w:widowControl w:val="1"/>
        <w:spacing w:after="0" w:before="200" w:line="276" w:lineRule="auto"/>
        <w:contextualSpacing w:val="0"/>
        <w:jc w:val="both"/>
        <w:rPr/>
      </w:pPr>
      <w:r w:rsidDel="00000000" w:rsidR="00000000" w:rsidRPr="00000000">
        <w:rPr>
          <w:i w:val="1"/>
          <w:rtl w:val="0"/>
        </w:rPr>
        <w:t xml:space="preserve"> </w:t>
      </w:r>
      <w:r w:rsidDel="00000000" w:rsidR="00000000" w:rsidRPr="00000000">
        <w:rPr/>
        <w:drawing>
          <wp:inline distB="114300" distT="114300" distL="114300" distR="114300">
            <wp:extent cx="3914775" cy="12287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147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1"/>
        <w:spacing w:after="0" w:before="200" w:line="276" w:lineRule="auto"/>
        <w:contextualSpacing w:val="0"/>
        <w:jc w:val="both"/>
        <w:rPr/>
      </w:pPr>
      <w:r w:rsidDel="00000000" w:rsidR="00000000" w:rsidRPr="00000000">
        <w:rPr>
          <w:rtl w:val="0"/>
        </w:rPr>
        <w:t xml:space="preserve">Multiple packages can exists with respective module names. In above image we can see two sample tests classes in a package. Test classes are created using TestNG annotations. While implementing this framework in your project rename ‘apimodulename’ to respective module name.</w:t>
      </w:r>
    </w:p>
    <w:p w:rsidR="00000000" w:rsidDel="00000000" w:rsidP="00000000" w:rsidRDefault="00000000" w:rsidRPr="00000000" w14:paraId="000000A7">
      <w:pPr>
        <w:widowControl w:val="1"/>
        <w:numPr>
          <w:ilvl w:val="0"/>
          <w:numId w:val="5"/>
        </w:numPr>
        <w:spacing w:after="0" w:before="200" w:line="276" w:lineRule="auto"/>
        <w:ind w:left="720" w:hanging="360"/>
        <w:contextualSpacing w:val="1"/>
        <w:jc w:val="both"/>
        <w:rPr>
          <w:b w:val="1"/>
        </w:rPr>
      </w:pPr>
      <w:r w:rsidDel="00000000" w:rsidR="00000000" w:rsidRPr="00000000">
        <w:rPr>
          <w:b w:val="1"/>
          <w:rtl w:val="0"/>
        </w:rPr>
        <w:t xml:space="preserve">model - </w:t>
      </w:r>
      <w:r w:rsidDel="00000000" w:rsidR="00000000" w:rsidRPr="00000000">
        <w:rPr>
          <w:rtl w:val="0"/>
        </w:rPr>
        <w:t xml:space="preserve">This section contains model classes for request and responses. This section comprised mainly of two packages:</w:t>
      </w:r>
    </w:p>
    <w:p w:rsidR="00000000" w:rsidDel="00000000" w:rsidP="00000000" w:rsidRDefault="00000000" w:rsidRPr="00000000" w14:paraId="000000A8">
      <w:pPr>
        <w:widowControl w:val="1"/>
        <w:spacing w:after="0" w:before="200" w:line="240" w:lineRule="auto"/>
        <w:contextualSpacing w:val="0"/>
        <w:jc w:val="both"/>
        <w:rPr/>
      </w:pPr>
      <w:r w:rsidDel="00000000" w:rsidR="00000000" w:rsidRPr="00000000">
        <w:rPr>
          <w:i w:val="1"/>
          <w:rtl w:val="0"/>
        </w:rPr>
        <w:t xml:space="preserve">‘com.projectname.model.apirequest’</w:t>
      </w:r>
      <w:r w:rsidDel="00000000" w:rsidR="00000000" w:rsidRPr="00000000">
        <w:rPr>
          <w:rtl w:val="0"/>
        </w:rPr>
        <w:t xml:space="preserve"> and </w:t>
      </w:r>
      <w:r w:rsidDel="00000000" w:rsidR="00000000" w:rsidRPr="00000000">
        <w:rPr>
          <w:i w:val="1"/>
          <w:rtl w:val="0"/>
        </w:rPr>
        <w:t xml:space="preserve">‘com.projectname.model.apiresponse’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3133725" cy="3286125"/>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337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1"/>
        <w:spacing w:after="0" w:before="200" w:line="240" w:lineRule="auto"/>
        <w:contextualSpacing w:val="0"/>
        <w:jc w:val="both"/>
        <w:rPr/>
      </w:pPr>
      <w:r w:rsidDel="00000000" w:rsidR="00000000" w:rsidRPr="00000000">
        <w:rPr>
          <w:rtl w:val="0"/>
        </w:rPr>
        <w:t xml:space="preserve">These model classes are POJO (Plain Old Java Object) classes for request and response. Strings variables are mapped to request response fields by ‘@JsonProperty’ using ‘jakson-annotation’ library. While performing assertions, values of desired fields from request and response can be accessed using getters of these model classes.</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right="0" w:hanging="360"/>
        <w:contextualSpacing w:val="1"/>
        <w:jc w:val="both"/>
        <w:rPr>
          <w:u w:val="none"/>
        </w:rPr>
      </w:pPr>
      <w:r w:rsidDel="00000000" w:rsidR="00000000" w:rsidRPr="00000000">
        <w:rPr>
          <w:b w:val="1"/>
          <w:rtl w:val="0"/>
        </w:rPr>
        <w:t xml:space="preserve">service - </w:t>
      </w:r>
      <w:r w:rsidDel="00000000" w:rsidR="00000000" w:rsidRPr="00000000">
        <w:rPr>
          <w:rtl w:val="0"/>
        </w:rPr>
        <w:t xml:space="preserve">This section contains three classes </w:t>
      </w:r>
      <w:r w:rsidDel="00000000" w:rsidR="00000000" w:rsidRPr="00000000">
        <w:rPr>
          <w:i w:val="1"/>
          <w:rtl w:val="0"/>
        </w:rPr>
        <w:t xml:space="preserve">‘ApiCommunicatorService’</w:t>
      </w:r>
      <w:r w:rsidDel="00000000" w:rsidR="00000000" w:rsidRPr="00000000">
        <w:rPr>
          <w:rtl w:val="0"/>
        </w:rPr>
        <w:t xml:space="preserve">, </w:t>
      </w:r>
      <w:r w:rsidDel="00000000" w:rsidR="00000000" w:rsidRPr="00000000">
        <w:rPr>
          <w:i w:val="1"/>
          <w:rtl w:val="0"/>
        </w:rPr>
        <w:t xml:space="preserve">‘Test Listener,</w:t>
      </w:r>
      <w:r w:rsidDel="00000000" w:rsidR="00000000" w:rsidRPr="00000000">
        <w:rPr>
          <w:rtl w:val="0"/>
        </w:rPr>
        <w:t xml:space="preserve"> and </w:t>
      </w:r>
      <w:r w:rsidDel="00000000" w:rsidR="00000000" w:rsidRPr="00000000">
        <w:rPr>
          <w:i w:val="1"/>
          <w:rtl w:val="0"/>
        </w:rPr>
        <w:t xml:space="preserve">‘Utility Service’</w:t>
      </w:r>
      <w:r w:rsidDel="00000000" w:rsidR="00000000" w:rsidRPr="00000000">
        <w:rPr>
          <w:rtl w:val="0"/>
        </w:rPr>
        <w:t xml:space="preserv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right="0"/>
        <w:contextualSpacing w:val="0"/>
        <w:jc w:val="both"/>
        <w:rPr/>
      </w:pPr>
      <w:r w:rsidDel="00000000" w:rsidR="00000000" w:rsidRPr="00000000">
        <w:rPr>
          <w:rtl w:val="0"/>
        </w:rPr>
        <w:t xml:space="preserve"> </w:t>
      </w:r>
      <w:r w:rsidDel="00000000" w:rsidR="00000000" w:rsidRPr="00000000">
        <w:rPr>
          <w:rtl w:val="0"/>
        </w:rPr>
        <w:t xml:space="preserve">            </w:t>
      </w:r>
      <w:r w:rsidDel="00000000" w:rsidR="00000000" w:rsidRPr="00000000">
        <w:rPr/>
        <w:drawing>
          <wp:inline distB="114300" distT="114300" distL="114300" distR="114300">
            <wp:extent cx="2581275" cy="9906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581275" cy="990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D">
      <w:pPr>
        <w:widowControl w:val="1"/>
        <w:spacing w:after="0" w:before="200" w:line="240" w:lineRule="auto"/>
        <w:contextualSpacing w:val="0"/>
        <w:jc w:val="both"/>
        <w:rPr/>
      </w:pPr>
      <w:r w:rsidDel="00000000" w:rsidR="00000000" w:rsidRPr="00000000">
        <w:rPr>
          <w:rtl w:val="0"/>
        </w:rPr>
        <w:t xml:space="preserve">‘ApiCommunicatorService’ class contains various methods to fetch the response for ‘</w:t>
      </w:r>
      <w:r w:rsidDel="00000000" w:rsidR="00000000" w:rsidRPr="00000000">
        <w:rPr>
          <w:i w:val="1"/>
          <w:rtl w:val="0"/>
        </w:rPr>
        <w:t xml:space="preserve">post’, ‘get’, ‘delete’</w:t>
      </w:r>
      <w:r w:rsidDel="00000000" w:rsidR="00000000" w:rsidRPr="00000000">
        <w:rPr>
          <w:rtl w:val="0"/>
        </w:rPr>
        <w:t xml:space="preserve"> and </w:t>
      </w:r>
      <w:r w:rsidDel="00000000" w:rsidR="00000000" w:rsidRPr="00000000">
        <w:rPr>
          <w:i w:val="1"/>
          <w:rtl w:val="0"/>
        </w:rPr>
        <w:t xml:space="preserve">‘put’</w:t>
      </w:r>
      <w:r w:rsidDel="00000000" w:rsidR="00000000" w:rsidRPr="00000000">
        <w:rPr>
          <w:rtl w:val="0"/>
        </w:rPr>
        <w:t xml:space="preserve"> type custom requests. All the test cases are consuming the HTTP methods from this class using singleton pattern.</w:t>
      </w:r>
    </w:p>
    <w:p w:rsidR="00000000" w:rsidDel="00000000" w:rsidP="00000000" w:rsidRDefault="00000000" w:rsidRPr="00000000" w14:paraId="000000AE">
      <w:pPr>
        <w:widowControl w:val="1"/>
        <w:spacing w:after="0" w:before="200" w:line="240" w:lineRule="auto"/>
        <w:contextualSpacing w:val="0"/>
        <w:jc w:val="both"/>
        <w:rPr/>
      </w:pPr>
      <w:r w:rsidDel="00000000" w:rsidR="00000000" w:rsidRPr="00000000">
        <w:rPr>
          <w:rtl w:val="0"/>
        </w:rPr>
        <w:t xml:space="preserve">‘Test Listener’ class contains triggers the actions to be performed on pass, fail and skipped test cases.</w:t>
      </w:r>
    </w:p>
    <w:p w:rsidR="00000000" w:rsidDel="00000000" w:rsidP="00000000" w:rsidRDefault="00000000" w:rsidRPr="00000000" w14:paraId="000000AF">
      <w:pPr>
        <w:widowControl w:val="1"/>
        <w:spacing w:after="0" w:before="200" w:line="240" w:lineRule="auto"/>
        <w:contextualSpacing w:val="0"/>
        <w:jc w:val="both"/>
        <w:rPr/>
      </w:pPr>
      <w:r w:rsidDel="00000000" w:rsidR="00000000" w:rsidRPr="00000000">
        <w:rPr>
          <w:rtl w:val="0"/>
        </w:rPr>
        <w:t xml:space="preserve">‘Utility Service’ class contains various methods to communicate with json request files, properties files, and most important, methods to communicate request response model classes.</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contextualSpacing w:val="1"/>
        <w:jc w:val="both"/>
        <w:rPr>
          <w:u w:val="none"/>
        </w:rPr>
      </w:pPr>
      <w:r w:rsidDel="00000000" w:rsidR="00000000" w:rsidRPr="00000000">
        <w:rPr>
          <w:b w:val="1"/>
          <w:rtl w:val="0"/>
        </w:rPr>
        <w:t xml:space="preserve">utils - </w:t>
      </w:r>
      <w:r w:rsidDel="00000000" w:rsidR="00000000" w:rsidRPr="00000000">
        <w:rPr>
          <w:rtl w:val="0"/>
        </w:rPr>
        <w:t xml:space="preserve">This section contains three classes </w:t>
      </w:r>
      <w:r w:rsidDel="00000000" w:rsidR="00000000" w:rsidRPr="00000000">
        <w:rPr>
          <w:i w:val="1"/>
          <w:rtl w:val="0"/>
        </w:rPr>
        <w:t xml:space="preserve">‘AssertionConstants</w:t>
      </w:r>
      <w:r w:rsidDel="00000000" w:rsidR="00000000" w:rsidRPr="00000000">
        <w:rPr>
          <w:i w:val="1"/>
          <w:u w:val="single"/>
          <w:rtl w:val="0"/>
        </w:rPr>
        <w:t xml:space="preserve">’</w:t>
      </w:r>
      <w:r w:rsidDel="00000000" w:rsidR="00000000" w:rsidRPr="00000000">
        <w:rPr>
          <w:i w:val="1"/>
          <w:rtl w:val="0"/>
        </w:rPr>
        <w:t xml:space="preserve">, ‘BaseTest’,</w:t>
      </w:r>
      <w:r w:rsidDel="00000000" w:rsidR="00000000" w:rsidRPr="00000000">
        <w:rPr>
          <w:rtl w:val="0"/>
        </w:rPr>
        <w:t xml:space="preserve"> ‘</w:t>
      </w:r>
      <w:r w:rsidDel="00000000" w:rsidR="00000000" w:rsidRPr="00000000">
        <w:rPr>
          <w:i w:val="1"/>
          <w:rtl w:val="0"/>
        </w:rPr>
        <w:t xml:space="preserve">Constants’ </w:t>
      </w:r>
      <w:r w:rsidDel="00000000" w:rsidR="00000000" w:rsidRPr="00000000">
        <w:rPr>
          <w:rtl w:val="0"/>
        </w:rPr>
        <w:t xml:space="preserve">and </w:t>
      </w:r>
      <w:r w:rsidDel="00000000" w:rsidR="00000000" w:rsidRPr="00000000">
        <w:rPr>
          <w:i w:val="1"/>
          <w:rtl w:val="0"/>
        </w:rPr>
        <w:t xml:space="preserve">‘ErrorConstants’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right="0"/>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2219325" cy="12954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19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right="0"/>
        <w:contextualSpacing w:val="0"/>
        <w:jc w:val="both"/>
        <w:rPr/>
      </w:pPr>
      <w:r w:rsidDel="00000000" w:rsidR="00000000" w:rsidRPr="00000000">
        <w:rPr>
          <w:rtl w:val="0"/>
        </w:rPr>
      </w:r>
    </w:p>
    <w:p w:rsidR="00000000" w:rsidDel="00000000" w:rsidP="00000000" w:rsidRDefault="00000000" w:rsidRPr="00000000" w14:paraId="000000B3">
      <w:pPr>
        <w:widowControl w:val="1"/>
        <w:spacing w:after="0" w:before="200" w:line="240" w:lineRule="auto"/>
        <w:contextualSpacing w:val="0"/>
        <w:jc w:val="both"/>
        <w:rPr/>
      </w:pPr>
      <w:r w:rsidDel="00000000" w:rsidR="00000000" w:rsidRPr="00000000">
        <w:rPr>
          <w:rtl w:val="0"/>
        </w:rPr>
        <w:t xml:space="preserve">‘AssertionConstants’ class contains all the reusable messages which we use in our test cases for assertion failures.</w:t>
      </w:r>
    </w:p>
    <w:p w:rsidR="00000000" w:rsidDel="00000000" w:rsidP="00000000" w:rsidRDefault="00000000" w:rsidRPr="00000000" w14:paraId="000000B4">
      <w:pPr>
        <w:widowControl w:val="1"/>
        <w:spacing w:after="0" w:before="200" w:line="240" w:lineRule="auto"/>
        <w:contextualSpacing w:val="0"/>
        <w:jc w:val="both"/>
        <w:rPr/>
      </w:pPr>
      <w:r w:rsidDel="00000000" w:rsidR="00000000" w:rsidRPr="00000000">
        <w:rPr>
          <w:rtl w:val="0"/>
        </w:rPr>
        <w:t xml:space="preserve">‘BaseTest’ serves three purpose. First, it calls the listeners after test completions. Second, it creates the common base URL of API server for all the test classes. Last, it initialize the property configurator.</w:t>
      </w:r>
    </w:p>
    <w:p w:rsidR="00000000" w:rsidDel="00000000" w:rsidP="00000000" w:rsidRDefault="00000000" w:rsidRPr="00000000" w14:paraId="000000B5">
      <w:pPr>
        <w:widowControl w:val="1"/>
        <w:spacing w:after="0" w:before="200" w:line="240" w:lineRule="auto"/>
        <w:contextualSpacing w:val="0"/>
        <w:jc w:val="both"/>
        <w:rPr/>
      </w:pPr>
      <w:r w:rsidDel="00000000" w:rsidR="00000000" w:rsidRPr="00000000">
        <w:rPr>
          <w:rtl w:val="0"/>
        </w:rPr>
        <w:t xml:space="preserve">‘Constants’ class contains all the path constants for properties reader and those constants which are used to assert the response, in the form of maps and strings.</w:t>
      </w:r>
    </w:p>
    <w:p w:rsidR="00000000" w:rsidDel="00000000" w:rsidP="00000000" w:rsidRDefault="00000000" w:rsidRPr="00000000" w14:paraId="000000B6">
      <w:pPr>
        <w:widowControl w:val="1"/>
        <w:spacing w:after="0" w:before="200" w:line="240" w:lineRule="auto"/>
        <w:contextualSpacing w:val="0"/>
        <w:jc w:val="both"/>
        <w:rPr/>
      </w:pPr>
      <w:r w:rsidDel="00000000" w:rsidR="00000000" w:rsidRPr="00000000">
        <w:rPr>
          <w:rtl w:val="0"/>
        </w:rPr>
        <w:t xml:space="preserve">‘ErrorConstants’ class contains all the reusable error messages which are actually returned by the API host server in multiple API responses.</w:t>
      </w:r>
    </w:p>
    <w:p w:rsidR="00000000" w:rsidDel="00000000" w:rsidP="00000000" w:rsidRDefault="00000000" w:rsidRPr="00000000" w14:paraId="000000B7">
      <w:pPr>
        <w:widowControl w:val="1"/>
        <w:numPr>
          <w:ilvl w:val="0"/>
          <w:numId w:val="3"/>
        </w:numPr>
        <w:spacing w:after="0" w:before="200" w:line="240" w:lineRule="auto"/>
        <w:ind w:left="720" w:hanging="360"/>
        <w:contextualSpacing w:val="1"/>
        <w:jc w:val="both"/>
        <w:rPr>
          <w:u w:val="none"/>
        </w:rPr>
      </w:pPr>
      <w:r w:rsidDel="00000000" w:rsidR="00000000" w:rsidRPr="00000000">
        <w:rPr>
          <w:b w:val="1"/>
          <w:rtl w:val="0"/>
        </w:rPr>
        <w:t xml:space="preserve">config.properties - </w:t>
      </w:r>
      <w:r w:rsidDel="00000000" w:rsidR="00000000" w:rsidRPr="00000000">
        <w:rPr>
          <w:rtl w:val="0"/>
        </w:rPr>
        <w:t xml:space="preserve">This file holds the configuration of host urls, ports and api endpoints. Other than this, paths to the test data folders containing custom json requests.</w:t>
      </w:r>
    </w:p>
    <w:p w:rsidR="00000000" w:rsidDel="00000000" w:rsidP="00000000" w:rsidRDefault="00000000" w:rsidRPr="00000000" w14:paraId="000000B8">
      <w:pPr>
        <w:widowControl w:val="1"/>
        <w:spacing w:after="0" w:before="200" w:line="240" w:lineRule="auto"/>
        <w:contextualSpacing w:val="0"/>
        <w:jc w:val="both"/>
        <w:rPr/>
      </w:pPr>
      <w:r w:rsidDel="00000000" w:rsidR="00000000" w:rsidRPr="00000000">
        <w:rPr>
          <w:rtl w:val="0"/>
        </w:rPr>
      </w:r>
    </w:p>
    <w:p w:rsidR="00000000" w:rsidDel="00000000" w:rsidP="00000000" w:rsidRDefault="00000000" w:rsidRPr="00000000" w14:paraId="000000B9">
      <w:pPr>
        <w:pStyle w:val="Heading1"/>
        <w:widowControl w:val="1"/>
        <w:spacing w:after="0" w:before="200" w:line="240" w:lineRule="auto"/>
        <w:contextualSpacing w:val="0"/>
        <w:jc w:val="both"/>
        <w:rPr/>
      </w:pPr>
      <w:bookmarkStart w:colFirst="0" w:colLast="0" w:name="_5ovki216qkdp" w:id="6"/>
      <w:bookmarkEnd w:id="6"/>
      <w:r w:rsidDel="00000000" w:rsidR="00000000" w:rsidRPr="00000000">
        <w:rPr>
          <w:rtl w:val="0"/>
        </w:rPr>
        <w:t xml:space="preserve">Storing and Accessing the Test Data</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both"/>
        <w:rPr/>
      </w:pPr>
      <w:r w:rsidDel="00000000" w:rsidR="00000000" w:rsidRPr="00000000">
        <w:rPr>
          <w:rtl w:val="0"/>
        </w:rPr>
        <w:t xml:space="preserve">All the Test Cases are consuming request test data from the ‘resources’ folder as JVM can directly access Maven’s resources directory, ‘src\test\resources’. Further subdivision are created based on the number of api modules.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2085975" cy="85725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859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1"/>
        <w:spacing w:after="0" w:before="200" w:line="240" w:lineRule="auto"/>
        <w:contextualSpacing w:val="0"/>
        <w:jc w:val="both"/>
        <w:rPr/>
      </w:pPr>
      <w:r w:rsidDel="00000000" w:rsidR="00000000" w:rsidRPr="00000000">
        <w:rPr>
          <w:rtl w:val="0"/>
        </w:rPr>
        <w:t xml:space="preserve">‘testdata’ folder contains parallel sub folder as per the api modules with relevant identifiers. Each folder carries request/test data in json format.</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right="0"/>
        <w:contextualSpacing w:val="0"/>
        <w:jc w:val="both"/>
        <w:rPr/>
      </w:pPr>
      <w:r w:rsidDel="00000000" w:rsidR="00000000" w:rsidRPr="00000000">
        <w:rPr>
          <w:rtl w:val="0"/>
        </w:rPr>
      </w:r>
    </w:p>
    <w:p w:rsidR="00000000" w:rsidDel="00000000" w:rsidP="00000000" w:rsidRDefault="00000000" w:rsidRPr="00000000" w14:paraId="000000BE">
      <w:pPr>
        <w:widowControl w:val="1"/>
        <w:spacing w:after="0" w:before="200" w:line="240" w:lineRule="auto"/>
        <w:contextualSpacing w:val="0"/>
        <w:jc w:val="both"/>
        <w:rPr/>
      </w:pPr>
      <w:r w:rsidDel="00000000" w:rsidR="00000000" w:rsidRPr="00000000">
        <w:rPr>
          <w:rtl w:val="0"/>
        </w:rPr>
      </w:r>
    </w:p>
    <w:p w:rsidR="00000000" w:rsidDel="00000000" w:rsidP="00000000" w:rsidRDefault="00000000" w:rsidRPr="00000000" w14:paraId="000000BF">
      <w:pPr>
        <w:pStyle w:val="Heading1"/>
        <w:widowControl w:val="1"/>
        <w:spacing w:after="0" w:line="276" w:lineRule="auto"/>
        <w:contextualSpacing w:val="0"/>
        <w:rPr/>
      </w:pPr>
      <w:bookmarkStart w:colFirst="0" w:colLast="0" w:name="_2phdg6ute7cw" w:id="7"/>
      <w:bookmarkEnd w:id="7"/>
      <w:r w:rsidDel="00000000" w:rsidR="00000000" w:rsidRPr="00000000">
        <w:rPr>
          <w:rtl w:val="0"/>
        </w:rPr>
        <w:t xml:space="preserve">Lif</w:t>
      </w:r>
      <w:r w:rsidDel="00000000" w:rsidR="00000000" w:rsidRPr="00000000">
        <w:rPr>
          <w:rtl w:val="0"/>
        </w:rPr>
        <w:t xml:space="preserve">eCycle of a Test Case</w:t>
      </w:r>
    </w:p>
    <w:p w:rsidR="00000000" w:rsidDel="00000000" w:rsidP="00000000" w:rsidRDefault="00000000" w:rsidRPr="00000000" w14:paraId="000000C0">
      <w:pPr>
        <w:contextualSpacing w:val="0"/>
        <w:jc w:val="center"/>
        <w:rPr/>
      </w:pPr>
      <w:r w:rsidDel="00000000" w:rsidR="00000000" w:rsidRPr="00000000">
        <w:rPr/>
        <w:drawing>
          <wp:inline distB="114300" distT="114300" distL="114300" distR="114300">
            <wp:extent cx="4676775" cy="688181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76775" cy="688181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contextualSpacing w:val="0"/>
        <w:jc w:val="center"/>
        <w:rPr/>
      </w:pPr>
      <w:r w:rsidDel="00000000" w:rsidR="00000000" w:rsidRPr="00000000">
        <w:rPr>
          <w:rtl w:val="0"/>
        </w:rPr>
      </w:r>
    </w:p>
    <w:p w:rsidR="00000000" w:rsidDel="00000000" w:rsidP="00000000" w:rsidRDefault="00000000" w:rsidRPr="00000000" w14:paraId="000000C2">
      <w:pPr>
        <w:pStyle w:val="Heading1"/>
        <w:widowControl w:val="1"/>
        <w:spacing w:before="200" w:line="240" w:lineRule="auto"/>
        <w:contextualSpacing w:val="0"/>
        <w:jc w:val="both"/>
        <w:rPr/>
      </w:pPr>
      <w:bookmarkStart w:colFirst="0" w:colLast="0" w:name="_2ca6exvn2cea" w:id="8"/>
      <w:bookmarkEnd w:id="8"/>
      <w:r w:rsidDel="00000000" w:rsidR="00000000" w:rsidRPr="00000000">
        <w:rPr>
          <w:rtl w:val="0"/>
        </w:rPr>
        <w:t xml:space="preserve">How to incorporate this framework in your project</w:t>
      </w:r>
    </w:p>
    <w:p w:rsidR="00000000" w:rsidDel="00000000" w:rsidP="00000000" w:rsidRDefault="00000000" w:rsidRPr="00000000" w14:paraId="000000C3">
      <w:pPr>
        <w:widowControl w:val="1"/>
        <w:spacing w:after="0" w:before="200" w:line="240" w:lineRule="auto"/>
        <w:contextualSpacing w:val="0"/>
        <w:jc w:val="both"/>
        <w:rPr/>
      </w:pPr>
      <w:r w:rsidDel="00000000" w:rsidR="00000000" w:rsidRPr="00000000">
        <w:rPr>
          <w:rtl w:val="0"/>
        </w:rPr>
        <w:t xml:space="preserve">One can start the test automation of his APIs in few minutes. Just follow these simple steps:</w:t>
      </w:r>
    </w:p>
    <w:p w:rsidR="00000000" w:rsidDel="00000000" w:rsidP="00000000" w:rsidRDefault="00000000" w:rsidRPr="00000000" w14:paraId="000000C4">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Update the property ‘hostUrl’ and ‘port’. (If there is not port, leave the field blank) in ‘config.properties’ at ‘src\test\resources\config.properties’</w:t>
      </w:r>
    </w:p>
    <w:p w:rsidR="00000000" w:rsidDel="00000000" w:rsidP="00000000" w:rsidRDefault="00000000" w:rsidRPr="00000000" w14:paraId="000000C5">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Create a folder for your api module at ‘src\test\resources\testdata\’ and place the json request file inside it.</w:t>
      </w:r>
    </w:p>
    <w:p w:rsidR="00000000" w:rsidDel="00000000" w:rsidP="00000000" w:rsidRDefault="00000000" w:rsidRPr="00000000" w14:paraId="000000C6">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Create POJO classes for your requests and response and place them inside ‘com.projectname.model.apirequest’ &amp; ‘com.projectname.model.apiresponse’ packages. Don’t forget to rename ‘projectname’ to relevant name for all the packages.</w:t>
      </w:r>
    </w:p>
    <w:p w:rsidR="00000000" w:rsidDel="00000000" w:rsidP="00000000" w:rsidRDefault="00000000" w:rsidRPr="00000000" w14:paraId="000000C7">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Create a test class similar to the ‘SampleTestClass1’ class inside the ‘com.projectname.apimodulename.testscripts’. Here, change the ‘apimodulename’ to relevant name. Update the endpoint URL property key in the constructor. Create test cases similar to sample which I have created.</w:t>
      </w:r>
    </w:p>
    <w:p w:rsidR="00000000" w:rsidDel="00000000" w:rsidP="00000000" w:rsidRDefault="00000000" w:rsidRPr="00000000" w14:paraId="000000C8">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Add assertions as mentioned in the sample test cases.</w:t>
      </w:r>
    </w:p>
    <w:p w:rsidR="00000000" w:rsidDel="00000000" w:rsidP="00000000" w:rsidRDefault="00000000" w:rsidRPr="00000000" w14:paraId="000000C9">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Update the testNG file.</w:t>
      </w:r>
    </w:p>
    <w:p w:rsidR="00000000" w:rsidDel="00000000" w:rsidP="00000000" w:rsidRDefault="00000000" w:rsidRPr="00000000" w14:paraId="000000CA">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Run the test cases using Maven or TestNG as per the need of your project. Preferably Maven. </w:t>
      </w:r>
    </w:p>
    <w:p w:rsidR="00000000" w:rsidDel="00000000" w:rsidP="00000000" w:rsidRDefault="00000000" w:rsidRPr="00000000" w14:paraId="000000CB">
      <w:pPr>
        <w:widowControl w:val="1"/>
        <w:numPr>
          <w:ilvl w:val="0"/>
          <w:numId w:val="6"/>
        </w:numPr>
        <w:spacing w:after="0" w:before="200" w:line="240" w:lineRule="auto"/>
        <w:ind w:left="720" w:hanging="360"/>
        <w:contextualSpacing w:val="1"/>
        <w:jc w:val="both"/>
        <w:rPr/>
      </w:pPr>
      <w:r w:rsidDel="00000000" w:rsidR="00000000" w:rsidRPr="00000000">
        <w:rPr>
          <w:rtl w:val="0"/>
        </w:rPr>
        <w:t xml:space="preserve">See the test execution results at ‘allure-results’ folder in the base directory. That's all!</w:t>
      </w:r>
    </w:p>
    <w:p w:rsidR="00000000" w:rsidDel="00000000" w:rsidP="00000000" w:rsidRDefault="00000000" w:rsidRPr="00000000" w14:paraId="000000CC">
      <w:pPr>
        <w:widowControl w:val="1"/>
        <w:spacing w:after="0" w:before="200" w:line="240" w:lineRule="auto"/>
        <w:contextualSpacing w:val="0"/>
        <w:jc w:val="both"/>
        <w:rPr/>
      </w:pPr>
      <w:r w:rsidDel="00000000" w:rsidR="00000000" w:rsidRPr="00000000">
        <w:rPr>
          <w:rtl w:val="0"/>
        </w:rPr>
        <w:t xml:space="preserve">Note: If you are new to create POJO classes, then for a quick start you can go to ‘http://pojo.sodhanalibrary.com/' URL to create them online. But best way is to create them manually.</w:t>
      </w:r>
    </w:p>
    <w:sectPr>
      <w:headerReference r:id="rId14" w:type="default"/>
      <w:footerReference r:id="rId15" w:type="default"/>
      <w:pgSz w:h="15840" w:w="12240"/>
      <w:pgMar w:bottom="1276"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center" w:pos="4680"/>
        <w:tab w:val="right" w:pos="9360"/>
      </w:tabs>
      <w:contextualSpacing w:val="0"/>
      <w:jc w:val="right"/>
      <w:rPr/>
    </w:pPr>
    <w:r w:rsidDel="00000000" w:rsidR="00000000" w:rsidRPr="00000000">
      <w:rPr/>
      <mc:AlternateContent>
        <mc:Choice Requires="wpg">
          <w:drawing>
            <wp:inline distB="0" distT="0" distL="114300" distR="114300">
              <wp:extent cx="12700" cy="12700"/>
              <wp:effectExtent b="0" l="0" r="0" t="0"/>
              <wp:docPr id="8" name=""/>
              <a:graphic>
                <a:graphicData uri="http://schemas.microsoft.com/office/word/2010/wordprocessingShape">
                  <wps:wsp>
                    <wps:cNvSpPr/>
                    <wps:cNvPr id="2" name="Shape 2"/>
                    <wps:spPr>
                      <a:xfrm>
                        <a:off x="5346000" y="3770476"/>
                        <a:ext cx="0" cy="19049"/>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12700" cy="12700"/>
              <wp:effectExtent b="0" l="0" r="0" t="0"/>
              <wp:docPr id="8"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center" w:pos="4680"/>
        <w:tab w:val="right" w:pos="9360"/>
      </w:tabs>
      <w:spacing w:after="720" w:lineRule="auto"/>
      <w:contextualSpacing w:val="0"/>
      <w:rPr>
        <w:color w:val="999999"/>
      </w:rPr>
    </w:pPr>
    <w:r w:rsidDel="00000000" w:rsidR="00000000" w:rsidRPr="00000000">
      <w:rPr>
        <w:color w:val="999999"/>
        <w:rtl w:val="0"/>
      </w:rPr>
      <w:t xml:space="preserve">Optimus Confidential   </w:t>
    </w:r>
    <w:r w:rsidDel="00000000" w:rsidR="00000000" w:rsidRPr="00000000">
      <w:rPr>
        <w:color w:val="999999"/>
        <w:rtl w:val="0"/>
      </w:rPr>
      <w:t xml:space="preserve">   </w:t>
    </w:r>
    <w:r w:rsidDel="00000000" w:rsidR="00000000" w:rsidRPr="00000000">
      <w:rPr>
        <w:color w:val="999999"/>
        <w:rtl w:val="0"/>
      </w:rPr>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center" w:pos="4680"/>
        <w:tab w:val="right" w:pos="9360"/>
      </w:tabs>
      <w:spacing w:before="720" w:lineRule="auto"/>
      <w:contextualSpacing w:val="0"/>
      <w:rPr/>
    </w:pPr>
    <w:r w:rsidDel="00000000" w:rsidR="00000000" w:rsidRPr="00000000">
      <w:rPr>
        <w:i w:val="1"/>
        <w:color w:val="999999"/>
        <w:rtl w:val="0"/>
      </w:rPr>
      <w:t xml:space="preserve">RestAssured Reusable API_TAF</w:t>
      <w:tab/>
    </w:r>
    <w:r w:rsidDel="00000000" w:rsidR="00000000" w:rsidRPr="00000000">
      <w:rPr>
        <w:rtl w:val="0"/>
      </w:rPr>
      <w:t xml:space="preserve">         </w:t>
      <w:tab/>
      <w:t xml:space="preserve">     </w:t>
    </w:r>
    <w:r w:rsidDel="00000000" w:rsidR="00000000" w:rsidRPr="00000000">
      <w:rPr/>
      <w:drawing>
        <wp:inline distB="0" distT="0" distL="0" distR="0">
          <wp:extent cx="1009650" cy="361950"/>
          <wp:effectExtent b="0" l="0" r="0" t="0"/>
          <wp:docPr id="5"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009650" cy="361950"/>
                  </a:xfrm>
                  <a:prstGeom prst="rect"/>
                  <a:ln/>
                </pic:spPr>
              </pic:pic>
            </a:graphicData>
          </a:graphic>
        </wp:inline>
      </w:drawing>
    </w:r>
    <w:r w:rsidDel="00000000" w:rsidR="00000000" w:rsidRPr="00000000">
      <w:rPr/>
      <mc:AlternateContent>
        <mc:Choice Requires="wpg">
          <w:drawing>
            <wp:inline distB="0" distT="0" distL="114300" distR="114300">
              <wp:extent cx="12700" cy="12700"/>
              <wp:effectExtent b="0" l="0" r="0" t="0"/>
              <wp:docPr id="9" name=""/>
              <a:graphic>
                <a:graphicData uri="http://schemas.microsoft.com/office/word/2010/wordprocessingShape">
                  <wps:wsp>
                    <wps:cNvSpPr/>
                    <wps:cNvPr id="3" name="Shape 3"/>
                    <wps:spPr>
                      <a:xfrm>
                        <a:off x="5346000" y="3770476"/>
                        <a:ext cx="0" cy="19049"/>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12700" cy="12700"/>
              <wp:effectExtent b="0" l="0" r="0" t="0"/>
              <wp:docPr id="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1080"/>
      </w:pPr>
      <w:rPr>
        <w:rFonts w:ascii="Arial" w:cs="Arial" w:eastAsia="Arial" w:hAnsi="Arial"/>
        <w:u w:val="none"/>
      </w:rPr>
    </w:lvl>
    <w:lvl w:ilvl="2">
      <w:start w:val="1"/>
      <w:numFmt w:val="bullet"/>
      <w:lvlText w:val="■"/>
      <w:lvlJc w:val="left"/>
      <w:pPr>
        <w:ind w:left="1440" w:firstLine="1800"/>
      </w:pPr>
      <w:rPr>
        <w:rFonts w:ascii="Arial" w:cs="Arial" w:eastAsia="Arial" w:hAnsi="Arial"/>
        <w:u w:val="none"/>
      </w:rPr>
    </w:lvl>
    <w:lvl w:ilvl="3">
      <w:start w:val="1"/>
      <w:numFmt w:val="bullet"/>
      <w:lvlText w:val="●"/>
      <w:lvlJc w:val="left"/>
      <w:pPr>
        <w:ind w:left="2160" w:firstLine="2520"/>
      </w:pPr>
      <w:rPr>
        <w:rFonts w:ascii="Arial" w:cs="Arial" w:eastAsia="Arial" w:hAnsi="Arial"/>
        <w:u w:val="none"/>
      </w:rPr>
    </w:lvl>
    <w:lvl w:ilvl="4">
      <w:start w:val="1"/>
      <w:numFmt w:val="bullet"/>
      <w:lvlText w:val="○"/>
      <w:lvlJc w:val="left"/>
      <w:pPr>
        <w:ind w:left="2880" w:firstLine="3240"/>
      </w:pPr>
      <w:rPr>
        <w:rFonts w:ascii="Arial" w:cs="Arial" w:eastAsia="Arial" w:hAnsi="Arial"/>
        <w:u w:val="none"/>
      </w:rPr>
    </w:lvl>
    <w:lvl w:ilvl="5">
      <w:start w:val="1"/>
      <w:numFmt w:val="bullet"/>
      <w:lvlText w:val="■"/>
      <w:lvlJc w:val="left"/>
      <w:pPr>
        <w:ind w:left="3600" w:firstLine="3960"/>
      </w:pPr>
      <w:rPr>
        <w:rFonts w:ascii="Arial" w:cs="Arial" w:eastAsia="Arial" w:hAnsi="Arial"/>
        <w:u w:val="none"/>
      </w:rPr>
    </w:lvl>
    <w:lvl w:ilvl="6">
      <w:start w:val="1"/>
      <w:numFmt w:val="bullet"/>
      <w:lvlText w:val="●"/>
      <w:lvlJc w:val="left"/>
      <w:pPr>
        <w:ind w:left="4320" w:firstLine="4680"/>
      </w:pPr>
      <w:rPr>
        <w:rFonts w:ascii="Arial" w:cs="Arial" w:eastAsia="Arial" w:hAnsi="Arial"/>
        <w:u w:val="none"/>
      </w:rPr>
    </w:lvl>
    <w:lvl w:ilvl="7">
      <w:start w:val="1"/>
      <w:numFmt w:val="bullet"/>
      <w:lvlText w:val="○"/>
      <w:lvlJc w:val="left"/>
      <w:pPr>
        <w:ind w:left="5040" w:firstLine="5400"/>
      </w:pPr>
      <w:rPr>
        <w:rFonts w:ascii="Arial" w:cs="Arial" w:eastAsia="Arial" w:hAnsi="Arial"/>
        <w:u w:val="none"/>
      </w:rPr>
    </w:lvl>
    <w:lvl w:ilvl="8">
      <w:start w:val="1"/>
      <w:numFmt w:val="bullet"/>
      <w:lvlText w:val="■"/>
      <w:lvlJc w:val="left"/>
      <w:pPr>
        <w:ind w:left="576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76" w:lineRule="auto"/>
      <w:contextualSpacing w:val="0"/>
    </w:pPr>
    <w:rPr>
      <w:rFonts w:ascii="Cambria" w:cs="Cambria" w:eastAsia="Cambria" w:hAnsi="Cambria"/>
      <w:b w:val="1"/>
      <w:color w:val="365f91"/>
      <w:sz w:val="28"/>
      <w:szCs w:val="28"/>
    </w:rPr>
  </w:style>
  <w:style w:type="paragraph" w:styleId="Heading2">
    <w:name w:val="heading 2"/>
    <w:basedOn w:val="Normal"/>
    <w:next w:val="Normal"/>
    <w:pPr>
      <w:keepNext w:val="1"/>
      <w:keepLines w:val="1"/>
      <w:widowControl w:val="0"/>
      <w:spacing w:after="0" w:before="200" w:line="276" w:lineRule="auto"/>
      <w:contextualSpacing w:val="0"/>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after="60" w:before="240" w:line="276" w:lineRule="auto"/>
      <w:contextualSpacing w:val="0"/>
    </w:pPr>
    <w:rPr>
      <w:rFonts w:ascii="Cambria" w:cs="Cambria" w:eastAsia="Cambria" w:hAnsi="Cambria"/>
      <w:b w:val="1"/>
      <w:color w:val="000000"/>
      <w:sz w:val="26"/>
      <w:szCs w:val="26"/>
    </w:rPr>
  </w:style>
  <w:style w:type="paragraph" w:styleId="Heading4">
    <w:name w:val="heading 4"/>
    <w:basedOn w:val="Normal"/>
    <w:next w:val="Normal"/>
    <w:pPr>
      <w:keepNext w:val="1"/>
      <w:keepLines w:val="1"/>
      <w:widowControl w:val="0"/>
      <w:spacing w:after="40" w:before="240" w:line="276"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76"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76"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0" w:before="0" w:line="280" w:lineRule="auto"/>
      <w:contextualSpacing w:val="0"/>
      <w:jc w:val="center"/>
    </w:pPr>
    <w:rPr>
      <w:rFonts w:ascii="Arial" w:cs="Arial" w:eastAsia="Arial" w:hAnsi="Arial"/>
      <w:b w:val="1"/>
      <w:color w:val="000000"/>
      <w:sz w:val="48"/>
      <w:szCs w:val="48"/>
    </w:rPr>
  </w:style>
  <w:style w:type="paragraph" w:styleId="Subtitle">
    <w:name w:val="Subtitle"/>
    <w:basedOn w:val="Normal"/>
    <w:next w:val="Normal"/>
    <w:pPr>
      <w:keepNext w:val="1"/>
      <w:keepLines w:val="1"/>
      <w:widowControl w:val="0"/>
      <w:spacing w:after="80" w:before="360" w:line="276" w:lineRule="auto"/>
      <w:contextualSpacing w:val="0"/>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gauravk-optimus/RestAssuredReusableTAF.git" TargetMode="External"/><Relationship Id="rId7" Type="http://schemas.openxmlformats.org/officeDocument/2006/relationships/hyperlink" Target="http://toolsqa.com/api-automation-testing-tutorial/" TargetMode="Externa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