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64565" w14:textId="77777777" w:rsidR="0059070D" w:rsidRPr="0059070D" w:rsidRDefault="0059070D" w:rsidP="00D83DBC">
      <w:pPr>
        <w:spacing w:before="100" w:beforeAutospacing="1" w:after="100" w:afterAutospacing="1" w:line="240" w:lineRule="auto"/>
        <w:jc w:val="center"/>
        <w:rPr>
          <w:rFonts w:ascii="Times New Roman" w:eastAsia="Times New Roman" w:hAnsi="Times New Roman" w:cs="Times New Roman"/>
          <w:kern w:val="0"/>
          <w14:ligatures w14:val="none"/>
        </w:rPr>
      </w:pPr>
      <w:r w:rsidRPr="0059070D">
        <w:rPr>
          <w:rFonts w:ascii="Times New Roman" w:eastAsia="Times New Roman" w:hAnsi="Times New Roman" w:cs="Times New Roman"/>
          <w:b/>
          <w:bCs/>
          <w:kern w:val="0"/>
          <w14:ligatures w14:val="none"/>
        </w:rPr>
        <w:t>Designing Data Quality Validation and Model Summarization Agents for an Agentic Clinical ML Workflow</w:t>
      </w:r>
    </w:p>
    <w:p w14:paraId="39410211" w14:textId="77777777" w:rsidR="0059070D" w:rsidRPr="0059070D" w:rsidRDefault="0059070D" w:rsidP="0059070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9070D">
        <w:rPr>
          <w:rFonts w:ascii="Times New Roman" w:eastAsia="Times New Roman" w:hAnsi="Times New Roman" w:cs="Times New Roman"/>
          <w:b/>
          <w:bCs/>
          <w:kern w:val="0"/>
          <w14:ligatures w14:val="none"/>
        </w:rPr>
        <w:t>1. Overview</w:t>
      </w:r>
    </w:p>
    <w:p w14:paraId="0DF91FDE" w14:textId="30E782BA"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This document describes two agents that extend an agentic clinical machine-learning workflow: a </w:t>
      </w:r>
      <w:r w:rsidRPr="0059070D">
        <w:rPr>
          <w:rFonts w:ascii="Times New Roman" w:eastAsia="Times New Roman" w:hAnsi="Times New Roman" w:cs="Times New Roman"/>
          <w:b/>
          <w:bCs/>
          <w:kern w:val="0"/>
          <w14:ligatures w14:val="none"/>
        </w:rPr>
        <w:t>Data Quality Validation Agent</w:t>
      </w:r>
      <w:r w:rsidRPr="0059070D">
        <w:rPr>
          <w:rFonts w:ascii="Times New Roman" w:eastAsia="Times New Roman" w:hAnsi="Times New Roman" w:cs="Times New Roman"/>
          <w:kern w:val="0"/>
          <w14:ligatures w14:val="none"/>
        </w:rPr>
        <w:t xml:space="preserve"> and a </w:t>
      </w:r>
      <w:r w:rsidRPr="0059070D">
        <w:rPr>
          <w:rFonts w:ascii="Times New Roman" w:eastAsia="Times New Roman" w:hAnsi="Times New Roman" w:cs="Times New Roman"/>
          <w:b/>
          <w:bCs/>
          <w:kern w:val="0"/>
          <w14:ligatures w14:val="none"/>
        </w:rPr>
        <w:t>Model Output Summarizer Agent</w:t>
      </w:r>
      <w:r w:rsidRPr="0059070D">
        <w:rPr>
          <w:rFonts w:ascii="Times New Roman" w:eastAsia="Times New Roman" w:hAnsi="Times New Roman" w:cs="Times New Roman"/>
          <w:kern w:val="0"/>
          <w14:ligatures w14:val="none"/>
        </w:rPr>
        <w:t xml:space="preserve">. Both are implemented using </w:t>
      </w:r>
      <w:proofErr w:type="spellStart"/>
      <w:r w:rsidRPr="0059070D">
        <w:rPr>
          <w:rFonts w:ascii="Times New Roman" w:eastAsia="Times New Roman" w:hAnsi="Times New Roman" w:cs="Times New Roman"/>
          <w:kern w:val="0"/>
          <w14:ligatures w14:val="none"/>
        </w:rPr>
        <w:t>LangGraph</w:t>
      </w:r>
      <w:proofErr w:type="spellEnd"/>
      <w:r w:rsidRPr="0059070D">
        <w:rPr>
          <w:rFonts w:ascii="Times New Roman" w:eastAsia="Times New Roman" w:hAnsi="Times New Roman" w:cs="Times New Roman"/>
          <w:kern w:val="0"/>
          <w14:ligatures w14:val="none"/>
        </w:rPr>
        <w:t xml:space="preserve"> and </w:t>
      </w:r>
      <w:proofErr w:type="spellStart"/>
      <w:proofErr w:type="gramStart"/>
      <w:r w:rsidRPr="0059070D">
        <w:rPr>
          <w:rFonts w:ascii="Times New Roman" w:eastAsia="Times New Roman" w:hAnsi="Times New Roman" w:cs="Times New Roman"/>
          <w:kern w:val="0"/>
          <w14:ligatures w14:val="none"/>
        </w:rPr>
        <w:t>LangChain</w:t>
      </w:r>
      <w:proofErr w:type="spellEnd"/>
      <w:r w:rsidRPr="0059070D">
        <w:rPr>
          <w:rFonts w:ascii="Times New Roman" w:eastAsia="Times New Roman" w:hAnsi="Times New Roman" w:cs="Times New Roman"/>
          <w:kern w:val="0"/>
          <w14:ligatures w14:val="none"/>
        </w:rPr>
        <w:t>, and</w:t>
      </w:r>
      <w:proofErr w:type="gramEnd"/>
      <w:r w:rsidRPr="0059070D">
        <w:rPr>
          <w:rFonts w:ascii="Times New Roman" w:eastAsia="Times New Roman" w:hAnsi="Times New Roman" w:cs="Times New Roman"/>
          <w:kern w:val="0"/>
          <w14:ligatures w14:val="none"/>
        </w:rPr>
        <w:t xml:space="preserve"> are demonstrated on a heart-failure mortality prediction task with tabular clinical data.</w:t>
      </w:r>
    </w:p>
    <w:p w14:paraId="29484B63" w14:textId="18FACFE0"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The goal is to turn two often informal notebook steps</w:t>
      </w:r>
      <w:r w:rsidR="00D83DBC">
        <w:rPr>
          <w:rFonts w:ascii="Times New Roman" w:eastAsia="Times New Roman" w:hAnsi="Times New Roman" w:cs="Times New Roman"/>
          <w:kern w:val="0"/>
          <w14:ligatures w14:val="none"/>
        </w:rPr>
        <w:t xml:space="preserve"> </w:t>
      </w:r>
      <w:r w:rsidRPr="0059070D">
        <w:rPr>
          <w:rFonts w:ascii="Times New Roman" w:eastAsia="Times New Roman" w:hAnsi="Times New Roman" w:cs="Times New Roman"/>
          <w:kern w:val="0"/>
          <w14:ligatures w14:val="none"/>
        </w:rPr>
        <w:t>data quality checks and model interpretation</w:t>
      </w:r>
      <w:r w:rsidR="00D83DBC">
        <w:rPr>
          <w:rFonts w:ascii="Times New Roman" w:eastAsia="Times New Roman" w:hAnsi="Times New Roman" w:cs="Times New Roman"/>
          <w:kern w:val="0"/>
          <w14:ligatures w14:val="none"/>
        </w:rPr>
        <w:t xml:space="preserve"> </w:t>
      </w:r>
      <w:r w:rsidRPr="0059070D">
        <w:rPr>
          <w:rFonts w:ascii="Times New Roman" w:eastAsia="Times New Roman" w:hAnsi="Times New Roman" w:cs="Times New Roman"/>
          <w:kern w:val="0"/>
          <w14:ligatures w14:val="none"/>
        </w:rPr>
        <w:t>into first-class, reusable agents with clear contracts. The design is deliberately modular so these agents can be dropped into the broader workflow described in the Agentic Medical AI paper without rewriting existing components.</w:t>
      </w:r>
    </w:p>
    <w:p w14:paraId="5580D03B" w14:textId="77777777" w:rsidR="0059070D" w:rsidRPr="0059070D" w:rsidRDefault="0059070D" w:rsidP="0059070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9070D">
        <w:rPr>
          <w:rFonts w:ascii="Times New Roman" w:eastAsia="Times New Roman" w:hAnsi="Times New Roman" w:cs="Times New Roman"/>
          <w:b/>
          <w:bCs/>
          <w:kern w:val="0"/>
          <w14:ligatures w14:val="none"/>
        </w:rPr>
        <w:t>2. Workflow and Dataset</w:t>
      </w:r>
    </w:p>
    <w:p w14:paraId="49C15B46" w14:textId="77777777" w:rsidR="0059070D" w:rsidRPr="0059070D" w:rsidRDefault="0059070D" w:rsidP="00D83DBC">
      <w:pPr>
        <w:spacing w:after="0"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The prototype pipeline is a small </w:t>
      </w:r>
      <w:proofErr w:type="spellStart"/>
      <w:r w:rsidRPr="0059070D">
        <w:rPr>
          <w:rFonts w:ascii="Times New Roman" w:eastAsia="Times New Roman" w:hAnsi="Times New Roman" w:cs="Times New Roman"/>
          <w:kern w:val="0"/>
          <w14:ligatures w14:val="none"/>
        </w:rPr>
        <w:t>LangGraph</w:t>
      </w:r>
      <w:proofErr w:type="spellEnd"/>
      <w:r w:rsidRPr="0059070D">
        <w:rPr>
          <w:rFonts w:ascii="Times New Roman" w:eastAsia="Times New Roman" w:hAnsi="Times New Roman" w:cs="Times New Roman"/>
          <w:kern w:val="0"/>
          <w14:ligatures w14:val="none"/>
        </w:rPr>
        <w:t>:</w:t>
      </w:r>
    </w:p>
    <w:p w14:paraId="19D75F3A" w14:textId="77777777" w:rsidR="0059070D" w:rsidRPr="0059070D" w:rsidRDefault="0059070D" w:rsidP="00D83DBC">
      <w:pPr>
        <w:spacing w:after="0" w:line="240" w:lineRule="auto"/>
        <w:rPr>
          <w:rFonts w:ascii="Times New Roman" w:eastAsia="Times New Roman" w:hAnsi="Times New Roman" w:cs="Times New Roman"/>
          <w:kern w:val="0"/>
          <w14:ligatures w14:val="none"/>
        </w:rPr>
      </w:pPr>
      <w:proofErr w:type="spellStart"/>
      <w:r w:rsidRPr="0059070D">
        <w:rPr>
          <w:rFonts w:ascii="Times New Roman" w:eastAsia="Times New Roman" w:hAnsi="Times New Roman" w:cs="Times New Roman"/>
          <w:kern w:val="0"/>
          <w14:ligatures w14:val="none"/>
        </w:rPr>
        <w:t>load_data</w:t>
      </w:r>
      <w:proofErr w:type="spellEnd"/>
      <w:r w:rsidRPr="0059070D">
        <w:rPr>
          <w:rFonts w:ascii="Times New Roman" w:eastAsia="Times New Roman" w:hAnsi="Times New Roman" w:cs="Times New Roman"/>
          <w:kern w:val="0"/>
          <w14:ligatures w14:val="none"/>
        </w:rPr>
        <w:t xml:space="preserve"> → </w:t>
      </w:r>
      <w:proofErr w:type="spellStart"/>
      <w:r w:rsidRPr="0059070D">
        <w:rPr>
          <w:rFonts w:ascii="Times New Roman" w:eastAsia="Times New Roman" w:hAnsi="Times New Roman" w:cs="Times New Roman"/>
          <w:kern w:val="0"/>
          <w14:ligatures w14:val="none"/>
        </w:rPr>
        <w:t>data_quality_validation</w:t>
      </w:r>
      <w:proofErr w:type="spellEnd"/>
      <w:r w:rsidRPr="0059070D">
        <w:rPr>
          <w:rFonts w:ascii="Times New Roman" w:eastAsia="Times New Roman" w:hAnsi="Times New Roman" w:cs="Times New Roman"/>
          <w:kern w:val="0"/>
          <w14:ligatures w14:val="none"/>
        </w:rPr>
        <w:t xml:space="preserve"> → </w:t>
      </w:r>
      <w:proofErr w:type="spellStart"/>
      <w:r w:rsidRPr="0059070D">
        <w:rPr>
          <w:rFonts w:ascii="Times New Roman" w:eastAsia="Times New Roman" w:hAnsi="Times New Roman" w:cs="Times New Roman"/>
          <w:kern w:val="0"/>
          <w14:ligatures w14:val="none"/>
        </w:rPr>
        <w:t>train_and_infer</w:t>
      </w:r>
      <w:proofErr w:type="spellEnd"/>
      <w:r w:rsidRPr="0059070D">
        <w:rPr>
          <w:rFonts w:ascii="Times New Roman" w:eastAsia="Times New Roman" w:hAnsi="Times New Roman" w:cs="Times New Roman"/>
          <w:kern w:val="0"/>
          <w14:ligatures w14:val="none"/>
        </w:rPr>
        <w:t xml:space="preserve"> → </w:t>
      </w:r>
      <w:proofErr w:type="spellStart"/>
      <w:r w:rsidRPr="0059070D">
        <w:rPr>
          <w:rFonts w:ascii="Times New Roman" w:eastAsia="Times New Roman" w:hAnsi="Times New Roman" w:cs="Times New Roman"/>
          <w:kern w:val="0"/>
          <w14:ligatures w14:val="none"/>
        </w:rPr>
        <w:t>model_output_summarizer</w:t>
      </w:r>
      <w:proofErr w:type="spellEnd"/>
      <w:r w:rsidRPr="0059070D">
        <w:rPr>
          <w:rFonts w:ascii="Times New Roman" w:eastAsia="Times New Roman" w:hAnsi="Times New Roman" w:cs="Times New Roman"/>
          <w:kern w:val="0"/>
          <w14:ligatures w14:val="none"/>
        </w:rPr>
        <w:t xml:space="preserve"> → END</w:t>
      </w:r>
    </w:p>
    <w:p w14:paraId="766D02E4" w14:textId="7777777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9070D">
        <w:rPr>
          <w:rFonts w:ascii="Times New Roman" w:eastAsia="Times New Roman" w:hAnsi="Times New Roman" w:cs="Times New Roman"/>
          <w:kern w:val="0"/>
          <w14:ligatures w14:val="none"/>
        </w:rPr>
        <w:t>load_data</w:t>
      </w:r>
      <w:proofErr w:type="spellEnd"/>
      <w:r w:rsidRPr="0059070D">
        <w:rPr>
          <w:rFonts w:ascii="Times New Roman" w:eastAsia="Times New Roman" w:hAnsi="Times New Roman" w:cs="Times New Roman"/>
          <w:kern w:val="0"/>
          <w14:ligatures w14:val="none"/>
        </w:rPr>
        <w:t xml:space="preserve"> reads a heart-failure dataset (Kaggle) into the state. There are two variants: a </w:t>
      </w:r>
      <w:r w:rsidRPr="0059070D">
        <w:rPr>
          <w:rFonts w:ascii="Times New Roman" w:eastAsia="Times New Roman" w:hAnsi="Times New Roman" w:cs="Times New Roman"/>
          <w:b/>
          <w:bCs/>
          <w:kern w:val="0"/>
          <w14:ligatures w14:val="none"/>
        </w:rPr>
        <w:t>clean</w:t>
      </w:r>
      <w:r w:rsidRPr="0059070D">
        <w:rPr>
          <w:rFonts w:ascii="Times New Roman" w:eastAsia="Times New Roman" w:hAnsi="Times New Roman" w:cs="Times New Roman"/>
          <w:kern w:val="0"/>
          <w14:ligatures w14:val="none"/>
        </w:rPr>
        <w:t xml:space="preserve"> version and a </w:t>
      </w:r>
      <w:r w:rsidRPr="0059070D">
        <w:rPr>
          <w:rFonts w:ascii="Times New Roman" w:eastAsia="Times New Roman" w:hAnsi="Times New Roman" w:cs="Times New Roman"/>
          <w:b/>
          <w:bCs/>
          <w:kern w:val="0"/>
          <w14:ligatures w14:val="none"/>
        </w:rPr>
        <w:t>dirty</w:t>
      </w:r>
      <w:r w:rsidRPr="0059070D">
        <w:rPr>
          <w:rFonts w:ascii="Times New Roman" w:eastAsia="Times New Roman" w:hAnsi="Times New Roman" w:cs="Times New Roman"/>
          <w:kern w:val="0"/>
          <w14:ligatures w14:val="none"/>
        </w:rPr>
        <w:t xml:space="preserve"> version where issues are deliberately injected (high missingness in key labs, negative values for non-negative measures, duplicates, and missing target labels). This gives a simple way to test whether the Data Quality Validation Agent behaves sensibly and whether its decision truly gates model training.</w:t>
      </w:r>
    </w:p>
    <w:p w14:paraId="7021AFF6" w14:textId="47318842"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All information flows through a shared </w:t>
      </w:r>
      <w:proofErr w:type="spellStart"/>
      <w:r w:rsidRPr="0059070D">
        <w:rPr>
          <w:rFonts w:ascii="Times New Roman" w:eastAsia="Times New Roman" w:hAnsi="Times New Roman" w:cs="Times New Roman"/>
          <w:kern w:val="0"/>
          <w14:ligatures w14:val="none"/>
        </w:rPr>
        <w:t>PipelineState</w:t>
      </w:r>
      <w:proofErr w:type="spellEnd"/>
      <w:r w:rsidRPr="0059070D">
        <w:rPr>
          <w:rFonts w:ascii="Times New Roman" w:eastAsia="Times New Roman" w:hAnsi="Times New Roman" w:cs="Times New Roman"/>
          <w:kern w:val="0"/>
          <w14:ligatures w14:val="none"/>
        </w:rPr>
        <w:t xml:space="preserve"> object</w:t>
      </w:r>
      <w:r>
        <w:rPr>
          <w:rFonts w:ascii="Times New Roman" w:eastAsia="Times New Roman" w:hAnsi="Times New Roman" w:cs="Times New Roman"/>
          <w:kern w:val="0"/>
          <w14:ligatures w14:val="none"/>
        </w:rPr>
        <w:t xml:space="preserve">. </w:t>
      </w:r>
      <w:r w:rsidRPr="0059070D">
        <w:rPr>
          <w:rFonts w:ascii="Times New Roman" w:eastAsia="Times New Roman" w:hAnsi="Times New Roman" w:cs="Times New Roman"/>
          <w:kern w:val="0"/>
          <w14:ligatures w14:val="none"/>
        </w:rPr>
        <w:t xml:space="preserve">More structured pieces, such as dataset profiles and model summaries, are </w:t>
      </w:r>
      <w:proofErr w:type="spellStart"/>
      <w:r w:rsidRPr="0059070D">
        <w:rPr>
          <w:rFonts w:ascii="Times New Roman" w:eastAsia="Times New Roman" w:hAnsi="Times New Roman" w:cs="Times New Roman"/>
          <w:kern w:val="0"/>
          <w14:ligatures w14:val="none"/>
        </w:rPr>
        <w:t>Pydantic</w:t>
      </w:r>
      <w:proofErr w:type="spellEnd"/>
      <w:r w:rsidRPr="0059070D">
        <w:rPr>
          <w:rFonts w:ascii="Times New Roman" w:eastAsia="Times New Roman" w:hAnsi="Times New Roman" w:cs="Times New Roman"/>
          <w:kern w:val="0"/>
          <w14:ligatures w14:val="none"/>
        </w:rPr>
        <w:t xml:space="preserve"> models. This makes the graph easy to inspect, log and extend, and aligns with the “typed state, explicit contracts” style in the paper.</w:t>
      </w:r>
    </w:p>
    <w:p w14:paraId="57685B37" w14:textId="77777777" w:rsidR="0059070D" w:rsidRPr="0059070D" w:rsidRDefault="0059070D" w:rsidP="0059070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9070D">
        <w:rPr>
          <w:rFonts w:ascii="Times New Roman" w:eastAsia="Times New Roman" w:hAnsi="Times New Roman" w:cs="Times New Roman"/>
          <w:b/>
          <w:bCs/>
          <w:kern w:val="0"/>
          <w14:ligatures w14:val="none"/>
        </w:rPr>
        <w:t>3. Data Quality Validation Agent</w:t>
      </w:r>
    </w:p>
    <w:p w14:paraId="59802791" w14:textId="7777777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b/>
          <w:bCs/>
          <w:kern w:val="0"/>
          <w14:ligatures w14:val="none"/>
        </w:rPr>
        <w:t>Purpose.</w:t>
      </w:r>
      <w:r w:rsidRPr="0059070D">
        <w:rPr>
          <w:rFonts w:ascii="Times New Roman" w:eastAsia="Times New Roman" w:hAnsi="Times New Roman" w:cs="Times New Roman"/>
          <w:kern w:val="0"/>
          <w14:ligatures w14:val="none"/>
        </w:rPr>
        <w:br/>
        <w:t xml:space="preserve">This agent answers a simple but crucial question: </w:t>
      </w:r>
      <w:r w:rsidRPr="0059070D">
        <w:rPr>
          <w:rFonts w:ascii="Times New Roman" w:eastAsia="Times New Roman" w:hAnsi="Times New Roman" w:cs="Times New Roman"/>
          <w:i/>
          <w:iCs/>
          <w:kern w:val="0"/>
          <w14:ligatures w14:val="none"/>
        </w:rPr>
        <w:t>“Is this dataset safe and sensible for modeling, and why?”</w:t>
      </w:r>
      <w:r w:rsidRPr="0059070D">
        <w:rPr>
          <w:rFonts w:ascii="Times New Roman" w:eastAsia="Times New Roman" w:hAnsi="Times New Roman" w:cs="Times New Roman"/>
          <w:kern w:val="0"/>
          <w14:ligatures w14:val="none"/>
        </w:rPr>
        <w:t xml:space="preserve"> It is deliberately model-agnostic and focuses only on the data.</w:t>
      </w:r>
    </w:p>
    <w:p w14:paraId="247AD6AB" w14:textId="5245145B"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b/>
          <w:bCs/>
          <w:kern w:val="0"/>
          <w14:ligatures w14:val="none"/>
        </w:rPr>
        <w:t>Inputs and outputs.</w:t>
      </w:r>
      <w:r w:rsidRPr="0059070D">
        <w:rPr>
          <w:rFonts w:ascii="Times New Roman" w:eastAsia="Times New Roman" w:hAnsi="Times New Roman" w:cs="Times New Roman"/>
          <w:kern w:val="0"/>
          <w14:ligatures w14:val="none"/>
        </w:rPr>
        <w:br/>
        <w:t xml:space="preserve">The agent </w:t>
      </w:r>
      <w:proofErr w:type="gramStart"/>
      <w:r w:rsidRPr="0059070D">
        <w:rPr>
          <w:rFonts w:ascii="Times New Roman" w:eastAsia="Times New Roman" w:hAnsi="Times New Roman" w:cs="Times New Roman"/>
          <w:kern w:val="0"/>
          <w14:ligatures w14:val="none"/>
        </w:rPr>
        <w:t>reads</w:t>
      </w:r>
      <w:proofErr w:type="gramEnd"/>
      <w:r w:rsidRPr="0059070D">
        <w:rPr>
          <w:rFonts w:ascii="Times New Roman" w:eastAsia="Times New Roman" w:hAnsi="Times New Roman" w:cs="Times New Roman"/>
          <w:kern w:val="0"/>
          <w14:ligatures w14:val="none"/>
        </w:rPr>
        <w:t xml:space="preserve"> the </w:t>
      </w:r>
      <w:proofErr w:type="spellStart"/>
      <w:r w:rsidRPr="0059070D">
        <w:rPr>
          <w:rFonts w:ascii="Times New Roman" w:eastAsia="Times New Roman" w:hAnsi="Times New Roman" w:cs="Times New Roman"/>
          <w:kern w:val="0"/>
          <w14:ligatures w14:val="none"/>
        </w:rPr>
        <w:t>dataframe</w:t>
      </w:r>
      <w:proofErr w:type="spellEnd"/>
      <w:r w:rsidRPr="0059070D">
        <w:rPr>
          <w:rFonts w:ascii="Times New Roman" w:eastAsia="Times New Roman" w:hAnsi="Times New Roman" w:cs="Times New Roman"/>
          <w:kern w:val="0"/>
          <w14:ligatures w14:val="none"/>
        </w:rPr>
        <w:t xml:space="preserve"> from state and, when present, the target column name It writes back:</w:t>
      </w:r>
    </w:p>
    <w:p w14:paraId="178A34AB" w14:textId="77777777" w:rsidR="0059070D" w:rsidRPr="0059070D" w:rsidRDefault="0059070D" w:rsidP="0059070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a </w:t>
      </w:r>
      <w:proofErr w:type="spellStart"/>
      <w:r w:rsidRPr="0059070D">
        <w:rPr>
          <w:rFonts w:ascii="Times New Roman" w:eastAsia="Times New Roman" w:hAnsi="Times New Roman" w:cs="Times New Roman"/>
          <w:kern w:val="0"/>
          <w14:ligatures w14:val="none"/>
        </w:rPr>
        <w:t>DatasetProfile</w:t>
      </w:r>
      <w:proofErr w:type="spellEnd"/>
      <w:r w:rsidRPr="0059070D">
        <w:rPr>
          <w:rFonts w:ascii="Times New Roman" w:eastAsia="Times New Roman" w:hAnsi="Times New Roman" w:cs="Times New Roman"/>
          <w:kern w:val="0"/>
          <w14:ligatures w14:val="none"/>
        </w:rPr>
        <w:t xml:space="preserve"> summarizing global properties (rows, columns, duplicates) and per-column </w:t>
      </w:r>
      <w:proofErr w:type="gramStart"/>
      <w:r w:rsidRPr="0059070D">
        <w:rPr>
          <w:rFonts w:ascii="Times New Roman" w:eastAsia="Times New Roman" w:hAnsi="Times New Roman" w:cs="Times New Roman"/>
          <w:kern w:val="0"/>
          <w14:ligatures w14:val="none"/>
        </w:rPr>
        <w:t>profiles;</w:t>
      </w:r>
      <w:proofErr w:type="gramEnd"/>
    </w:p>
    <w:p w14:paraId="2C132FBB" w14:textId="77777777" w:rsidR="0059070D" w:rsidRPr="0059070D" w:rsidRDefault="0059070D" w:rsidP="0059070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a </w:t>
      </w:r>
      <w:proofErr w:type="spellStart"/>
      <w:r w:rsidRPr="0059070D">
        <w:rPr>
          <w:rFonts w:ascii="Times New Roman" w:eastAsia="Times New Roman" w:hAnsi="Times New Roman" w:cs="Times New Roman"/>
          <w:kern w:val="0"/>
          <w14:ligatures w14:val="none"/>
        </w:rPr>
        <w:t>DataQualityDecision</w:t>
      </w:r>
      <w:proofErr w:type="spellEnd"/>
      <w:r w:rsidRPr="0059070D">
        <w:rPr>
          <w:rFonts w:ascii="Times New Roman" w:eastAsia="Times New Roman" w:hAnsi="Times New Roman" w:cs="Times New Roman"/>
          <w:kern w:val="0"/>
          <w14:ligatures w14:val="none"/>
        </w:rPr>
        <w:t xml:space="preserve"> with status </w:t>
      </w:r>
      <w:r w:rsidRPr="0059070D">
        <w:rPr>
          <w:rFonts w:ascii="Cambria Math" w:eastAsia="Times New Roman" w:hAnsi="Cambria Math" w:cs="Cambria Math"/>
          <w:kern w:val="0"/>
          <w14:ligatures w14:val="none"/>
        </w:rPr>
        <w:t>∈</w:t>
      </w:r>
      <w:r w:rsidRPr="0059070D">
        <w:rPr>
          <w:rFonts w:ascii="Times New Roman" w:eastAsia="Times New Roman" w:hAnsi="Times New Roman" w:cs="Times New Roman"/>
          <w:kern w:val="0"/>
          <w14:ligatures w14:val="none"/>
        </w:rPr>
        <w:t xml:space="preserve"> {PASS, WARN, FAIL}, a markdown summary and a list of </w:t>
      </w:r>
      <w:proofErr w:type="gramStart"/>
      <w:r w:rsidRPr="0059070D">
        <w:rPr>
          <w:rFonts w:ascii="Times New Roman" w:eastAsia="Times New Roman" w:hAnsi="Times New Roman" w:cs="Times New Roman"/>
          <w:kern w:val="0"/>
          <w14:ligatures w14:val="none"/>
        </w:rPr>
        <w:t>issues;</w:t>
      </w:r>
      <w:proofErr w:type="gramEnd"/>
    </w:p>
    <w:p w14:paraId="771AE7D4" w14:textId="77777777" w:rsidR="0059070D" w:rsidRPr="0059070D" w:rsidRDefault="0059070D" w:rsidP="0059070D">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a </w:t>
      </w:r>
      <w:proofErr w:type="spellStart"/>
      <w:r w:rsidRPr="0059070D">
        <w:rPr>
          <w:rFonts w:ascii="Times New Roman" w:eastAsia="Times New Roman" w:hAnsi="Times New Roman" w:cs="Times New Roman"/>
          <w:kern w:val="0"/>
          <w14:ligatures w14:val="none"/>
        </w:rPr>
        <w:t>validation_status</w:t>
      </w:r>
      <w:proofErr w:type="spellEnd"/>
      <w:r w:rsidRPr="0059070D">
        <w:rPr>
          <w:rFonts w:ascii="Times New Roman" w:eastAsia="Times New Roman" w:hAnsi="Times New Roman" w:cs="Times New Roman"/>
          <w:kern w:val="0"/>
          <w14:ligatures w14:val="none"/>
        </w:rPr>
        <w:t xml:space="preserve"> string that downstream nodes can branch on.</w:t>
      </w:r>
    </w:p>
    <w:p w14:paraId="5E3CBA7B" w14:textId="7777777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lastRenderedPageBreak/>
        <w:t xml:space="preserve">The markdown report is also saved to disk as </w:t>
      </w:r>
      <w:proofErr w:type="spellStart"/>
      <w:r w:rsidRPr="0059070D">
        <w:rPr>
          <w:rFonts w:ascii="Times New Roman" w:eastAsia="Times New Roman" w:hAnsi="Times New Roman" w:cs="Times New Roman"/>
          <w:kern w:val="0"/>
          <w14:ligatures w14:val="none"/>
        </w:rPr>
        <w:t>data_quality_report</w:t>
      </w:r>
      <w:proofErr w:type="spellEnd"/>
      <w:r w:rsidRPr="0059070D">
        <w:rPr>
          <w:rFonts w:ascii="Times New Roman" w:eastAsia="Times New Roman" w:hAnsi="Times New Roman" w:cs="Times New Roman"/>
          <w:kern w:val="0"/>
          <w14:ligatures w14:val="none"/>
        </w:rPr>
        <w:t>_&lt;</w:t>
      </w:r>
      <w:proofErr w:type="spellStart"/>
      <w:r w:rsidRPr="0059070D">
        <w:rPr>
          <w:rFonts w:ascii="Times New Roman" w:eastAsia="Times New Roman" w:hAnsi="Times New Roman" w:cs="Times New Roman"/>
          <w:kern w:val="0"/>
          <w14:ligatures w14:val="none"/>
        </w:rPr>
        <w:t>run_id</w:t>
      </w:r>
      <w:proofErr w:type="spellEnd"/>
      <w:r w:rsidRPr="0059070D">
        <w:rPr>
          <w:rFonts w:ascii="Times New Roman" w:eastAsia="Times New Roman" w:hAnsi="Times New Roman" w:cs="Times New Roman"/>
          <w:kern w:val="0"/>
          <w14:ligatures w14:val="none"/>
        </w:rPr>
        <w:t>&gt;.md for later inspection.</w:t>
      </w:r>
    </w:p>
    <w:p w14:paraId="5ACAF44C" w14:textId="7777777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b/>
          <w:bCs/>
          <w:kern w:val="0"/>
          <w14:ligatures w14:val="none"/>
        </w:rPr>
        <w:t>Internal logic.</w:t>
      </w:r>
      <w:r w:rsidRPr="0059070D">
        <w:rPr>
          <w:rFonts w:ascii="Times New Roman" w:eastAsia="Times New Roman" w:hAnsi="Times New Roman" w:cs="Times New Roman"/>
          <w:kern w:val="0"/>
          <w14:ligatures w14:val="none"/>
        </w:rPr>
        <w:br/>
        <w:t>The agent is a hybrid of rule-based checks, anomaly detection and LLM reasoning.</w:t>
      </w:r>
    </w:p>
    <w:p w14:paraId="370AEBDD" w14:textId="7777777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First, it performs deterministic profiling. For each column, it infers a coarse type (numeric, categorical, mixed), computes missingness and number of unique values, and, for numeric columns, calculates basic statistics (mean, standard deviation, min, max, quartiles). Outliers are flagged using an interquartile-range rule. Domain constraints are encoded for variables that should never be negative (ejection fraction, serum creatinine, serum sodium, age, time, etc.); negative values are treated as “impossible” and added to the issue list. At the dataset level, duplicates and target-column problems (missing labels, single-class outcomes, severe imbalance) are detected.</w:t>
      </w:r>
    </w:p>
    <w:p w14:paraId="39075879" w14:textId="69057C92"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Second, the agent runs a </w:t>
      </w:r>
      <w:r w:rsidRPr="0059070D">
        <w:rPr>
          <w:rFonts w:ascii="Times New Roman" w:eastAsia="Times New Roman" w:hAnsi="Times New Roman" w:cs="Times New Roman"/>
          <w:b/>
          <w:bCs/>
          <w:kern w:val="0"/>
          <w14:ligatures w14:val="none"/>
        </w:rPr>
        <w:t>row-level anomaly detector</w:t>
      </w:r>
      <w:r w:rsidRPr="0059070D">
        <w:rPr>
          <w:rFonts w:ascii="Times New Roman" w:eastAsia="Times New Roman" w:hAnsi="Times New Roman" w:cs="Times New Roman"/>
          <w:kern w:val="0"/>
          <w14:ligatures w14:val="none"/>
        </w:rPr>
        <w:t xml:space="preserve"> using Isolation Forest on numeric features This captures multivariate oddities that might not show up in per-column summaries. The agent records how many rows are flagged as anomalies and, if that fraction is large, adds a corresponding issue (“≈10% rows anomalous by Isolation Forest”), which we indeed see on the dirty variant.</w:t>
      </w:r>
    </w:p>
    <w:p w14:paraId="69D9F5F7" w14:textId="2595A82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Finally, all structured information is passed into an LLM using </w:t>
      </w:r>
      <w:proofErr w:type="spellStart"/>
      <w:r w:rsidRPr="0059070D">
        <w:rPr>
          <w:rFonts w:ascii="Times New Roman" w:eastAsia="Times New Roman" w:hAnsi="Times New Roman" w:cs="Times New Roman"/>
          <w:kern w:val="0"/>
          <w14:ligatures w14:val="none"/>
        </w:rPr>
        <w:t>LangChain’s</w:t>
      </w:r>
      <w:proofErr w:type="spellEnd"/>
      <w:r w:rsidRPr="0059070D">
        <w:rPr>
          <w:rFonts w:ascii="Times New Roman" w:eastAsia="Times New Roman" w:hAnsi="Times New Roman" w:cs="Times New Roman"/>
          <w:kern w:val="0"/>
          <w14:ligatures w14:val="none"/>
        </w:rPr>
        <w:t xml:space="preserve"> structured output capabilities targeting the </w:t>
      </w:r>
      <w:proofErr w:type="spellStart"/>
      <w:r w:rsidRPr="0059070D">
        <w:rPr>
          <w:rFonts w:ascii="Times New Roman" w:eastAsia="Times New Roman" w:hAnsi="Times New Roman" w:cs="Times New Roman"/>
          <w:kern w:val="0"/>
          <w14:ligatures w14:val="none"/>
        </w:rPr>
        <w:t>DataQualityDecision</w:t>
      </w:r>
      <w:proofErr w:type="spellEnd"/>
      <w:r w:rsidRPr="0059070D">
        <w:rPr>
          <w:rFonts w:ascii="Times New Roman" w:eastAsia="Times New Roman" w:hAnsi="Times New Roman" w:cs="Times New Roman"/>
          <w:kern w:val="0"/>
          <w14:ligatures w14:val="none"/>
        </w:rPr>
        <w:t xml:space="preserve"> schema. The prompt asks the model to assign PASS/WARN/FAIL, and to produce a markdown report with fixed sections: Overview, Column-level checks, Row-level anomalies, Recommendation and Issues. This keeps the final answer both machine-readable and </w:t>
      </w:r>
      <w:r w:rsidR="00D83DBC" w:rsidRPr="0059070D">
        <w:rPr>
          <w:rFonts w:ascii="Times New Roman" w:eastAsia="Times New Roman" w:hAnsi="Times New Roman" w:cs="Times New Roman"/>
          <w:kern w:val="0"/>
          <w14:ligatures w14:val="none"/>
        </w:rPr>
        <w:t>human friendly</w:t>
      </w:r>
      <w:r w:rsidRPr="0059070D">
        <w:rPr>
          <w:rFonts w:ascii="Times New Roman" w:eastAsia="Times New Roman" w:hAnsi="Times New Roman" w:cs="Times New Roman"/>
          <w:kern w:val="0"/>
          <w14:ligatures w14:val="none"/>
        </w:rPr>
        <w:t>.</w:t>
      </w:r>
    </w:p>
    <w:p w14:paraId="69BE0707" w14:textId="7777777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b/>
          <w:bCs/>
          <w:kern w:val="0"/>
          <w14:ligatures w14:val="none"/>
        </w:rPr>
        <w:t>Integration.</w:t>
      </w:r>
      <w:r w:rsidRPr="0059070D">
        <w:rPr>
          <w:rFonts w:ascii="Times New Roman" w:eastAsia="Times New Roman" w:hAnsi="Times New Roman" w:cs="Times New Roman"/>
          <w:kern w:val="0"/>
          <w14:ligatures w14:val="none"/>
        </w:rPr>
        <w:br/>
        <w:t xml:space="preserve">The key integration point is </w:t>
      </w:r>
      <w:proofErr w:type="spellStart"/>
      <w:r w:rsidRPr="0059070D">
        <w:rPr>
          <w:rFonts w:ascii="Times New Roman" w:eastAsia="Times New Roman" w:hAnsi="Times New Roman" w:cs="Times New Roman"/>
          <w:kern w:val="0"/>
          <w14:ligatures w14:val="none"/>
        </w:rPr>
        <w:t>validation_status</w:t>
      </w:r>
      <w:proofErr w:type="spellEnd"/>
      <w:r w:rsidRPr="0059070D">
        <w:rPr>
          <w:rFonts w:ascii="Times New Roman" w:eastAsia="Times New Roman" w:hAnsi="Times New Roman" w:cs="Times New Roman"/>
          <w:kern w:val="0"/>
          <w14:ligatures w14:val="none"/>
        </w:rPr>
        <w:t xml:space="preserve">. The </w:t>
      </w:r>
      <w:proofErr w:type="spellStart"/>
      <w:r w:rsidRPr="0059070D">
        <w:rPr>
          <w:rFonts w:ascii="Times New Roman" w:eastAsia="Times New Roman" w:hAnsi="Times New Roman" w:cs="Times New Roman"/>
          <w:kern w:val="0"/>
          <w14:ligatures w14:val="none"/>
        </w:rPr>
        <w:t>train_and_infer</w:t>
      </w:r>
      <w:proofErr w:type="spellEnd"/>
      <w:r w:rsidRPr="0059070D">
        <w:rPr>
          <w:rFonts w:ascii="Times New Roman" w:eastAsia="Times New Roman" w:hAnsi="Times New Roman" w:cs="Times New Roman"/>
          <w:kern w:val="0"/>
          <w14:ligatures w14:val="none"/>
        </w:rPr>
        <w:t xml:space="preserve"> node checks this value; if it is FAIL (for example, when half of </w:t>
      </w:r>
      <w:proofErr w:type="spellStart"/>
      <w:r w:rsidRPr="0059070D">
        <w:rPr>
          <w:rFonts w:ascii="Times New Roman" w:eastAsia="Times New Roman" w:hAnsi="Times New Roman" w:cs="Times New Roman"/>
          <w:kern w:val="0"/>
          <w14:ligatures w14:val="none"/>
        </w:rPr>
        <w:t>serum_creatinine</w:t>
      </w:r>
      <w:proofErr w:type="spellEnd"/>
      <w:r w:rsidRPr="0059070D">
        <w:rPr>
          <w:rFonts w:ascii="Times New Roman" w:eastAsia="Times New Roman" w:hAnsi="Times New Roman" w:cs="Times New Roman"/>
          <w:kern w:val="0"/>
          <w14:ligatures w14:val="none"/>
        </w:rPr>
        <w:t xml:space="preserve"> is missing and the target has </w:t>
      </w:r>
      <w:proofErr w:type="spellStart"/>
      <w:r w:rsidRPr="0059070D">
        <w:rPr>
          <w:rFonts w:ascii="Times New Roman" w:eastAsia="Times New Roman" w:hAnsi="Times New Roman" w:cs="Times New Roman"/>
          <w:kern w:val="0"/>
          <w14:ligatures w14:val="none"/>
        </w:rPr>
        <w:t>NaNs</w:t>
      </w:r>
      <w:proofErr w:type="spellEnd"/>
      <w:r w:rsidRPr="0059070D">
        <w:rPr>
          <w:rFonts w:ascii="Times New Roman" w:eastAsia="Times New Roman" w:hAnsi="Times New Roman" w:cs="Times New Roman"/>
          <w:kern w:val="0"/>
          <w14:ligatures w14:val="none"/>
        </w:rPr>
        <w:t>), the node skips training and only passes along an empty metrics dict. This mirrors how, in the full agentic workflow, a failed upstream validation should halt or reroute the pipeline rather than silently training on bad data.</w:t>
      </w:r>
    </w:p>
    <w:p w14:paraId="3A2092E0" w14:textId="77777777" w:rsidR="0059070D" w:rsidRPr="0059070D" w:rsidRDefault="0059070D" w:rsidP="0059070D">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9070D">
        <w:rPr>
          <w:rFonts w:ascii="Times New Roman" w:eastAsia="Times New Roman" w:hAnsi="Times New Roman" w:cs="Times New Roman"/>
          <w:b/>
          <w:bCs/>
          <w:kern w:val="0"/>
          <w14:ligatures w14:val="none"/>
        </w:rPr>
        <w:t>4. Model Output Summarizer Agent</w:t>
      </w:r>
    </w:p>
    <w:p w14:paraId="0EAF7478" w14:textId="7777777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b/>
          <w:bCs/>
          <w:kern w:val="0"/>
          <w14:ligatures w14:val="none"/>
        </w:rPr>
        <w:t>Purpose.</w:t>
      </w:r>
      <w:r w:rsidRPr="0059070D">
        <w:rPr>
          <w:rFonts w:ascii="Times New Roman" w:eastAsia="Times New Roman" w:hAnsi="Times New Roman" w:cs="Times New Roman"/>
          <w:kern w:val="0"/>
          <w14:ligatures w14:val="none"/>
        </w:rPr>
        <w:br/>
        <w:t xml:space="preserve">This agent sits on the other side of the model and explanation step. It answers: </w:t>
      </w:r>
      <w:r w:rsidRPr="0059070D">
        <w:rPr>
          <w:rFonts w:ascii="Times New Roman" w:eastAsia="Times New Roman" w:hAnsi="Times New Roman" w:cs="Times New Roman"/>
          <w:i/>
          <w:iCs/>
          <w:kern w:val="0"/>
          <w14:ligatures w14:val="none"/>
        </w:rPr>
        <w:t>“Given this model and this data, what does the model do, how well does it perform, which features matter most, and how cautious should we be?”</w:t>
      </w:r>
      <w:r w:rsidRPr="0059070D">
        <w:rPr>
          <w:rFonts w:ascii="Times New Roman" w:eastAsia="Times New Roman" w:hAnsi="Times New Roman" w:cs="Times New Roman"/>
          <w:kern w:val="0"/>
          <w14:ligatures w14:val="none"/>
        </w:rPr>
        <w:t xml:space="preserve"> It is designed to be reusable for different models, </w:t>
      </w:r>
      <w:proofErr w:type="gramStart"/>
      <w:r w:rsidRPr="0059070D">
        <w:rPr>
          <w:rFonts w:ascii="Times New Roman" w:eastAsia="Times New Roman" w:hAnsi="Times New Roman" w:cs="Times New Roman"/>
          <w:kern w:val="0"/>
          <w14:ligatures w14:val="none"/>
        </w:rPr>
        <w:t>as long as</w:t>
      </w:r>
      <w:proofErr w:type="gramEnd"/>
      <w:r w:rsidRPr="0059070D">
        <w:rPr>
          <w:rFonts w:ascii="Times New Roman" w:eastAsia="Times New Roman" w:hAnsi="Times New Roman" w:cs="Times New Roman"/>
          <w:kern w:val="0"/>
          <w14:ligatures w14:val="none"/>
        </w:rPr>
        <w:t xml:space="preserve"> they expose standard metrics and feature importances.</w:t>
      </w:r>
    </w:p>
    <w:p w14:paraId="7C13D1F1" w14:textId="77777777" w:rsidR="0059070D" w:rsidRPr="0059070D" w:rsidRDefault="0059070D" w:rsidP="0059070D">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b/>
          <w:bCs/>
          <w:kern w:val="0"/>
          <w14:ligatures w14:val="none"/>
        </w:rPr>
        <w:t>Inputs and outputs.</w:t>
      </w:r>
      <w:r w:rsidRPr="0059070D">
        <w:rPr>
          <w:rFonts w:ascii="Times New Roman" w:eastAsia="Times New Roman" w:hAnsi="Times New Roman" w:cs="Times New Roman"/>
          <w:kern w:val="0"/>
          <w14:ligatures w14:val="none"/>
        </w:rPr>
        <w:br/>
        <w:t xml:space="preserve">The agent </w:t>
      </w:r>
      <w:proofErr w:type="gramStart"/>
      <w:r w:rsidRPr="0059070D">
        <w:rPr>
          <w:rFonts w:ascii="Times New Roman" w:eastAsia="Times New Roman" w:hAnsi="Times New Roman" w:cs="Times New Roman"/>
          <w:kern w:val="0"/>
          <w14:ligatures w14:val="none"/>
        </w:rPr>
        <w:t>expects</w:t>
      </w:r>
      <w:proofErr w:type="gramEnd"/>
      <w:r w:rsidRPr="0059070D">
        <w:rPr>
          <w:rFonts w:ascii="Times New Roman" w:eastAsia="Times New Roman" w:hAnsi="Times New Roman" w:cs="Times New Roman"/>
          <w:kern w:val="0"/>
          <w14:ligatures w14:val="none"/>
        </w:rPr>
        <w:t xml:space="preserve"> three things in state:</w:t>
      </w:r>
    </w:p>
    <w:p w14:paraId="1F6A0D27" w14:textId="77777777" w:rsidR="0059070D" w:rsidRPr="0059070D" w:rsidRDefault="0059070D" w:rsidP="0059070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metrics: AUC, accuracy and F1 from the test </w:t>
      </w:r>
      <w:proofErr w:type="gramStart"/>
      <w:r w:rsidRPr="0059070D">
        <w:rPr>
          <w:rFonts w:ascii="Times New Roman" w:eastAsia="Times New Roman" w:hAnsi="Times New Roman" w:cs="Times New Roman"/>
          <w:kern w:val="0"/>
          <w14:ligatures w14:val="none"/>
        </w:rPr>
        <w:t>set;</w:t>
      </w:r>
      <w:proofErr w:type="gramEnd"/>
    </w:p>
    <w:p w14:paraId="42875BB9" w14:textId="77777777" w:rsidR="0059070D" w:rsidRPr="0059070D" w:rsidRDefault="0059070D" w:rsidP="0059070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9070D">
        <w:rPr>
          <w:rFonts w:ascii="Times New Roman" w:eastAsia="Times New Roman" w:hAnsi="Times New Roman" w:cs="Times New Roman"/>
          <w:kern w:val="0"/>
          <w14:ligatures w14:val="none"/>
        </w:rPr>
        <w:lastRenderedPageBreak/>
        <w:t>top_features</w:t>
      </w:r>
      <w:proofErr w:type="spellEnd"/>
      <w:r w:rsidRPr="0059070D">
        <w:rPr>
          <w:rFonts w:ascii="Times New Roman" w:eastAsia="Times New Roman" w:hAnsi="Times New Roman" w:cs="Times New Roman"/>
          <w:kern w:val="0"/>
          <w14:ligatures w14:val="none"/>
        </w:rPr>
        <w:t xml:space="preserve">: a ranked list of features with SHAP-based importance </w:t>
      </w:r>
      <w:proofErr w:type="gramStart"/>
      <w:r w:rsidRPr="0059070D">
        <w:rPr>
          <w:rFonts w:ascii="Times New Roman" w:eastAsia="Times New Roman" w:hAnsi="Times New Roman" w:cs="Times New Roman"/>
          <w:kern w:val="0"/>
          <w14:ligatures w14:val="none"/>
        </w:rPr>
        <w:t>scores;</w:t>
      </w:r>
      <w:proofErr w:type="gramEnd"/>
    </w:p>
    <w:p w14:paraId="5DD697C8" w14:textId="77777777" w:rsidR="0059070D" w:rsidRPr="0059070D" w:rsidRDefault="0059070D" w:rsidP="0059070D">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59070D">
        <w:rPr>
          <w:rFonts w:ascii="Times New Roman" w:eastAsia="Times New Roman" w:hAnsi="Times New Roman" w:cs="Times New Roman"/>
          <w:kern w:val="0"/>
          <w14:ligatures w14:val="none"/>
        </w:rPr>
        <w:t>validation_status</w:t>
      </w:r>
      <w:proofErr w:type="spellEnd"/>
      <w:r w:rsidRPr="0059070D">
        <w:rPr>
          <w:rFonts w:ascii="Times New Roman" w:eastAsia="Times New Roman" w:hAnsi="Times New Roman" w:cs="Times New Roman"/>
          <w:kern w:val="0"/>
          <w14:ligatures w14:val="none"/>
        </w:rPr>
        <w:t xml:space="preserve"> and the text summary from the Data Quality Validation Agent.</w:t>
      </w:r>
    </w:p>
    <w:p w14:paraId="51E00EE4" w14:textId="3CC678EE" w:rsidR="00145CA2" w:rsidRPr="00D83DBC" w:rsidRDefault="0059070D" w:rsidP="00D83DBC">
      <w:pPr>
        <w:spacing w:before="100" w:beforeAutospacing="1" w:after="100" w:afterAutospacing="1" w:line="240" w:lineRule="auto"/>
        <w:rPr>
          <w:rFonts w:ascii="Times New Roman" w:eastAsia="Times New Roman" w:hAnsi="Times New Roman" w:cs="Times New Roman"/>
          <w:kern w:val="0"/>
          <w14:ligatures w14:val="none"/>
        </w:rPr>
      </w:pPr>
      <w:r w:rsidRPr="0059070D">
        <w:rPr>
          <w:rFonts w:ascii="Times New Roman" w:eastAsia="Times New Roman" w:hAnsi="Times New Roman" w:cs="Times New Roman"/>
          <w:kern w:val="0"/>
          <w14:ligatures w14:val="none"/>
        </w:rPr>
        <w:t xml:space="preserve">If metrics or feature importances are missing (because validation failed and training was skipped), the agent returns a short placeholder stating that no model is available. Otherwise, it asks an LLM (again via structured output) to produce a </w:t>
      </w:r>
      <w:proofErr w:type="spellStart"/>
      <w:r w:rsidRPr="0059070D">
        <w:rPr>
          <w:rFonts w:ascii="Times New Roman" w:eastAsia="Times New Roman" w:hAnsi="Times New Roman" w:cs="Times New Roman"/>
          <w:kern w:val="0"/>
          <w14:ligatures w14:val="none"/>
        </w:rPr>
        <w:t>ModelSummary</w:t>
      </w:r>
      <w:proofErr w:type="spellEnd"/>
      <w:r w:rsidRPr="0059070D">
        <w:rPr>
          <w:rFonts w:ascii="Times New Roman" w:eastAsia="Times New Roman" w:hAnsi="Times New Roman" w:cs="Times New Roman"/>
          <w:kern w:val="0"/>
          <w14:ligatures w14:val="none"/>
        </w:rPr>
        <w:t xml:space="preserve"> object with a title, executive summary, performance section, feature-importance section, data-quality section and recommendations. The summary explicitly states that feature importance is based on SHAP values and references concrete feature names such as time, </w:t>
      </w:r>
      <w:proofErr w:type="spellStart"/>
      <w:r w:rsidRPr="0059070D">
        <w:rPr>
          <w:rFonts w:ascii="Times New Roman" w:eastAsia="Times New Roman" w:hAnsi="Times New Roman" w:cs="Times New Roman"/>
          <w:kern w:val="0"/>
          <w14:ligatures w14:val="none"/>
        </w:rPr>
        <w:t>ejection_fraction</w:t>
      </w:r>
      <w:proofErr w:type="spellEnd"/>
      <w:r w:rsidRPr="0059070D">
        <w:rPr>
          <w:rFonts w:ascii="Times New Roman" w:eastAsia="Times New Roman" w:hAnsi="Times New Roman" w:cs="Times New Roman"/>
          <w:kern w:val="0"/>
          <w14:ligatures w14:val="none"/>
        </w:rPr>
        <w:t xml:space="preserve">, </w:t>
      </w:r>
      <w:proofErr w:type="spellStart"/>
      <w:r w:rsidRPr="0059070D">
        <w:rPr>
          <w:rFonts w:ascii="Times New Roman" w:eastAsia="Times New Roman" w:hAnsi="Times New Roman" w:cs="Times New Roman"/>
          <w:kern w:val="0"/>
          <w14:ligatures w14:val="none"/>
        </w:rPr>
        <w:t>serum_creatinine</w:t>
      </w:r>
      <w:proofErr w:type="spellEnd"/>
      <w:r w:rsidRPr="0059070D">
        <w:rPr>
          <w:rFonts w:ascii="Times New Roman" w:eastAsia="Times New Roman" w:hAnsi="Times New Roman" w:cs="Times New Roman"/>
          <w:kern w:val="0"/>
          <w14:ligatures w14:val="none"/>
        </w:rPr>
        <w:t xml:space="preserve"> and age. It also folds in the data-quality verdict, for example recommending caution when anomalies are frequent or missingness is high. The resulting markdown is stored in the state and written to </w:t>
      </w:r>
      <w:proofErr w:type="spellStart"/>
      <w:r w:rsidRPr="0059070D">
        <w:rPr>
          <w:rFonts w:ascii="Times New Roman" w:eastAsia="Times New Roman" w:hAnsi="Times New Roman" w:cs="Times New Roman"/>
          <w:kern w:val="0"/>
          <w14:ligatures w14:val="none"/>
        </w:rPr>
        <w:t>model_summary</w:t>
      </w:r>
      <w:proofErr w:type="spellEnd"/>
      <w:r w:rsidRPr="0059070D">
        <w:rPr>
          <w:rFonts w:ascii="Times New Roman" w:eastAsia="Times New Roman" w:hAnsi="Times New Roman" w:cs="Times New Roman"/>
          <w:kern w:val="0"/>
          <w14:ligatures w14:val="none"/>
        </w:rPr>
        <w:t>_&lt;</w:t>
      </w:r>
      <w:proofErr w:type="spellStart"/>
      <w:r w:rsidRPr="0059070D">
        <w:rPr>
          <w:rFonts w:ascii="Times New Roman" w:eastAsia="Times New Roman" w:hAnsi="Times New Roman" w:cs="Times New Roman"/>
          <w:kern w:val="0"/>
          <w14:ligatures w14:val="none"/>
        </w:rPr>
        <w:t>run_id</w:t>
      </w:r>
      <w:proofErr w:type="spellEnd"/>
      <w:r w:rsidRPr="0059070D">
        <w:rPr>
          <w:rFonts w:ascii="Times New Roman" w:eastAsia="Times New Roman" w:hAnsi="Times New Roman" w:cs="Times New Roman"/>
          <w:kern w:val="0"/>
          <w14:ligatures w14:val="none"/>
        </w:rPr>
        <w:t>&gt;.</w:t>
      </w:r>
      <w:proofErr w:type="spellStart"/>
      <w:r w:rsidRPr="0059070D">
        <w:rPr>
          <w:rFonts w:ascii="Times New Roman" w:eastAsia="Times New Roman" w:hAnsi="Times New Roman" w:cs="Times New Roman"/>
          <w:kern w:val="0"/>
          <w14:ligatures w14:val="none"/>
        </w:rPr>
        <w:t>md.</w:t>
      </w:r>
      <w:proofErr w:type="spellEnd"/>
    </w:p>
    <w:sectPr w:rsidR="00145CA2" w:rsidRPr="00D83D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3E8"/>
    <w:multiLevelType w:val="multilevel"/>
    <w:tmpl w:val="C422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72F40"/>
    <w:multiLevelType w:val="multilevel"/>
    <w:tmpl w:val="DD220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4169B"/>
    <w:multiLevelType w:val="multilevel"/>
    <w:tmpl w:val="D004A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E834A6"/>
    <w:multiLevelType w:val="multilevel"/>
    <w:tmpl w:val="1B7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F1E7F"/>
    <w:multiLevelType w:val="multilevel"/>
    <w:tmpl w:val="6280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02E26"/>
    <w:multiLevelType w:val="multilevel"/>
    <w:tmpl w:val="2ADA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13C2E"/>
    <w:multiLevelType w:val="multilevel"/>
    <w:tmpl w:val="E4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F3F60"/>
    <w:multiLevelType w:val="multilevel"/>
    <w:tmpl w:val="161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3072D"/>
    <w:multiLevelType w:val="multilevel"/>
    <w:tmpl w:val="F992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E7596"/>
    <w:multiLevelType w:val="multilevel"/>
    <w:tmpl w:val="AC467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B4550"/>
    <w:multiLevelType w:val="multilevel"/>
    <w:tmpl w:val="9CD6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A1BB3"/>
    <w:multiLevelType w:val="multilevel"/>
    <w:tmpl w:val="959E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AA28DC"/>
    <w:multiLevelType w:val="multilevel"/>
    <w:tmpl w:val="7CB6B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B5AB1"/>
    <w:multiLevelType w:val="multilevel"/>
    <w:tmpl w:val="022A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833C06"/>
    <w:multiLevelType w:val="multilevel"/>
    <w:tmpl w:val="ED26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C6B53"/>
    <w:multiLevelType w:val="multilevel"/>
    <w:tmpl w:val="5F3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6C2CCD"/>
    <w:multiLevelType w:val="multilevel"/>
    <w:tmpl w:val="F4D6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7B36D2"/>
    <w:multiLevelType w:val="multilevel"/>
    <w:tmpl w:val="B24C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A15321"/>
    <w:multiLevelType w:val="multilevel"/>
    <w:tmpl w:val="CEAAD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710147"/>
    <w:multiLevelType w:val="multilevel"/>
    <w:tmpl w:val="4B6C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127A8"/>
    <w:multiLevelType w:val="multilevel"/>
    <w:tmpl w:val="1F0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08313">
    <w:abstractNumId w:val="5"/>
  </w:num>
  <w:num w:numId="2" w16cid:durableId="450981329">
    <w:abstractNumId w:val="2"/>
  </w:num>
  <w:num w:numId="3" w16cid:durableId="2705885">
    <w:abstractNumId w:val="13"/>
  </w:num>
  <w:num w:numId="4" w16cid:durableId="1272979377">
    <w:abstractNumId w:val="17"/>
  </w:num>
  <w:num w:numId="5" w16cid:durableId="2016572606">
    <w:abstractNumId w:val="19"/>
  </w:num>
  <w:num w:numId="6" w16cid:durableId="2107068252">
    <w:abstractNumId w:val="15"/>
  </w:num>
  <w:num w:numId="7" w16cid:durableId="74936918">
    <w:abstractNumId w:val="8"/>
  </w:num>
  <w:num w:numId="8" w16cid:durableId="1296910226">
    <w:abstractNumId w:val="7"/>
  </w:num>
  <w:num w:numId="9" w16cid:durableId="619992084">
    <w:abstractNumId w:val="14"/>
  </w:num>
  <w:num w:numId="10" w16cid:durableId="170799768">
    <w:abstractNumId w:val="12"/>
  </w:num>
  <w:num w:numId="11" w16cid:durableId="757823062">
    <w:abstractNumId w:val="9"/>
  </w:num>
  <w:num w:numId="12" w16cid:durableId="1000307102">
    <w:abstractNumId w:val="1"/>
  </w:num>
  <w:num w:numId="13" w16cid:durableId="675156853">
    <w:abstractNumId w:val="16"/>
  </w:num>
  <w:num w:numId="14" w16cid:durableId="2079470557">
    <w:abstractNumId w:val="6"/>
  </w:num>
  <w:num w:numId="15" w16cid:durableId="282856838">
    <w:abstractNumId w:val="11"/>
  </w:num>
  <w:num w:numId="16" w16cid:durableId="293489979">
    <w:abstractNumId w:val="18"/>
  </w:num>
  <w:num w:numId="17" w16cid:durableId="1750880454">
    <w:abstractNumId w:val="4"/>
  </w:num>
  <w:num w:numId="18" w16cid:durableId="773985622">
    <w:abstractNumId w:val="0"/>
  </w:num>
  <w:num w:numId="19" w16cid:durableId="108664830">
    <w:abstractNumId w:val="10"/>
  </w:num>
  <w:num w:numId="20" w16cid:durableId="135879322">
    <w:abstractNumId w:val="3"/>
  </w:num>
  <w:num w:numId="21" w16cid:durableId="20807124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70D"/>
    <w:rsid w:val="00145CA2"/>
    <w:rsid w:val="001D081C"/>
    <w:rsid w:val="0029205C"/>
    <w:rsid w:val="0059070D"/>
    <w:rsid w:val="00B349FF"/>
    <w:rsid w:val="00BF3A1F"/>
    <w:rsid w:val="00D420DB"/>
    <w:rsid w:val="00D83DBC"/>
    <w:rsid w:val="00DE6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0FB01"/>
  <w15:chartTrackingRefBased/>
  <w15:docId w15:val="{F0FEC8BB-A816-B846-A347-22DF9CEF0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7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907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907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907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7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907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907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907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7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70D"/>
    <w:rPr>
      <w:rFonts w:eastAsiaTheme="majorEastAsia" w:cstheme="majorBidi"/>
      <w:color w:val="272727" w:themeColor="text1" w:themeTint="D8"/>
    </w:rPr>
  </w:style>
  <w:style w:type="paragraph" w:styleId="Title">
    <w:name w:val="Title"/>
    <w:basedOn w:val="Normal"/>
    <w:next w:val="Normal"/>
    <w:link w:val="TitleChar"/>
    <w:uiPriority w:val="10"/>
    <w:qFormat/>
    <w:rsid w:val="00590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70D"/>
    <w:pPr>
      <w:spacing w:before="160"/>
      <w:jc w:val="center"/>
    </w:pPr>
    <w:rPr>
      <w:i/>
      <w:iCs/>
      <w:color w:val="404040" w:themeColor="text1" w:themeTint="BF"/>
    </w:rPr>
  </w:style>
  <w:style w:type="character" w:customStyle="1" w:styleId="QuoteChar">
    <w:name w:val="Quote Char"/>
    <w:basedOn w:val="DefaultParagraphFont"/>
    <w:link w:val="Quote"/>
    <w:uiPriority w:val="29"/>
    <w:rsid w:val="0059070D"/>
    <w:rPr>
      <w:i/>
      <w:iCs/>
      <w:color w:val="404040" w:themeColor="text1" w:themeTint="BF"/>
    </w:rPr>
  </w:style>
  <w:style w:type="paragraph" w:styleId="ListParagraph">
    <w:name w:val="List Paragraph"/>
    <w:basedOn w:val="Normal"/>
    <w:uiPriority w:val="34"/>
    <w:qFormat/>
    <w:rsid w:val="0059070D"/>
    <w:pPr>
      <w:ind w:left="720"/>
      <w:contextualSpacing/>
    </w:pPr>
  </w:style>
  <w:style w:type="character" w:styleId="IntenseEmphasis">
    <w:name w:val="Intense Emphasis"/>
    <w:basedOn w:val="DefaultParagraphFont"/>
    <w:uiPriority w:val="21"/>
    <w:qFormat/>
    <w:rsid w:val="0059070D"/>
    <w:rPr>
      <w:i/>
      <w:iCs/>
      <w:color w:val="2F5496" w:themeColor="accent1" w:themeShade="BF"/>
    </w:rPr>
  </w:style>
  <w:style w:type="paragraph" w:styleId="IntenseQuote">
    <w:name w:val="Intense Quote"/>
    <w:basedOn w:val="Normal"/>
    <w:next w:val="Normal"/>
    <w:link w:val="IntenseQuoteChar"/>
    <w:uiPriority w:val="30"/>
    <w:qFormat/>
    <w:rsid w:val="005907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70D"/>
    <w:rPr>
      <w:i/>
      <w:iCs/>
      <w:color w:val="2F5496" w:themeColor="accent1" w:themeShade="BF"/>
    </w:rPr>
  </w:style>
  <w:style w:type="character" w:styleId="IntenseReference">
    <w:name w:val="Intense Reference"/>
    <w:basedOn w:val="DefaultParagraphFont"/>
    <w:uiPriority w:val="32"/>
    <w:qFormat/>
    <w:rsid w:val="0059070D"/>
    <w:rPr>
      <w:b/>
      <w:bCs/>
      <w:smallCaps/>
      <w:color w:val="2F5496" w:themeColor="accent1" w:themeShade="BF"/>
      <w:spacing w:val="5"/>
    </w:rPr>
  </w:style>
  <w:style w:type="paragraph" w:styleId="NormalWeb">
    <w:name w:val="Normal (Web)"/>
    <w:basedOn w:val="Normal"/>
    <w:uiPriority w:val="99"/>
    <w:semiHidden/>
    <w:unhideWhenUsed/>
    <w:rsid w:val="005907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070D"/>
    <w:rPr>
      <w:b/>
      <w:bCs/>
    </w:rPr>
  </w:style>
  <w:style w:type="character" w:styleId="HTMLCode">
    <w:name w:val="HTML Code"/>
    <w:basedOn w:val="DefaultParagraphFont"/>
    <w:uiPriority w:val="99"/>
    <w:semiHidden/>
    <w:unhideWhenUsed/>
    <w:rsid w:val="0059070D"/>
    <w:rPr>
      <w:rFonts w:ascii="Courier New" w:eastAsia="Times New Roman" w:hAnsi="Courier New" w:cs="Courier New"/>
      <w:sz w:val="20"/>
      <w:szCs w:val="20"/>
    </w:rPr>
  </w:style>
  <w:style w:type="character" w:styleId="Emphasis">
    <w:name w:val="Emphasis"/>
    <w:basedOn w:val="DefaultParagraphFont"/>
    <w:uiPriority w:val="20"/>
    <w:qFormat/>
    <w:rsid w:val="005907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852</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16010120164_FY_Gaurav Kulkarni</dc:creator>
  <cp:keywords/>
  <dc:description/>
  <cp:lastModifiedBy>16010120164_FY_Gaurav Kulkarni</cp:lastModifiedBy>
  <cp:revision>1</cp:revision>
  <dcterms:created xsi:type="dcterms:W3CDTF">2025-12-04T04:56:00Z</dcterms:created>
  <dcterms:modified xsi:type="dcterms:W3CDTF">2025-12-04T05:20:00Z</dcterms:modified>
</cp:coreProperties>
</file>