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84" w:rsidRDefault="00242142" w:rsidP="00242142">
      <w:pPr>
        <w:jc w:val="center"/>
        <w:rPr>
          <w:b/>
          <w:sz w:val="48"/>
          <w:szCs w:val="48"/>
        </w:rPr>
      </w:pPr>
      <w:r w:rsidRPr="00242142">
        <w:rPr>
          <w:b/>
          <w:sz w:val="48"/>
          <w:szCs w:val="48"/>
        </w:rPr>
        <w:t xml:space="preserve">ARPP </w:t>
      </w:r>
      <w:r w:rsidR="007230F8" w:rsidRPr="00242142">
        <w:rPr>
          <w:b/>
          <w:sz w:val="48"/>
          <w:szCs w:val="48"/>
        </w:rPr>
        <w:t>Calculation</w:t>
      </w:r>
    </w:p>
    <w:p w:rsidR="00242142" w:rsidRDefault="00242142" w:rsidP="00242142">
      <w:pPr>
        <w:pStyle w:val="ListParagraph"/>
        <w:numPr>
          <w:ilvl w:val="0"/>
          <w:numId w:val="1"/>
        </w:numPr>
      </w:pPr>
      <w:r>
        <w:t>Create Product with “Other Product” record type.</w:t>
      </w:r>
    </w:p>
    <w:p w:rsidR="00242142" w:rsidRDefault="00242142" w:rsidP="00242142">
      <w:pPr>
        <w:pStyle w:val="ListParagraph"/>
        <w:numPr>
          <w:ilvl w:val="0"/>
          <w:numId w:val="1"/>
        </w:numPr>
      </w:pPr>
      <w:r>
        <w:t xml:space="preserve">Create commission record for each Product record. But commission amount is </w:t>
      </w:r>
      <w:r w:rsidRPr="00242142">
        <w:t>varying</w:t>
      </w:r>
      <w:r>
        <w:t xml:space="preserve"> based on Asset Type (Equity/Gold/Debt/Liquid). Therefore need to crate multiple commission record acc to asset type. </w:t>
      </w:r>
    </w:p>
    <w:p w:rsidR="00242142" w:rsidRDefault="007230F8" w:rsidP="00242142">
      <w:pPr>
        <w:pStyle w:val="ListParagraph"/>
      </w:pPr>
      <w:r>
        <w:t>Note. Asset Type field</w:t>
      </w:r>
      <w:r w:rsidR="00242142">
        <w:t xml:space="preserve"> is not present on Action Plan SIP or Lumpsum Section but Asset values available in </w:t>
      </w:r>
      <w:r>
        <w:t>other filed “Category”.</w:t>
      </w:r>
    </w:p>
    <w:p w:rsidR="00E13C76" w:rsidRDefault="00E13C76" w:rsidP="00E13C76">
      <w:pPr>
        <w:pStyle w:val="ListParagraph"/>
        <w:numPr>
          <w:ilvl w:val="0"/>
          <w:numId w:val="1"/>
        </w:numPr>
      </w:pPr>
      <w:r w:rsidRPr="00E13C76">
        <w:rPr>
          <w:b/>
        </w:rPr>
        <w:t>Action Plan Changes</w:t>
      </w:r>
      <w:r>
        <w:t xml:space="preserve"> : All text boxes where product is recommended has to be changed to drop-down and the corresponding product list from product master needs to be displayed</w:t>
      </w:r>
    </w:p>
    <w:p w:rsidR="00E13C76" w:rsidRDefault="00E13C76" w:rsidP="00E13C76">
      <w:pPr>
        <w:pStyle w:val="ListParagraph"/>
      </w:pPr>
    </w:p>
    <w:p w:rsidR="007230F8" w:rsidRDefault="008208A4" w:rsidP="008208A4">
      <w:pPr>
        <w:pStyle w:val="ListParagraph"/>
        <w:numPr>
          <w:ilvl w:val="0"/>
          <w:numId w:val="1"/>
        </w:numPr>
      </w:pPr>
      <w:r>
        <w:t xml:space="preserve">Create new object to store Action plan record Upfront and trail commission calculate value and </w:t>
      </w:r>
    </w:p>
    <w:p w:rsidR="008208A4" w:rsidRDefault="008208A4" w:rsidP="008208A4">
      <w:pPr>
        <w:pStyle w:val="ListParagraph"/>
      </w:pPr>
      <w:r>
        <w:t>AP associated Execution tracker upfront and trail commission value.</w:t>
      </w:r>
    </w:p>
    <w:bookmarkStart w:id="0" w:name="_MON_1429108479"/>
    <w:bookmarkStart w:id="1" w:name="_MON_1429457085"/>
    <w:bookmarkEnd w:id="0"/>
    <w:bookmarkEnd w:id="1"/>
    <w:bookmarkStart w:id="2" w:name="_MON_1429431353"/>
    <w:bookmarkEnd w:id="2"/>
    <w:p w:rsidR="008208A4" w:rsidRDefault="001853DB" w:rsidP="008208A4">
      <w:pPr>
        <w:pStyle w:val="ListParagraph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6" o:title=""/>
          </v:shape>
          <o:OLEObject Type="Embed" ProgID="Excel.Sheet.8" ShapeID="_x0000_i1025" DrawAspect="Icon" ObjectID="_1429547414" r:id="rId7"/>
        </w:object>
      </w:r>
      <w:r w:rsidR="00E13C76">
        <w:t>`</w:t>
      </w:r>
    </w:p>
    <w:p w:rsidR="008208A4" w:rsidRDefault="008208A4" w:rsidP="008208A4">
      <w:pPr>
        <w:pStyle w:val="ListParagraph"/>
        <w:numPr>
          <w:ilvl w:val="0"/>
          <w:numId w:val="1"/>
        </w:numPr>
      </w:pPr>
      <w:r>
        <w:t>Trigger to handle upfront or trail and both commission calculation. Trigger will executed while Execution tracker records.</w:t>
      </w:r>
    </w:p>
    <w:p w:rsidR="00E13C76" w:rsidRDefault="00E13C76" w:rsidP="008208A4">
      <w:pPr>
        <w:pStyle w:val="ListParagraph"/>
        <w:numPr>
          <w:ilvl w:val="0"/>
          <w:numId w:val="1"/>
        </w:numPr>
      </w:pPr>
      <w:r>
        <w:t>Develop VF page to display ARPP Detail for particular entity. This page will launch from Entity Detail page custom button.</w:t>
      </w:r>
      <w:r w:rsidR="002D4E18">
        <w:t xml:space="preserve"> Page mockup is below :</w:t>
      </w:r>
    </w:p>
    <w:p w:rsidR="008208A4" w:rsidRDefault="002D4E18" w:rsidP="008208A4">
      <w:r>
        <w:rPr>
          <w:noProof/>
        </w:rPr>
        <w:drawing>
          <wp:inline distT="0" distB="0" distL="0" distR="0">
            <wp:extent cx="5938520" cy="306451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8" w:rsidRDefault="002D4E18" w:rsidP="008208A4">
      <w:r>
        <w:t>Here we are displaying few fields on Mockup design. Mockup will contain following fields: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>
        <w:t>Product Name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>
        <w:t>Product Type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lastRenderedPageBreak/>
        <w:t>Investment/Policy Type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Action Amount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>
        <w:t>Action Amount Upfront c</w:t>
      </w:r>
      <w:r w:rsidRPr="002D4E18">
        <w:t>omm.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 xml:space="preserve">Action Amount Trail </w:t>
      </w:r>
      <w:r>
        <w:t>comm.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Action Amount Revenue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Executed Amount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Executed Amount Upfront Comm</w:t>
      </w:r>
      <w:r>
        <w:t>.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Executed Amount Trail Comm</w:t>
      </w:r>
      <w:r>
        <w:t>.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Executed Amount Revenue</w:t>
      </w:r>
    </w:p>
    <w:p w:rsidR="002D4E18" w:rsidRDefault="002D4E18" w:rsidP="002D4E18">
      <w:pPr>
        <w:pStyle w:val="ListParagraph"/>
        <w:numPr>
          <w:ilvl w:val="0"/>
          <w:numId w:val="2"/>
        </w:numPr>
      </w:pPr>
      <w:r w:rsidRPr="002D4E18">
        <w:t>Revenue Difference</w:t>
      </w:r>
    </w:p>
    <w:p w:rsidR="00B47B47" w:rsidRPr="00242142" w:rsidRDefault="00B47B47" w:rsidP="00B47B47">
      <w:pPr>
        <w:pStyle w:val="ListParagraph"/>
      </w:pPr>
    </w:p>
    <w:sectPr w:rsidR="00B47B47" w:rsidRPr="00242142" w:rsidSect="004D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997"/>
    <w:multiLevelType w:val="hybridMultilevel"/>
    <w:tmpl w:val="D932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3915"/>
    <w:multiLevelType w:val="hybridMultilevel"/>
    <w:tmpl w:val="DD80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B760E"/>
    <w:rsid w:val="000876A1"/>
    <w:rsid w:val="00103FEC"/>
    <w:rsid w:val="0013651A"/>
    <w:rsid w:val="001853DB"/>
    <w:rsid w:val="00242142"/>
    <w:rsid w:val="002524F9"/>
    <w:rsid w:val="002D4E18"/>
    <w:rsid w:val="00373A07"/>
    <w:rsid w:val="003B760E"/>
    <w:rsid w:val="004D4B92"/>
    <w:rsid w:val="0062266B"/>
    <w:rsid w:val="00696C8F"/>
    <w:rsid w:val="006F2AFD"/>
    <w:rsid w:val="007230F8"/>
    <w:rsid w:val="008208A4"/>
    <w:rsid w:val="00B47B47"/>
    <w:rsid w:val="00BE7108"/>
    <w:rsid w:val="00C774BC"/>
    <w:rsid w:val="00C926FB"/>
    <w:rsid w:val="00CD5EDB"/>
    <w:rsid w:val="00D37870"/>
    <w:rsid w:val="00DA0B76"/>
    <w:rsid w:val="00E13C76"/>
    <w:rsid w:val="00E2733D"/>
    <w:rsid w:val="00E62E5C"/>
    <w:rsid w:val="00E772B9"/>
    <w:rsid w:val="00F41977"/>
    <w:rsid w:val="00FE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Microsoft_Office_Excel_97-2003_Worksheet1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6EA42-A60F-4D6F-AC7C-F082C477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ESPL-CONF</dc:creator>
  <cp:lastModifiedBy>ESPL-CONF</cp:lastModifiedBy>
  <cp:revision>8</cp:revision>
  <dcterms:created xsi:type="dcterms:W3CDTF">2013-05-03T13:42:00Z</dcterms:created>
  <dcterms:modified xsi:type="dcterms:W3CDTF">2013-05-08T14:14:00Z</dcterms:modified>
</cp:coreProperties>
</file>