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91" w:rsidRDefault="008A4C9A" w:rsidP="008A4C9A">
      <w:pPr>
        <w:jc w:val="center"/>
        <w:rPr>
          <w:b/>
          <w:sz w:val="40"/>
          <w:szCs w:val="40"/>
        </w:rPr>
      </w:pPr>
      <w:r w:rsidRPr="008A4C9A">
        <w:rPr>
          <w:b/>
          <w:sz w:val="40"/>
          <w:szCs w:val="40"/>
        </w:rPr>
        <w:t>Carrom Competition</w:t>
      </w:r>
    </w:p>
    <w:p w:rsidR="00D32FD2" w:rsidRPr="00CC4EA2" w:rsidRDefault="00D32FD2" w:rsidP="00CC4EA2">
      <w:pPr>
        <w:pStyle w:val="ListParagraph"/>
        <w:numPr>
          <w:ilvl w:val="0"/>
          <w:numId w:val="1"/>
        </w:numPr>
        <w:spacing w:line="240" w:lineRule="auto"/>
      </w:pPr>
      <w:r w:rsidRPr="00CC4EA2">
        <w:rPr>
          <w:color w:val="000000"/>
          <w:lang w:eastAsia="en-IN"/>
        </w:rPr>
        <w:t>Each House will nominate 12 teams of 2 players per team (total 36 teams with 72 participants)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Team number will be assigned by the organizers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Each team will play at least two League games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Winning team will score 100 per won game during league matches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 xml:space="preserve">Additional coin points as per standard </w:t>
      </w:r>
      <w:proofErr w:type="spellStart"/>
      <w:r w:rsidRPr="00CC4EA2">
        <w:rPr>
          <w:color w:val="000000"/>
          <w:lang w:eastAsia="en-IN"/>
        </w:rPr>
        <w:t>carrom</w:t>
      </w:r>
      <w:proofErr w:type="spellEnd"/>
      <w:r w:rsidRPr="00CC4EA2">
        <w:rPr>
          <w:color w:val="000000"/>
          <w:lang w:eastAsia="en-IN"/>
        </w:rPr>
        <w:t xml:space="preserve"> game (5 points for Queen and 1 points for each left out coins) for winning team during league matches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Top 16 team will qualify for playoffs from league matches</w:t>
      </w:r>
      <w:r w:rsidRPr="00CC4EA2">
        <w:rPr>
          <w:color w:val="000000"/>
          <w:lang w:eastAsia="en-IN"/>
        </w:rPr>
        <w:t>.</w:t>
      </w:r>
    </w:p>
    <w:p w:rsidR="00D32FD2" w:rsidRPr="00CC4EA2" w:rsidRDefault="00D32FD2" w:rsidP="00CC4EA2">
      <w:pPr>
        <w:pStyle w:val="ListParagraph"/>
        <w:numPr>
          <w:ilvl w:val="0"/>
          <w:numId w:val="1"/>
        </w:numPr>
        <w:spacing w:line="240" w:lineRule="auto"/>
      </w:pPr>
      <w:r w:rsidRPr="00CC4EA2">
        <w:rPr>
          <w:color w:val="000000"/>
          <w:lang w:eastAsia="en-IN"/>
        </w:rPr>
        <w:t>In case of tie for top 16 spots, organizer team will decide the rules and game format between tied teams</w:t>
      </w:r>
      <w:r w:rsidRPr="00CC4EA2">
        <w:rPr>
          <w:color w:val="000000"/>
          <w:lang w:eastAsia="en-IN"/>
        </w:rPr>
        <w:t>.</w:t>
      </w:r>
    </w:p>
    <w:p w:rsidR="00D32FD2" w:rsidRPr="00CC4EA2" w:rsidRDefault="00D32FD2" w:rsidP="00CC4EA2">
      <w:pPr>
        <w:pStyle w:val="ListParagraph"/>
        <w:numPr>
          <w:ilvl w:val="0"/>
          <w:numId w:val="1"/>
        </w:numPr>
        <w:spacing w:line="240" w:lineRule="auto"/>
      </w:pPr>
      <w:proofErr w:type="spellStart"/>
      <w:r w:rsidRPr="00CC4EA2">
        <w:rPr>
          <w:color w:val="000000"/>
          <w:lang w:eastAsia="en-IN"/>
        </w:rPr>
        <w:t>Qtr</w:t>
      </w:r>
      <w:proofErr w:type="spellEnd"/>
      <w:r w:rsidRPr="00CC4EA2">
        <w:rPr>
          <w:color w:val="000000"/>
          <w:lang w:eastAsia="en-IN"/>
        </w:rPr>
        <w:t>-Final, Semi-Final will be played as best of 3 and Final will be played as best of 5</w:t>
      </w:r>
      <w:r w:rsidRPr="00CC4EA2">
        <w:rPr>
          <w:color w:val="000000"/>
          <w:lang w:eastAsia="en-IN"/>
        </w:rPr>
        <w:t>.</w:t>
      </w:r>
    </w:p>
    <w:p w:rsidR="00DD57DB" w:rsidRPr="00CC4EA2" w:rsidRDefault="00DD57DB" w:rsidP="00CC4EA2">
      <w:pPr>
        <w:pStyle w:val="ListParagraph"/>
        <w:numPr>
          <w:ilvl w:val="0"/>
          <w:numId w:val="1"/>
        </w:numPr>
        <w:spacing w:line="240" w:lineRule="auto"/>
      </w:pPr>
      <w:r w:rsidRPr="00CC4EA2">
        <w:t xml:space="preserve">The contestant playing white 'breaks' or plays first, </w:t>
      </w:r>
      <w:r w:rsidR="007D5CA9" w:rsidRPr="00CC4EA2">
        <w:t>this can be decided by the toss of a coin.</w:t>
      </w:r>
    </w:p>
    <w:p w:rsidR="008D2377" w:rsidRPr="00CC4EA2" w:rsidRDefault="008D2377" w:rsidP="00CC4EA2">
      <w:pPr>
        <w:pStyle w:val="NormalWeb"/>
        <w:numPr>
          <w:ilvl w:val="0"/>
          <w:numId w:val="1"/>
        </w:numPr>
        <w:rPr>
          <w:rFonts w:asciiTheme="minorHAnsi" w:hAnsiTheme="minorHAnsi"/>
          <w:sz w:val="22"/>
          <w:szCs w:val="22"/>
        </w:rPr>
      </w:pPr>
      <w:r w:rsidRPr="00CC4EA2">
        <w:rPr>
          <w:rFonts w:asciiTheme="minorHAnsi" w:hAnsiTheme="minorHAnsi" w:cstheme="minorHAnsi"/>
          <w:sz w:val="22"/>
          <w:szCs w:val="22"/>
        </w:rPr>
        <w:t>A contestant may use only one hand while playing.</w:t>
      </w:r>
    </w:p>
    <w:p w:rsidR="008D2377" w:rsidRPr="00CC4EA2" w:rsidRDefault="008D2377" w:rsidP="00CC4EA2">
      <w:pPr>
        <w:pStyle w:val="NormalWeb"/>
        <w:numPr>
          <w:ilvl w:val="0"/>
          <w:numId w:val="1"/>
        </w:numPr>
        <w:rPr>
          <w:rFonts w:asciiTheme="minorHAnsi" w:hAnsiTheme="minorHAnsi"/>
          <w:sz w:val="22"/>
          <w:szCs w:val="22"/>
        </w:rPr>
      </w:pPr>
      <w:r w:rsidRPr="00CC4EA2">
        <w:rPr>
          <w:rFonts w:asciiTheme="minorHAnsi" w:hAnsiTheme="minorHAnsi" w:cstheme="minorHAnsi"/>
          <w:sz w:val="22"/>
          <w:szCs w:val="22"/>
        </w:rPr>
        <w:t>No shifting of seats or any obvious movement is allowed while playing the game.</w:t>
      </w:r>
    </w:p>
    <w:p w:rsidR="008D2377" w:rsidRPr="00CC4EA2" w:rsidRDefault="008D2377" w:rsidP="00CC4EA2">
      <w:pPr>
        <w:pStyle w:val="NormalWeb"/>
        <w:numPr>
          <w:ilvl w:val="0"/>
          <w:numId w:val="1"/>
        </w:numPr>
        <w:rPr>
          <w:rFonts w:asciiTheme="minorHAnsi" w:hAnsiTheme="minorHAnsi"/>
          <w:sz w:val="22"/>
          <w:szCs w:val="22"/>
        </w:rPr>
      </w:pPr>
      <w:r w:rsidRPr="00CC4EA2">
        <w:rPr>
          <w:rFonts w:asciiTheme="minorHAnsi" w:hAnsiTheme="minorHAnsi" w:cstheme="minorHAnsi"/>
          <w:sz w:val="22"/>
          <w:szCs w:val="22"/>
        </w:rPr>
        <w:t xml:space="preserve">There is no restriction on hitting the opposition’s </w:t>
      </w:r>
      <w:proofErr w:type="spellStart"/>
      <w:r w:rsidRPr="00CC4EA2">
        <w:rPr>
          <w:rFonts w:asciiTheme="minorHAnsi" w:hAnsiTheme="minorHAnsi" w:cstheme="minorHAnsi"/>
          <w:sz w:val="22"/>
          <w:szCs w:val="22"/>
        </w:rPr>
        <w:t>carrommen</w:t>
      </w:r>
      <w:proofErr w:type="spellEnd"/>
      <w:r w:rsidRPr="00CC4EA2">
        <w:rPr>
          <w:rFonts w:asciiTheme="minorHAnsi" w:hAnsiTheme="minorHAnsi" w:cstheme="minorHAnsi"/>
          <w:sz w:val="22"/>
          <w:szCs w:val="22"/>
        </w:rPr>
        <w:t xml:space="preserve"> to strike your own </w:t>
      </w:r>
      <w:proofErr w:type="spellStart"/>
      <w:r w:rsidRPr="00CC4EA2">
        <w:rPr>
          <w:rFonts w:asciiTheme="minorHAnsi" w:hAnsiTheme="minorHAnsi" w:cstheme="minorHAnsi"/>
          <w:sz w:val="22"/>
          <w:szCs w:val="22"/>
        </w:rPr>
        <w:t>carrommen</w:t>
      </w:r>
      <w:proofErr w:type="spellEnd"/>
      <w:r w:rsidRPr="00CC4EA2">
        <w:rPr>
          <w:rFonts w:asciiTheme="minorHAnsi" w:hAnsiTheme="minorHAnsi" w:cstheme="minorHAnsi"/>
          <w:sz w:val="22"/>
          <w:szCs w:val="22"/>
        </w:rPr>
        <w:t xml:space="preserve">. However, any deliberate shots to opposition’s </w:t>
      </w:r>
      <w:proofErr w:type="spellStart"/>
      <w:r w:rsidRPr="00CC4EA2">
        <w:rPr>
          <w:rFonts w:asciiTheme="minorHAnsi" w:hAnsiTheme="minorHAnsi" w:cstheme="minorHAnsi"/>
          <w:sz w:val="22"/>
          <w:szCs w:val="22"/>
        </w:rPr>
        <w:t>carrommen</w:t>
      </w:r>
      <w:proofErr w:type="spellEnd"/>
      <w:r w:rsidRPr="00CC4EA2">
        <w:rPr>
          <w:rFonts w:asciiTheme="minorHAnsi" w:hAnsiTheme="minorHAnsi" w:cstheme="minorHAnsi"/>
          <w:sz w:val="22"/>
          <w:szCs w:val="22"/>
        </w:rPr>
        <w:t xml:space="preserve"> without hitting your own will result in foul and </w:t>
      </w:r>
      <w:r w:rsidR="00CC4EA2">
        <w:rPr>
          <w:rFonts w:asciiTheme="minorHAnsi" w:hAnsiTheme="minorHAnsi" w:cstheme="minorHAnsi"/>
          <w:sz w:val="22"/>
          <w:szCs w:val="22"/>
        </w:rPr>
        <w:t>will cost you a piece</w:t>
      </w:r>
      <w:r w:rsidRPr="00CC4EA2">
        <w:rPr>
          <w:rFonts w:asciiTheme="minorHAnsi" w:hAnsiTheme="minorHAnsi" w:cstheme="minorHAnsi"/>
          <w:sz w:val="22"/>
          <w:szCs w:val="22"/>
        </w:rPr>
        <w:t>.</w:t>
      </w:r>
    </w:p>
    <w:p w:rsidR="009B2EA4" w:rsidRPr="00CC4EA2" w:rsidRDefault="007D5CA9" w:rsidP="00CC4EA2">
      <w:pPr>
        <w:pStyle w:val="NormalWeb"/>
        <w:numPr>
          <w:ilvl w:val="0"/>
          <w:numId w:val="1"/>
        </w:numPr>
        <w:rPr>
          <w:rFonts w:asciiTheme="minorHAnsi" w:hAnsiTheme="minorHAnsi"/>
          <w:sz w:val="22"/>
          <w:szCs w:val="22"/>
        </w:rPr>
      </w:pPr>
      <w:r w:rsidRPr="00CC4EA2">
        <w:rPr>
          <w:rFonts w:asciiTheme="minorHAnsi" w:hAnsiTheme="minorHAnsi" w:cstheme="minorHAnsi"/>
          <w:sz w:val="22"/>
          <w:szCs w:val="22"/>
        </w:rPr>
        <w:t>When placing the striker on the board to shoot, it must touch both ‘base lines’, either covering the end circle completely</w:t>
      </w:r>
      <w:r w:rsidR="0033204C" w:rsidRPr="00CC4EA2">
        <w:rPr>
          <w:rFonts w:asciiTheme="minorHAnsi" w:hAnsiTheme="minorHAnsi" w:cstheme="minorHAnsi"/>
          <w:sz w:val="22"/>
          <w:szCs w:val="22"/>
        </w:rPr>
        <w:t xml:space="preserve"> or partly.</w:t>
      </w:r>
      <w:r w:rsidRPr="00CC4EA2">
        <w:rPr>
          <w:rFonts w:asciiTheme="minorHAnsi" w:hAnsiTheme="minorHAnsi" w:cstheme="minorHAnsi"/>
          <w:sz w:val="22"/>
          <w:szCs w:val="22"/>
        </w:rPr>
        <w:t xml:space="preserve"> </w:t>
      </w:r>
      <w:r w:rsidR="009B2EA4" w:rsidRPr="00CC4EA2">
        <w:rPr>
          <w:rFonts w:asciiTheme="minorHAnsi" w:hAnsiTheme="minorHAnsi" w:cstheme="minorHAnsi"/>
          <w:sz w:val="22"/>
          <w:szCs w:val="22"/>
        </w:rPr>
        <w:t>It must not touch the arrow line.</w:t>
      </w:r>
    </w:p>
    <w:p w:rsidR="00B43EE8" w:rsidRPr="00CC4EA2" w:rsidRDefault="007D5CA9" w:rsidP="00CC4EA2">
      <w:pPr>
        <w:pStyle w:val="ListParagraph"/>
        <w:numPr>
          <w:ilvl w:val="0"/>
          <w:numId w:val="1"/>
        </w:numPr>
        <w:spacing w:line="240" w:lineRule="auto"/>
      </w:pPr>
      <w:r w:rsidRPr="00CC4EA2">
        <w:t>Back shot</w:t>
      </w:r>
      <w:r w:rsidR="002520E1" w:rsidRPr="00CC4EA2">
        <w:t>s</w:t>
      </w:r>
      <w:r w:rsidRPr="00CC4EA2">
        <w:t xml:space="preserve"> / Home shot</w:t>
      </w:r>
      <w:r w:rsidR="002520E1" w:rsidRPr="00CC4EA2">
        <w:t>s</w:t>
      </w:r>
      <w:r w:rsidRPr="00CC4EA2">
        <w:t xml:space="preserve"> </w:t>
      </w:r>
      <w:r w:rsidR="002520E1" w:rsidRPr="00CC4EA2">
        <w:t>are</w:t>
      </w:r>
      <w:r w:rsidRPr="00CC4EA2">
        <w:t xml:space="preserve"> allowed. </w:t>
      </w:r>
      <w:r w:rsidR="0033204C" w:rsidRPr="00CC4EA2">
        <w:t xml:space="preserve">For 'back-shots' you may </w:t>
      </w:r>
      <w:r w:rsidR="00B43EE8" w:rsidRPr="00CC4EA2">
        <w:t xml:space="preserve">use your </w:t>
      </w:r>
      <w:r w:rsidR="0033204C" w:rsidRPr="00CC4EA2">
        <w:t>thumb or the scissors technique or your normal technique.</w:t>
      </w:r>
    </w:p>
    <w:p w:rsidR="009169BB" w:rsidRPr="00CC4EA2" w:rsidRDefault="009169BB" w:rsidP="00CC4EA2">
      <w:pPr>
        <w:pStyle w:val="ListParagraph"/>
        <w:spacing w:line="240" w:lineRule="auto"/>
        <w:jc w:val="center"/>
      </w:pPr>
      <w:r w:rsidRPr="00CC4EA2">
        <w:rPr>
          <w:noProof/>
        </w:rPr>
        <w:drawing>
          <wp:inline distT="0" distB="0" distL="0" distR="0">
            <wp:extent cx="942975" cy="695325"/>
            <wp:effectExtent l="19050" t="0" r="9525" b="0"/>
            <wp:docPr id="7" name="Picture 20" descr="Scissors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issors Shot"/>
                    <pic:cNvPicPr>
                      <a:picLocks noChangeAspect="1" noChangeArrowheads="1"/>
                    </pic:cNvPicPr>
                  </pic:nvPicPr>
                  <pic:blipFill>
                    <a:blip r:embed="rId7" cstate="print"/>
                    <a:srcRect/>
                    <a:stretch>
                      <a:fillRect/>
                    </a:stretch>
                  </pic:blipFill>
                  <pic:spPr bwMode="auto">
                    <a:xfrm>
                      <a:off x="0" y="0"/>
                      <a:ext cx="942975" cy="695325"/>
                    </a:xfrm>
                    <a:prstGeom prst="rect">
                      <a:avLst/>
                    </a:prstGeom>
                    <a:noFill/>
                    <a:ln w="9525">
                      <a:noFill/>
                      <a:miter lim="800000"/>
                      <a:headEnd/>
                      <a:tailEnd/>
                    </a:ln>
                  </pic:spPr>
                </pic:pic>
              </a:graphicData>
            </a:graphic>
          </wp:inline>
        </w:drawing>
      </w:r>
    </w:p>
    <w:p w:rsidR="009169BB" w:rsidRPr="00CC4EA2" w:rsidRDefault="009169BB" w:rsidP="00CC4EA2">
      <w:pPr>
        <w:pStyle w:val="ListParagraph"/>
        <w:spacing w:line="240" w:lineRule="auto"/>
        <w:jc w:val="center"/>
        <w:rPr>
          <w:rFonts w:eastAsia="Times New Roman" w:cs="Times New Roman"/>
        </w:rPr>
      </w:pPr>
      <w:r w:rsidRPr="00CC4EA2">
        <w:rPr>
          <w:rFonts w:eastAsia="Times New Roman" w:cs="Times New Roman"/>
        </w:rPr>
        <w:t>'Scissors' Shot</w:t>
      </w:r>
    </w:p>
    <w:p w:rsidR="009169BB" w:rsidRPr="00CC4EA2" w:rsidRDefault="009169BB" w:rsidP="00CC4EA2">
      <w:pPr>
        <w:pStyle w:val="ListParagraph"/>
        <w:spacing w:line="240" w:lineRule="auto"/>
        <w:jc w:val="center"/>
        <w:rPr>
          <w:rFonts w:eastAsia="Times New Roman" w:cs="Times New Roman"/>
        </w:rPr>
      </w:pPr>
    </w:p>
    <w:p w:rsidR="009169BB" w:rsidRPr="00CC4EA2" w:rsidRDefault="009169BB" w:rsidP="00CC4EA2">
      <w:pPr>
        <w:pStyle w:val="ListParagraph"/>
        <w:spacing w:line="240" w:lineRule="auto"/>
        <w:jc w:val="center"/>
      </w:pPr>
      <w:r w:rsidRPr="00CC4EA2">
        <w:rPr>
          <w:rFonts w:eastAsia="Times New Roman" w:cs="Times New Roman"/>
          <w:noProof/>
        </w:rPr>
        <w:drawing>
          <wp:inline distT="0" distB="0" distL="0" distR="0">
            <wp:extent cx="933450" cy="666750"/>
            <wp:effectExtent l="19050" t="0" r="0" b="0"/>
            <wp:docPr id="9" name="Picture 8" descr="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mb"/>
                    <pic:cNvPicPr>
                      <a:picLocks noChangeAspect="1" noChangeArrowheads="1"/>
                    </pic:cNvPicPr>
                  </pic:nvPicPr>
                  <pic:blipFill>
                    <a:blip r:embed="rId8" cstate="print"/>
                    <a:srcRect/>
                    <a:stretch>
                      <a:fillRect/>
                    </a:stretch>
                  </pic:blipFill>
                  <pic:spPr bwMode="auto">
                    <a:xfrm>
                      <a:off x="0" y="0"/>
                      <a:ext cx="933450" cy="666750"/>
                    </a:xfrm>
                    <a:prstGeom prst="rect">
                      <a:avLst/>
                    </a:prstGeom>
                    <a:noFill/>
                    <a:ln w="9525">
                      <a:noFill/>
                      <a:miter lim="800000"/>
                      <a:headEnd/>
                      <a:tailEnd/>
                    </a:ln>
                  </pic:spPr>
                </pic:pic>
              </a:graphicData>
            </a:graphic>
          </wp:inline>
        </w:drawing>
      </w:r>
    </w:p>
    <w:p w:rsidR="009169BB" w:rsidRPr="00CC4EA2" w:rsidRDefault="009169BB" w:rsidP="00CC4EA2">
      <w:pPr>
        <w:pStyle w:val="ListParagraph"/>
        <w:spacing w:line="240" w:lineRule="auto"/>
        <w:jc w:val="center"/>
      </w:pPr>
      <w:r w:rsidRPr="00CC4EA2">
        <w:t>‘Thumb’ Shot</w:t>
      </w:r>
    </w:p>
    <w:p w:rsidR="002520E1" w:rsidRPr="00CC4EA2" w:rsidRDefault="002520E1"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 xml:space="preserve">The red 'queen,' can be pocketed at any time after sinking your first piece but must be sunk before your last one. After pocketing the queen, you must sink one of your carrommen, thereby 'covering' it, into any pocket in the next shot, or she is returned to the center </w:t>
      </w:r>
      <w:r w:rsidR="00F737F3" w:rsidRPr="00CC4EA2">
        <w:rPr>
          <w:rFonts w:asciiTheme="minorHAnsi" w:hAnsiTheme="minorHAnsi" w:cstheme="minorHAnsi"/>
          <w:sz w:val="22"/>
          <w:szCs w:val="22"/>
        </w:rPr>
        <w:t>spot. Once</w:t>
      </w:r>
      <w:r w:rsidRPr="00CC4EA2">
        <w:rPr>
          <w:rFonts w:asciiTheme="minorHAnsi" w:hAnsiTheme="minorHAnsi" w:cstheme="minorHAnsi"/>
          <w:sz w:val="22"/>
          <w:szCs w:val="22"/>
        </w:rPr>
        <w:t xml:space="preserve"> the queen is covered, </w:t>
      </w:r>
      <w:r w:rsidR="00F737F3" w:rsidRPr="00CC4EA2">
        <w:rPr>
          <w:rFonts w:asciiTheme="minorHAnsi" w:hAnsiTheme="minorHAnsi" w:cstheme="minorHAnsi"/>
          <w:sz w:val="22"/>
          <w:szCs w:val="22"/>
        </w:rPr>
        <w:t>whoever clears all their carrom</w:t>
      </w:r>
      <w:r w:rsidRPr="00CC4EA2">
        <w:rPr>
          <w:rFonts w:asciiTheme="minorHAnsi" w:hAnsiTheme="minorHAnsi" w:cstheme="minorHAnsi"/>
          <w:sz w:val="22"/>
          <w:szCs w:val="22"/>
        </w:rPr>
        <w:t xml:space="preserve">men first wins the </w:t>
      </w:r>
      <w:proofErr w:type="gramStart"/>
      <w:r w:rsidR="00CC4EA2">
        <w:rPr>
          <w:rFonts w:asciiTheme="minorHAnsi" w:hAnsiTheme="minorHAnsi" w:cstheme="minorHAnsi"/>
          <w:sz w:val="22"/>
          <w:szCs w:val="22"/>
        </w:rPr>
        <w:t>‘board’.</w:t>
      </w:r>
      <w:bookmarkStart w:id="0" w:name="_GoBack"/>
      <w:bookmarkEnd w:id="0"/>
      <w:proofErr w:type="gramEnd"/>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Sinking the striker costs you one piece and your turn. But, if you sink a piece in the same shot, then two come up and you shoot again.</w:t>
      </w:r>
    </w:p>
    <w:p w:rsidR="00AB5B5E"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After sinking the striker, your opponent places the due piece(s) w</w:t>
      </w:r>
      <w:r w:rsidR="00AB5B5E" w:rsidRPr="00CC4EA2">
        <w:rPr>
          <w:rFonts w:asciiTheme="minorHAnsi" w:hAnsiTheme="minorHAnsi" w:cstheme="minorHAnsi"/>
          <w:sz w:val="22"/>
          <w:szCs w:val="22"/>
        </w:rPr>
        <w:t>ithin the center circle.</w:t>
      </w:r>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If while shooting for the queen you also sink one of your carrommen in the same shot, the queen is automatically covered, no matter which went first.</w:t>
      </w:r>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If a piece jumps off the board, it is placed on the center spot. If pieces land on end or are overlapping, they are left that way.</w:t>
      </w:r>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lastRenderedPageBreak/>
        <w:t xml:space="preserve">If the center spot is partially covered when replacing the queen or a jumped piece, the piece should cover as much red as possible. If totally covered, the piece is placed opposite the next player behind the red spot. </w:t>
      </w:r>
    </w:p>
    <w:p w:rsidR="009B2EA4" w:rsidRPr="00CC4EA2" w:rsidRDefault="009B2EA4"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 xml:space="preserve">Any foul committed costs you a piece (incorrect striker placement, deliberately hitting opposition’s </w:t>
      </w:r>
      <w:proofErr w:type="spellStart"/>
      <w:r w:rsidRPr="00CC4EA2">
        <w:rPr>
          <w:rFonts w:asciiTheme="minorHAnsi" w:hAnsiTheme="minorHAnsi" w:cstheme="minorHAnsi"/>
          <w:sz w:val="22"/>
          <w:szCs w:val="22"/>
        </w:rPr>
        <w:t>carrommen</w:t>
      </w:r>
      <w:proofErr w:type="spellEnd"/>
      <w:r w:rsidRPr="00CC4EA2">
        <w:rPr>
          <w:rFonts w:asciiTheme="minorHAnsi" w:hAnsiTheme="minorHAnsi" w:cstheme="minorHAnsi"/>
          <w:sz w:val="22"/>
          <w:szCs w:val="22"/>
        </w:rPr>
        <w:t xml:space="preserve"> without hitting your own, sinking the striker etc.)</w:t>
      </w:r>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If you sink your opponent's last piece, you lose the board.</w:t>
      </w:r>
    </w:p>
    <w:p w:rsidR="00F737F3"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If you sink your last piece befor</w:t>
      </w:r>
      <w:r w:rsidR="0004439F" w:rsidRPr="00CC4EA2">
        <w:rPr>
          <w:rFonts w:asciiTheme="minorHAnsi" w:hAnsiTheme="minorHAnsi" w:cstheme="minorHAnsi"/>
          <w:sz w:val="22"/>
          <w:szCs w:val="22"/>
        </w:rPr>
        <w:t>e the queen, you lose the board</w:t>
      </w:r>
      <w:r w:rsidRPr="00CC4EA2">
        <w:rPr>
          <w:rFonts w:asciiTheme="minorHAnsi" w:hAnsiTheme="minorHAnsi" w:cstheme="minorHAnsi"/>
          <w:sz w:val="22"/>
          <w:szCs w:val="22"/>
        </w:rPr>
        <w:t xml:space="preserve">. </w:t>
      </w:r>
    </w:p>
    <w:p w:rsidR="00702847" w:rsidRPr="00CC4EA2" w:rsidRDefault="00702847"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For the last piece, if you sink both the cover and striker, whichever was sunk first will decide the outcome of the match. If the striker goes in first, you lose the match while if the cover went in first, you win. The referee’s decision will be final.</w:t>
      </w:r>
    </w:p>
    <w:p w:rsidR="002520E1" w:rsidRPr="00CC4EA2" w:rsidRDefault="00F737F3"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If the striker does not leave both lines, go again. You get three tries to break before losing your turn.</w:t>
      </w:r>
    </w:p>
    <w:p w:rsidR="00E66F25" w:rsidRPr="00CC4EA2" w:rsidRDefault="00E66F25"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 xml:space="preserve">There will be no replacement in the team structure. Matches to be scheduled as per the convenience of both the teams. Scores to be recorded and reported to the </w:t>
      </w:r>
      <w:proofErr w:type="spellStart"/>
      <w:r w:rsidRPr="00CC4EA2">
        <w:rPr>
          <w:rFonts w:asciiTheme="minorHAnsi" w:hAnsiTheme="minorHAnsi" w:cstheme="minorHAnsi"/>
          <w:sz w:val="22"/>
          <w:szCs w:val="22"/>
        </w:rPr>
        <w:t>co-ordinators</w:t>
      </w:r>
      <w:proofErr w:type="spellEnd"/>
      <w:r w:rsidRPr="00CC4EA2">
        <w:rPr>
          <w:rFonts w:asciiTheme="minorHAnsi" w:hAnsiTheme="minorHAnsi" w:cstheme="minorHAnsi"/>
          <w:sz w:val="22"/>
          <w:szCs w:val="22"/>
        </w:rPr>
        <w:t>.</w:t>
      </w:r>
    </w:p>
    <w:p w:rsidR="00AE64AB" w:rsidRPr="00CC4EA2" w:rsidRDefault="00AE64AB" w:rsidP="00CC4EA2">
      <w:pPr>
        <w:pStyle w:val="NormalWeb"/>
        <w:numPr>
          <w:ilvl w:val="0"/>
          <w:numId w:val="1"/>
        </w:numPr>
        <w:rPr>
          <w:rFonts w:asciiTheme="minorHAnsi" w:hAnsiTheme="minorHAnsi" w:cstheme="minorHAnsi"/>
          <w:sz w:val="22"/>
          <w:szCs w:val="22"/>
        </w:rPr>
      </w:pPr>
      <w:r w:rsidRPr="00CC4EA2">
        <w:rPr>
          <w:rFonts w:asciiTheme="minorHAnsi" w:hAnsiTheme="minorHAnsi" w:cstheme="minorHAnsi"/>
          <w:sz w:val="22"/>
          <w:szCs w:val="22"/>
        </w:rPr>
        <w:t xml:space="preserve">In case of any ambiguity, the decision of </w:t>
      </w:r>
      <w:proofErr w:type="spellStart"/>
      <w:r w:rsidRPr="00CC4EA2">
        <w:rPr>
          <w:rFonts w:asciiTheme="minorHAnsi" w:hAnsiTheme="minorHAnsi" w:cstheme="minorHAnsi"/>
          <w:sz w:val="22"/>
          <w:szCs w:val="22"/>
        </w:rPr>
        <w:t>co-ordinators</w:t>
      </w:r>
      <w:proofErr w:type="spellEnd"/>
      <w:r w:rsidRPr="00CC4EA2">
        <w:rPr>
          <w:rFonts w:asciiTheme="minorHAnsi" w:hAnsiTheme="minorHAnsi" w:cstheme="minorHAnsi"/>
          <w:sz w:val="22"/>
          <w:szCs w:val="22"/>
        </w:rPr>
        <w:t xml:space="preserve"> will be final and binding.</w:t>
      </w:r>
    </w:p>
    <w:p w:rsidR="00E66F25" w:rsidRPr="003D1E16" w:rsidRDefault="00E66F25" w:rsidP="00E66F25">
      <w:pPr>
        <w:pStyle w:val="NormalWeb"/>
        <w:ind w:left="720"/>
        <w:rPr>
          <w:rFonts w:asciiTheme="minorHAnsi" w:hAnsiTheme="minorHAnsi" w:cstheme="minorHAnsi"/>
        </w:rPr>
      </w:pPr>
    </w:p>
    <w:tbl>
      <w:tblPr>
        <w:tblW w:w="5000" w:type="pct"/>
        <w:tblCellSpacing w:w="0" w:type="dxa"/>
        <w:tblCellMar>
          <w:left w:w="0" w:type="dxa"/>
          <w:right w:w="0" w:type="dxa"/>
        </w:tblCellMar>
        <w:tblLook w:val="04A0" w:firstRow="1" w:lastRow="0" w:firstColumn="1" w:lastColumn="0" w:noHBand="0" w:noVBand="1"/>
      </w:tblPr>
      <w:tblGrid>
        <w:gridCol w:w="3089"/>
        <w:gridCol w:w="1591"/>
        <w:gridCol w:w="4680"/>
      </w:tblGrid>
      <w:tr w:rsidR="00B43EE8" w:rsidRPr="00B43EE8" w:rsidTr="009169BB">
        <w:trPr>
          <w:tblCellSpacing w:w="0" w:type="dxa"/>
        </w:trPr>
        <w:tc>
          <w:tcPr>
            <w:tcW w:w="1650" w:type="pct"/>
            <w:vAlign w:val="center"/>
            <w:hideMark/>
          </w:tcPr>
          <w:p w:rsidR="00B43EE8" w:rsidRPr="00B43EE8" w:rsidRDefault="00B43EE8" w:rsidP="00B43EE8">
            <w:pPr>
              <w:spacing w:after="0" w:line="240" w:lineRule="auto"/>
              <w:jc w:val="center"/>
              <w:rPr>
                <w:rFonts w:ascii="Times New Roman" w:eastAsia="Times New Roman" w:hAnsi="Times New Roman" w:cs="Times New Roman"/>
                <w:sz w:val="24"/>
                <w:szCs w:val="24"/>
              </w:rPr>
            </w:pPr>
          </w:p>
        </w:tc>
        <w:tc>
          <w:tcPr>
            <w:tcW w:w="850" w:type="pct"/>
            <w:vAlign w:val="center"/>
            <w:hideMark/>
          </w:tcPr>
          <w:p w:rsidR="00B43EE8" w:rsidRPr="00B43EE8" w:rsidRDefault="00B43EE8" w:rsidP="009169BB">
            <w:pPr>
              <w:spacing w:after="0" w:line="240" w:lineRule="auto"/>
              <w:ind w:left="692"/>
              <w:jc w:val="center"/>
              <w:rPr>
                <w:rFonts w:ascii="Times New Roman" w:eastAsia="Times New Roman" w:hAnsi="Times New Roman" w:cs="Times New Roman"/>
                <w:sz w:val="24"/>
                <w:szCs w:val="24"/>
              </w:rPr>
            </w:pPr>
          </w:p>
        </w:tc>
        <w:tc>
          <w:tcPr>
            <w:tcW w:w="2500" w:type="pct"/>
            <w:vAlign w:val="center"/>
            <w:hideMark/>
          </w:tcPr>
          <w:p w:rsidR="00B43EE8" w:rsidRPr="00B43EE8" w:rsidRDefault="00B43EE8" w:rsidP="00B43EE8">
            <w:pPr>
              <w:spacing w:after="0" w:line="240" w:lineRule="auto"/>
              <w:jc w:val="right"/>
              <w:rPr>
                <w:rFonts w:ascii="Times New Roman" w:eastAsia="Times New Roman" w:hAnsi="Times New Roman" w:cs="Times New Roman"/>
                <w:sz w:val="24"/>
                <w:szCs w:val="24"/>
              </w:rPr>
            </w:pPr>
          </w:p>
        </w:tc>
      </w:tr>
      <w:tr w:rsidR="00B43EE8" w:rsidRPr="00B43EE8" w:rsidTr="009169BB">
        <w:trPr>
          <w:tblCellSpacing w:w="0" w:type="dxa"/>
        </w:trPr>
        <w:tc>
          <w:tcPr>
            <w:tcW w:w="0" w:type="auto"/>
            <w:vAlign w:val="center"/>
            <w:hideMark/>
          </w:tcPr>
          <w:p w:rsidR="00B43EE8" w:rsidRPr="00B43EE8" w:rsidRDefault="00B43EE8" w:rsidP="00B43EE8">
            <w:pPr>
              <w:spacing w:after="0" w:line="240" w:lineRule="auto"/>
              <w:jc w:val="center"/>
              <w:rPr>
                <w:rFonts w:ascii="Times New Roman" w:eastAsia="Times New Roman" w:hAnsi="Times New Roman" w:cs="Times New Roman"/>
                <w:sz w:val="24"/>
                <w:szCs w:val="24"/>
              </w:rPr>
            </w:pPr>
          </w:p>
        </w:tc>
        <w:tc>
          <w:tcPr>
            <w:tcW w:w="850" w:type="pct"/>
            <w:vAlign w:val="center"/>
            <w:hideMark/>
          </w:tcPr>
          <w:p w:rsidR="00B43EE8" w:rsidRPr="00B43EE8" w:rsidRDefault="00B43EE8" w:rsidP="00B43EE8">
            <w:pPr>
              <w:spacing w:after="0" w:line="240" w:lineRule="auto"/>
              <w:jc w:val="center"/>
              <w:rPr>
                <w:rFonts w:ascii="Times New Roman" w:eastAsia="Times New Roman" w:hAnsi="Times New Roman" w:cs="Times New Roman"/>
                <w:sz w:val="24"/>
                <w:szCs w:val="24"/>
              </w:rPr>
            </w:pPr>
          </w:p>
        </w:tc>
        <w:tc>
          <w:tcPr>
            <w:tcW w:w="2500" w:type="pct"/>
            <w:vAlign w:val="center"/>
            <w:hideMark/>
          </w:tcPr>
          <w:p w:rsidR="00B43EE8" w:rsidRPr="00B43EE8" w:rsidRDefault="00B43EE8" w:rsidP="00B43EE8">
            <w:pPr>
              <w:spacing w:after="0" w:line="240" w:lineRule="auto"/>
              <w:rPr>
                <w:rFonts w:ascii="Times New Roman" w:eastAsia="Times New Roman" w:hAnsi="Times New Roman" w:cs="Times New Roman"/>
                <w:sz w:val="24"/>
                <w:szCs w:val="24"/>
              </w:rPr>
            </w:pPr>
          </w:p>
        </w:tc>
      </w:tr>
    </w:tbl>
    <w:p w:rsidR="00B43EE8" w:rsidRPr="00E57285" w:rsidRDefault="00E57285" w:rsidP="00B43EE8">
      <w:pPr>
        <w:rPr>
          <w:b/>
          <w:i/>
          <w:color w:val="FF0000"/>
          <w:sz w:val="28"/>
          <w:szCs w:val="28"/>
        </w:rPr>
      </w:pPr>
      <w:r w:rsidRPr="00E57285">
        <w:rPr>
          <w:b/>
          <w:i/>
          <w:color w:val="FF0000"/>
          <w:sz w:val="28"/>
          <w:szCs w:val="28"/>
        </w:rPr>
        <w:t xml:space="preserve">*ALL DECISION TAKEN BY </w:t>
      </w:r>
      <w:r w:rsidR="008D2377">
        <w:rPr>
          <w:b/>
          <w:i/>
          <w:color w:val="FF0000"/>
          <w:sz w:val="28"/>
          <w:szCs w:val="28"/>
        </w:rPr>
        <w:t xml:space="preserve">CAPTAINS, </w:t>
      </w:r>
      <w:r w:rsidRPr="00E57285">
        <w:rPr>
          <w:b/>
          <w:i/>
          <w:color w:val="FF0000"/>
          <w:sz w:val="28"/>
          <w:szCs w:val="28"/>
        </w:rPr>
        <w:t>CO-ORDINATORS OR BY MANAGEMENT WILL BE THE FINAL DECISION.</w:t>
      </w:r>
    </w:p>
    <w:p w:rsidR="00B43EE8" w:rsidRDefault="00B43EE8">
      <w:pPr>
        <w:rPr>
          <w:rFonts w:ascii="Times New Roman" w:eastAsia="Times New Roman" w:hAnsi="Times New Roman" w:cs="Times New Roman"/>
          <w:sz w:val="24"/>
          <w:szCs w:val="24"/>
        </w:rPr>
      </w:pPr>
    </w:p>
    <w:p w:rsidR="00B43EE8" w:rsidRDefault="00B43EE8" w:rsidP="00B43EE8">
      <w:pPr>
        <w:pStyle w:val="NormalWeb"/>
        <w:jc w:val="center"/>
      </w:pPr>
    </w:p>
    <w:p w:rsidR="00B43EE8" w:rsidRDefault="00B43EE8" w:rsidP="00B43EE8">
      <w:pPr>
        <w:pStyle w:val="ListParagraph"/>
        <w:jc w:val="center"/>
        <w:rPr>
          <w:sz w:val="24"/>
          <w:szCs w:val="24"/>
        </w:rPr>
      </w:pPr>
    </w:p>
    <w:sectPr w:rsidR="00B43EE8" w:rsidSect="000840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03" w:rsidRDefault="00021503" w:rsidP="008A4C9A">
      <w:pPr>
        <w:spacing w:after="0" w:line="240" w:lineRule="auto"/>
      </w:pPr>
      <w:r>
        <w:separator/>
      </w:r>
    </w:p>
  </w:endnote>
  <w:endnote w:type="continuationSeparator" w:id="0">
    <w:p w:rsidR="00021503" w:rsidRDefault="00021503" w:rsidP="008A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2662"/>
      <w:docPartObj>
        <w:docPartGallery w:val="Page Numbers (Bottom of Page)"/>
        <w:docPartUnique/>
      </w:docPartObj>
    </w:sdtPr>
    <w:sdtEndPr/>
    <w:sdtContent>
      <w:p w:rsidR="008A4C9A" w:rsidRDefault="00C90CBE">
        <w:pPr>
          <w:pStyle w:val="Footer"/>
          <w:jc w:val="right"/>
        </w:pPr>
        <w:r>
          <w:fldChar w:fldCharType="begin"/>
        </w:r>
        <w:r>
          <w:instrText xml:space="preserve"> PAGE   \* MERGEFORMAT </w:instrText>
        </w:r>
        <w:r>
          <w:fldChar w:fldCharType="separate"/>
        </w:r>
        <w:r w:rsidR="00CC4EA2">
          <w:rPr>
            <w:noProof/>
          </w:rPr>
          <w:t>2</w:t>
        </w:r>
        <w:r>
          <w:rPr>
            <w:noProof/>
          </w:rPr>
          <w:fldChar w:fldCharType="end"/>
        </w:r>
      </w:p>
    </w:sdtContent>
  </w:sdt>
  <w:p w:rsidR="008A4C9A" w:rsidRDefault="008A4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03" w:rsidRDefault="00021503" w:rsidP="008A4C9A">
      <w:pPr>
        <w:spacing w:after="0" w:line="240" w:lineRule="auto"/>
      </w:pPr>
      <w:r>
        <w:separator/>
      </w:r>
    </w:p>
  </w:footnote>
  <w:footnote w:type="continuationSeparator" w:id="0">
    <w:p w:rsidR="00021503" w:rsidRDefault="00021503" w:rsidP="008A4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C9A" w:rsidRDefault="008A4C9A" w:rsidP="008A4C9A">
    <w:pPr>
      <w:pStyle w:val="Header"/>
      <w:jc w:val="right"/>
    </w:pPr>
    <w:r>
      <w:t>Eternus Solutions Pvt.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87E5B"/>
    <w:multiLevelType w:val="multilevel"/>
    <w:tmpl w:val="74DE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8355A1"/>
    <w:multiLevelType w:val="hybridMultilevel"/>
    <w:tmpl w:val="2E2A6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9A"/>
    <w:rsid w:val="00021503"/>
    <w:rsid w:val="0004439F"/>
    <w:rsid w:val="00061CAB"/>
    <w:rsid w:val="00084091"/>
    <w:rsid w:val="00094FFD"/>
    <w:rsid w:val="00097EFD"/>
    <w:rsid w:val="001857A2"/>
    <w:rsid w:val="002520E1"/>
    <w:rsid w:val="0033204C"/>
    <w:rsid w:val="003B4D5C"/>
    <w:rsid w:val="003D1E16"/>
    <w:rsid w:val="004541AE"/>
    <w:rsid w:val="004703FF"/>
    <w:rsid w:val="00684D06"/>
    <w:rsid w:val="006D5AEC"/>
    <w:rsid w:val="00702847"/>
    <w:rsid w:val="007D5CA9"/>
    <w:rsid w:val="00815CEC"/>
    <w:rsid w:val="00865F61"/>
    <w:rsid w:val="00877AF5"/>
    <w:rsid w:val="008A4C9A"/>
    <w:rsid w:val="008C5B32"/>
    <w:rsid w:val="008D2377"/>
    <w:rsid w:val="009169BB"/>
    <w:rsid w:val="00986C25"/>
    <w:rsid w:val="009B2EA4"/>
    <w:rsid w:val="009D3765"/>
    <w:rsid w:val="00A07743"/>
    <w:rsid w:val="00A34CD0"/>
    <w:rsid w:val="00AB5B5E"/>
    <w:rsid w:val="00AE64AB"/>
    <w:rsid w:val="00B43EE8"/>
    <w:rsid w:val="00BC63C6"/>
    <w:rsid w:val="00C46221"/>
    <w:rsid w:val="00C90CBE"/>
    <w:rsid w:val="00CC4EA2"/>
    <w:rsid w:val="00CE400E"/>
    <w:rsid w:val="00D32FD2"/>
    <w:rsid w:val="00D75803"/>
    <w:rsid w:val="00DD57DB"/>
    <w:rsid w:val="00E57285"/>
    <w:rsid w:val="00E66F25"/>
    <w:rsid w:val="00EF26D7"/>
    <w:rsid w:val="00F21C77"/>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DA5A0-65DC-462A-AAFA-5D48F961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4C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C9A"/>
  </w:style>
  <w:style w:type="paragraph" w:styleId="Footer">
    <w:name w:val="footer"/>
    <w:basedOn w:val="Normal"/>
    <w:link w:val="FooterChar"/>
    <w:uiPriority w:val="99"/>
    <w:unhideWhenUsed/>
    <w:rsid w:val="008A4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9A"/>
  </w:style>
  <w:style w:type="paragraph" w:styleId="ListParagraph">
    <w:name w:val="List Paragraph"/>
    <w:basedOn w:val="Normal"/>
    <w:uiPriority w:val="34"/>
    <w:qFormat/>
    <w:rsid w:val="008A4C9A"/>
    <w:pPr>
      <w:ind w:left="720"/>
      <w:contextualSpacing/>
    </w:pPr>
  </w:style>
  <w:style w:type="paragraph" w:styleId="NormalWeb">
    <w:name w:val="Normal (Web)"/>
    <w:basedOn w:val="Normal"/>
    <w:uiPriority w:val="99"/>
    <w:unhideWhenUsed/>
    <w:rsid w:val="007D5C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5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2234">
      <w:bodyDiv w:val="1"/>
      <w:marLeft w:val="0"/>
      <w:marRight w:val="0"/>
      <w:marTop w:val="0"/>
      <w:marBottom w:val="0"/>
      <w:divBdr>
        <w:top w:val="none" w:sz="0" w:space="0" w:color="auto"/>
        <w:left w:val="none" w:sz="0" w:space="0" w:color="auto"/>
        <w:bottom w:val="none" w:sz="0" w:space="0" w:color="auto"/>
        <w:right w:val="none" w:sz="0" w:space="0" w:color="auto"/>
      </w:divBdr>
    </w:div>
    <w:div w:id="173154665">
      <w:bodyDiv w:val="1"/>
      <w:marLeft w:val="0"/>
      <w:marRight w:val="0"/>
      <w:marTop w:val="0"/>
      <w:marBottom w:val="0"/>
      <w:divBdr>
        <w:top w:val="none" w:sz="0" w:space="0" w:color="auto"/>
        <w:left w:val="none" w:sz="0" w:space="0" w:color="auto"/>
        <w:bottom w:val="none" w:sz="0" w:space="0" w:color="auto"/>
        <w:right w:val="none" w:sz="0" w:space="0" w:color="auto"/>
      </w:divBdr>
    </w:div>
    <w:div w:id="954101444">
      <w:bodyDiv w:val="1"/>
      <w:marLeft w:val="0"/>
      <w:marRight w:val="0"/>
      <w:marTop w:val="0"/>
      <w:marBottom w:val="0"/>
      <w:divBdr>
        <w:top w:val="none" w:sz="0" w:space="0" w:color="auto"/>
        <w:left w:val="none" w:sz="0" w:space="0" w:color="auto"/>
        <w:bottom w:val="none" w:sz="0" w:space="0" w:color="auto"/>
        <w:right w:val="none" w:sz="0" w:space="0" w:color="auto"/>
      </w:divBdr>
    </w:div>
    <w:div w:id="1043210278">
      <w:bodyDiv w:val="1"/>
      <w:marLeft w:val="0"/>
      <w:marRight w:val="0"/>
      <w:marTop w:val="0"/>
      <w:marBottom w:val="0"/>
      <w:divBdr>
        <w:top w:val="none" w:sz="0" w:space="0" w:color="auto"/>
        <w:left w:val="none" w:sz="0" w:space="0" w:color="auto"/>
        <w:bottom w:val="none" w:sz="0" w:space="0" w:color="auto"/>
        <w:right w:val="none" w:sz="0" w:space="0" w:color="auto"/>
      </w:divBdr>
    </w:div>
    <w:div w:id="1588035444">
      <w:bodyDiv w:val="1"/>
      <w:marLeft w:val="0"/>
      <w:marRight w:val="0"/>
      <w:marTop w:val="0"/>
      <w:marBottom w:val="0"/>
      <w:divBdr>
        <w:top w:val="none" w:sz="0" w:space="0" w:color="auto"/>
        <w:left w:val="none" w:sz="0" w:space="0" w:color="auto"/>
        <w:bottom w:val="none" w:sz="0" w:space="0" w:color="auto"/>
        <w:right w:val="none" w:sz="0" w:space="0" w:color="auto"/>
      </w:divBdr>
    </w:div>
    <w:div w:id="1696274899">
      <w:bodyDiv w:val="1"/>
      <w:marLeft w:val="0"/>
      <w:marRight w:val="0"/>
      <w:marTop w:val="0"/>
      <w:marBottom w:val="0"/>
      <w:divBdr>
        <w:top w:val="none" w:sz="0" w:space="0" w:color="auto"/>
        <w:left w:val="none" w:sz="0" w:space="0" w:color="auto"/>
        <w:bottom w:val="none" w:sz="0" w:space="0" w:color="auto"/>
        <w:right w:val="none" w:sz="0" w:space="0" w:color="auto"/>
      </w:divBdr>
    </w:div>
    <w:div w:id="1905213675">
      <w:bodyDiv w:val="1"/>
      <w:marLeft w:val="0"/>
      <w:marRight w:val="0"/>
      <w:marTop w:val="0"/>
      <w:marBottom w:val="0"/>
      <w:divBdr>
        <w:top w:val="none" w:sz="0" w:space="0" w:color="auto"/>
        <w:left w:val="none" w:sz="0" w:space="0" w:color="auto"/>
        <w:bottom w:val="none" w:sz="0" w:space="0" w:color="auto"/>
        <w:right w:val="none" w:sz="0" w:space="0" w:color="auto"/>
      </w:divBdr>
    </w:div>
    <w:div w:id="21027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Nupur Singh</cp:lastModifiedBy>
  <cp:revision>13</cp:revision>
  <dcterms:created xsi:type="dcterms:W3CDTF">2012-09-26T10:43:00Z</dcterms:created>
  <dcterms:modified xsi:type="dcterms:W3CDTF">2013-06-05T13:37:00Z</dcterms:modified>
</cp:coreProperties>
</file>