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62F" w:rsidRDefault="00BD24DC" w:rsidP="002A33C0">
      <w:pPr>
        <w:pStyle w:val="Heading1"/>
      </w:pPr>
      <w:r>
        <w:t>Purpose</w:t>
      </w:r>
    </w:p>
    <w:p w:rsidR="00291C1F" w:rsidRDefault="00291C1F" w:rsidP="00371C1B"/>
    <w:p w:rsidR="00C33E4D" w:rsidRDefault="00371C1B" w:rsidP="00371C1B">
      <w:proofErr w:type="spellStart"/>
      <w:r>
        <w:t>Ffreedom</w:t>
      </w:r>
      <w:proofErr w:type="spellEnd"/>
      <w:r>
        <w:t xml:space="preserve"> has shared a new requirement to calculate the Average Revenue per Plan (ARPP). </w:t>
      </w:r>
      <w:r w:rsidR="004B51C2">
        <w:t xml:space="preserve"> ARPP will be calculated per Action plan.</w:t>
      </w:r>
      <w:r>
        <w:t xml:space="preserve"> The actual purpose of ARPP is to calculate the commission on product which is recommended by Freedom during financial planning.</w:t>
      </w:r>
      <w:r w:rsidR="004B51C2">
        <w:t xml:space="preserve"> </w:t>
      </w:r>
    </w:p>
    <w:p w:rsidR="00167B57" w:rsidRPr="00C33E4D" w:rsidRDefault="00C24162" w:rsidP="00A03F15">
      <w:pPr>
        <w:rPr>
          <w:b/>
        </w:rPr>
      </w:pPr>
      <w:r w:rsidRPr="00C33E4D">
        <w:rPr>
          <w:b/>
        </w:rPr>
        <w:t xml:space="preserve">ARPP will have two major values </w:t>
      </w:r>
    </w:p>
    <w:p w:rsidR="00C24162" w:rsidRDefault="00C24162" w:rsidP="004F300D">
      <w:pPr>
        <w:pStyle w:val="ListParagraph"/>
        <w:numPr>
          <w:ilvl w:val="0"/>
          <w:numId w:val="17"/>
        </w:numPr>
      </w:pPr>
      <w:r>
        <w:t xml:space="preserve">Expected </w:t>
      </w:r>
      <w:r w:rsidR="00CD6B22">
        <w:t>revenue</w:t>
      </w:r>
      <w:r>
        <w:t xml:space="preserve"> = Based on the Action plan</w:t>
      </w:r>
    </w:p>
    <w:p w:rsidR="00C24162" w:rsidRDefault="004F300D" w:rsidP="004F300D">
      <w:pPr>
        <w:pStyle w:val="ListParagraph"/>
        <w:numPr>
          <w:ilvl w:val="0"/>
          <w:numId w:val="17"/>
        </w:numPr>
      </w:pPr>
      <w:r>
        <w:t>Actual revenue</w:t>
      </w:r>
      <w:r w:rsidR="00C24162">
        <w:t xml:space="preserve"> = Based on the Execution tracker respect with action plan </w:t>
      </w:r>
    </w:p>
    <w:p w:rsidR="00371C1B" w:rsidRDefault="00C50C54" w:rsidP="00C24162">
      <w:r w:rsidRPr="00C50C54">
        <w:rPr>
          <w:b/>
        </w:rPr>
        <w:t xml:space="preserve">Expected </w:t>
      </w:r>
      <w:r w:rsidR="00643DC9" w:rsidRPr="00643DC9">
        <w:rPr>
          <w:b/>
        </w:rPr>
        <w:t>revenue</w:t>
      </w:r>
      <w:r w:rsidR="00514DD1">
        <w:t xml:space="preserve"> =</w:t>
      </w:r>
      <w:r>
        <w:t xml:space="preserve"> </w:t>
      </w:r>
      <w:r w:rsidR="002C6CB7">
        <w:t xml:space="preserve">According to Financial planning client (Entity) will assigned an action plan to complete his/ her goals. In action plan Freedom team </w:t>
      </w:r>
      <w:r w:rsidR="0017433D">
        <w:t>suggest</w:t>
      </w:r>
      <w:r w:rsidR="002C6CB7">
        <w:t xml:space="preserve"> some products to Invest like Mutual Funds, Life Insurance and General Insurance</w:t>
      </w:r>
      <w:r w:rsidR="00A313F1">
        <w:t xml:space="preserve"> to </w:t>
      </w:r>
      <w:r w:rsidR="000772D0">
        <w:t xml:space="preserve">the </w:t>
      </w:r>
      <w:r w:rsidR="00A313F1">
        <w:t>client</w:t>
      </w:r>
      <w:r w:rsidR="00F34F1C">
        <w:t>.</w:t>
      </w:r>
      <w:r w:rsidR="0017433D">
        <w:t xml:space="preserve"> </w:t>
      </w:r>
      <w:r w:rsidR="00416879">
        <w:t xml:space="preserve"> </w:t>
      </w:r>
    </w:p>
    <w:p w:rsidR="00514DD1" w:rsidRDefault="00514DD1" w:rsidP="00C24162">
      <w:r w:rsidRPr="00514DD1">
        <w:rPr>
          <w:b/>
        </w:rPr>
        <w:t xml:space="preserve">Actual </w:t>
      </w:r>
      <w:r w:rsidR="006966E3" w:rsidRPr="006966E3">
        <w:rPr>
          <w:b/>
        </w:rPr>
        <w:t>revenue</w:t>
      </w:r>
      <w:r w:rsidRPr="00514DD1">
        <w:rPr>
          <w:b/>
        </w:rPr>
        <w:t xml:space="preserve"> =</w:t>
      </w:r>
      <w:r>
        <w:t xml:space="preserve"> for each action plan one or more execution tracker will be created to capture the progress of the action plan. According to Execution Tracker the actual commission will be calculated.</w:t>
      </w:r>
    </w:p>
    <w:p w:rsidR="00C64021" w:rsidRDefault="00C64021" w:rsidP="002A33C0">
      <w:pPr>
        <w:pStyle w:val="Heading1"/>
      </w:pPr>
      <w:r w:rsidRPr="002A33C0">
        <w:t>ARPP ERD</w:t>
      </w:r>
      <w:r w:rsidRPr="00842620">
        <w:t xml:space="preserve"> </w:t>
      </w:r>
    </w:p>
    <w:p w:rsidR="00B86FCB" w:rsidRPr="00B86FCB" w:rsidRDefault="00B86FCB" w:rsidP="00B86FCB"/>
    <w:p w:rsidR="004F7480" w:rsidRDefault="005C5350">
      <w:r>
        <w:rPr>
          <w:noProof/>
        </w:rPr>
        <w:drawing>
          <wp:inline distT="0" distB="0" distL="0" distR="0">
            <wp:extent cx="5943600" cy="3224530"/>
            <wp:effectExtent l="19050" t="19050" r="19050" b="13970"/>
            <wp:docPr id="1" name="Picture 0" descr="Freedom_ARPP_Design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dom_ARPP_Design_ (2).jpg"/>
                    <pic:cNvPicPr/>
                  </pic:nvPicPr>
                  <pic:blipFill>
                    <a:blip r:embed="rId8"/>
                    <a:stretch>
                      <a:fillRect/>
                    </a:stretch>
                  </pic:blipFill>
                  <pic:spPr>
                    <a:xfrm>
                      <a:off x="0" y="0"/>
                      <a:ext cx="5943600" cy="3224530"/>
                    </a:xfrm>
                    <a:prstGeom prst="rect">
                      <a:avLst/>
                    </a:prstGeom>
                    <a:solidFill>
                      <a:schemeClr val="accent1"/>
                    </a:solidFill>
                    <a:ln>
                      <a:solidFill>
                        <a:schemeClr val="accent1"/>
                      </a:solidFill>
                    </a:ln>
                  </pic:spPr>
                </pic:pic>
              </a:graphicData>
            </a:graphic>
          </wp:inline>
        </w:drawing>
      </w:r>
    </w:p>
    <w:p w:rsidR="004E6C55" w:rsidRDefault="004F7480" w:rsidP="004F7480">
      <w:pPr>
        <w:tabs>
          <w:tab w:val="left" w:pos="1035"/>
        </w:tabs>
      </w:pPr>
      <w:r>
        <w:tab/>
      </w:r>
    </w:p>
    <w:p w:rsidR="00F23098" w:rsidRDefault="00F23098" w:rsidP="00F23098">
      <w:pPr>
        <w:jc w:val="both"/>
        <w:rPr>
          <w:rFonts w:ascii="Arial" w:hAnsi="Arial" w:cs="Arial"/>
          <w:b/>
          <w:bCs/>
          <w:color w:val="333333"/>
        </w:rPr>
      </w:pPr>
    </w:p>
    <w:p w:rsidR="00F23098" w:rsidRDefault="00F23098" w:rsidP="00F23098">
      <w:pPr>
        <w:jc w:val="both"/>
        <w:rPr>
          <w:rFonts w:ascii="Arial" w:hAnsi="Arial" w:cs="Arial"/>
          <w:b/>
          <w:bCs/>
          <w:color w:val="333333"/>
        </w:rPr>
      </w:pPr>
    </w:p>
    <w:p w:rsidR="00F23098" w:rsidRPr="00312ED7" w:rsidRDefault="00406535" w:rsidP="008D245D">
      <w:pPr>
        <w:jc w:val="both"/>
        <w:rPr>
          <w:rFonts w:asciiTheme="majorHAnsi" w:eastAsiaTheme="majorEastAsia" w:hAnsiTheme="majorHAnsi" w:cstheme="majorBidi"/>
          <w:b/>
          <w:bCs/>
          <w:color w:val="365F91" w:themeColor="accent1" w:themeShade="BF"/>
          <w:sz w:val="28"/>
          <w:szCs w:val="28"/>
        </w:rPr>
      </w:pPr>
      <w:r w:rsidRPr="00312ED7">
        <w:rPr>
          <w:rFonts w:asciiTheme="majorHAnsi" w:eastAsiaTheme="majorEastAsia" w:hAnsiTheme="majorHAnsi" w:cstheme="majorBidi"/>
          <w:b/>
          <w:bCs/>
          <w:color w:val="365F91" w:themeColor="accent1" w:themeShade="BF"/>
          <w:sz w:val="28"/>
          <w:szCs w:val="28"/>
        </w:rPr>
        <w:t>Object</w:t>
      </w:r>
      <w:r w:rsidR="00F23098" w:rsidRPr="00312ED7">
        <w:rPr>
          <w:rFonts w:asciiTheme="majorHAnsi" w:eastAsiaTheme="majorEastAsia" w:hAnsiTheme="majorHAnsi" w:cstheme="majorBidi"/>
          <w:b/>
          <w:bCs/>
          <w:color w:val="365F91" w:themeColor="accent1" w:themeShade="BF"/>
          <w:sz w:val="28"/>
          <w:szCs w:val="28"/>
        </w:rPr>
        <w:t xml:space="preserve"> Design</w:t>
      </w:r>
    </w:p>
    <w:p w:rsidR="003B02D8" w:rsidRDefault="003B02D8" w:rsidP="00786B4D">
      <w:pPr>
        <w:pStyle w:val="NoSpacing"/>
      </w:pPr>
      <w:r w:rsidRPr="003B02D8">
        <w:t xml:space="preserve">ARPP </w:t>
      </w:r>
      <w:r w:rsidR="00786B4D" w:rsidRPr="003B02D8">
        <w:t xml:space="preserve">Detail </w:t>
      </w:r>
      <w:r w:rsidR="00786B4D">
        <w:t>Object</w:t>
      </w:r>
    </w:p>
    <w:p w:rsidR="003B02D8" w:rsidRPr="003B02D8" w:rsidRDefault="003B02D8" w:rsidP="003B02D8">
      <w:pPr>
        <w:spacing w:after="0" w:line="240" w:lineRule="auto"/>
        <w:rPr>
          <w:rFonts w:ascii="Calibri" w:hAnsi="Calibri"/>
          <w:color w:val="000000"/>
        </w:rPr>
      </w:pPr>
    </w:p>
    <w:tbl>
      <w:tblPr>
        <w:tblW w:w="7200" w:type="dxa"/>
        <w:tblInd w:w="93" w:type="dxa"/>
        <w:tblLook w:val="04A0" w:firstRow="1" w:lastRow="0" w:firstColumn="1" w:lastColumn="0" w:noHBand="0" w:noVBand="1"/>
      </w:tblPr>
      <w:tblGrid>
        <w:gridCol w:w="960"/>
        <w:gridCol w:w="4180"/>
        <w:gridCol w:w="2060"/>
      </w:tblGrid>
      <w:tr w:rsidR="006248B7" w:rsidRPr="006248B7" w:rsidTr="006248B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Sr</w:t>
            </w:r>
            <w:r>
              <w:rPr>
                <w:rFonts w:ascii="Calibri" w:eastAsia="Times New Roman" w:hAnsi="Calibri" w:cs="Times New Roman"/>
                <w:color w:val="000000"/>
              </w:rPr>
              <w:t>.</w:t>
            </w:r>
            <w:r w:rsidRPr="006248B7">
              <w:rPr>
                <w:rFonts w:ascii="Calibri" w:eastAsia="Times New Roman" w:hAnsi="Calibri" w:cs="Times New Roman"/>
                <w:color w:val="000000"/>
              </w:rPr>
              <w:t xml:space="preserve"> No</w:t>
            </w:r>
          </w:p>
        </w:tc>
        <w:tc>
          <w:tcPr>
            <w:tcW w:w="4180" w:type="dxa"/>
            <w:tcBorders>
              <w:top w:val="single" w:sz="4" w:space="0" w:color="auto"/>
              <w:left w:val="nil"/>
              <w:bottom w:val="single" w:sz="4" w:space="0" w:color="auto"/>
              <w:right w:val="single" w:sz="4" w:space="0" w:color="auto"/>
            </w:tcBorders>
            <w:shd w:val="clear" w:color="auto" w:fill="auto"/>
            <w:vAlign w:val="center"/>
            <w:hideMark/>
          </w:tcPr>
          <w:p w:rsidR="006248B7" w:rsidRPr="006248B7" w:rsidRDefault="006248B7" w:rsidP="006248B7">
            <w:pPr>
              <w:spacing w:after="0" w:line="240" w:lineRule="auto"/>
              <w:jc w:val="center"/>
              <w:rPr>
                <w:rFonts w:ascii="Calibri" w:eastAsia="Times New Roman" w:hAnsi="Calibri" w:cs="Times New Roman"/>
                <w:b/>
                <w:bCs/>
                <w:color w:val="000000"/>
              </w:rPr>
            </w:pPr>
            <w:r w:rsidRPr="006248B7">
              <w:rPr>
                <w:rFonts w:ascii="Calibri" w:eastAsia="Times New Roman" w:hAnsi="Calibri" w:cs="Times New Roman"/>
                <w:b/>
                <w:bCs/>
                <w:color w:val="000000"/>
              </w:rPr>
              <w:t>Field Label</w:t>
            </w:r>
          </w:p>
        </w:tc>
        <w:tc>
          <w:tcPr>
            <w:tcW w:w="2060" w:type="dxa"/>
            <w:tcBorders>
              <w:top w:val="single" w:sz="4" w:space="0" w:color="auto"/>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b/>
                <w:bCs/>
                <w:color w:val="000000"/>
              </w:rPr>
            </w:pPr>
            <w:r w:rsidRPr="006248B7">
              <w:rPr>
                <w:rFonts w:ascii="Calibri" w:eastAsia="Times New Roman" w:hAnsi="Calibri" w:cs="Times New Roman"/>
                <w:b/>
                <w:bCs/>
                <w:color w:val="000000"/>
              </w:rPr>
              <w:t>Data Type</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1</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Action Plan</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Look up</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2</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Action Plan Amount</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3</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Action plan Total revenue</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4</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 xml:space="preserve">Action Plan Upfront </w:t>
            </w:r>
            <w:proofErr w:type="spellStart"/>
            <w:r>
              <w:rPr>
                <w:rFonts w:ascii="Calibri" w:eastAsia="Times New Roman" w:hAnsi="Calibri" w:cs="Times New Roman"/>
                <w:color w:val="000000"/>
              </w:rPr>
              <w:t>Comm</w:t>
            </w:r>
            <w:proofErr w:type="spellEnd"/>
            <w:r>
              <w:rPr>
                <w:rFonts w:ascii="Calibri" w:eastAsia="Times New Roman" w:hAnsi="Calibri" w:cs="Times New Roman"/>
                <w:color w:val="000000"/>
              </w:rPr>
              <w:t xml:space="preserve"> </w:t>
            </w:r>
            <w:r w:rsidRPr="006248B7">
              <w:rPr>
                <w:rFonts w:ascii="Calibri" w:eastAsia="Times New Roman" w:hAnsi="Calibri" w:cs="Times New Roman"/>
                <w:color w:val="000000"/>
              </w:rPr>
              <w:t xml:space="preserve"> Amount</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5</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725F5C" w:rsidP="006248B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Action Plan Trial </w:t>
            </w:r>
            <w:proofErr w:type="spellStart"/>
            <w:r>
              <w:rPr>
                <w:rFonts w:ascii="Calibri" w:eastAsia="Times New Roman" w:hAnsi="Calibri" w:cs="Times New Roman"/>
                <w:color w:val="000000"/>
              </w:rPr>
              <w:t>Comm</w:t>
            </w:r>
            <w:proofErr w:type="spellEnd"/>
            <w:r>
              <w:rPr>
                <w:rFonts w:ascii="Calibri" w:eastAsia="Times New Roman" w:hAnsi="Calibri" w:cs="Times New Roman"/>
                <w:color w:val="000000"/>
              </w:rPr>
              <w:t xml:space="preserve"> </w:t>
            </w:r>
            <w:r w:rsidR="006248B7" w:rsidRPr="006248B7">
              <w:rPr>
                <w:rFonts w:ascii="Calibri" w:eastAsia="Times New Roman" w:hAnsi="Calibri" w:cs="Times New Roman"/>
                <w:color w:val="000000"/>
              </w:rPr>
              <w:t xml:space="preserve"> Amount</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6</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Execution Tracker</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Look up</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7</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Execution Tracker Amount</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8</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Execution Tracker Total revenue</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9</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 xml:space="preserve">Execution Tracker Upfront </w:t>
            </w:r>
            <w:proofErr w:type="spellStart"/>
            <w:r w:rsidRPr="006248B7">
              <w:rPr>
                <w:rFonts w:ascii="Calibri" w:eastAsia="Times New Roman" w:hAnsi="Calibri" w:cs="Times New Roman"/>
                <w:color w:val="000000"/>
              </w:rPr>
              <w:t>Comm</w:t>
            </w:r>
            <w:proofErr w:type="spellEnd"/>
            <w:r w:rsidRPr="006248B7">
              <w:rPr>
                <w:rFonts w:ascii="Calibri" w:eastAsia="Times New Roman" w:hAnsi="Calibri" w:cs="Times New Roman"/>
                <w:color w:val="000000"/>
              </w:rPr>
              <w:t xml:space="preserve"> Amount</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10</w:t>
            </w:r>
          </w:p>
        </w:tc>
        <w:tc>
          <w:tcPr>
            <w:tcW w:w="418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 xml:space="preserve">Execution Tracker Trial </w:t>
            </w:r>
            <w:proofErr w:type="spellStart"/>
            <w:r w:rsidRPr="006248B7">
              <w:rPr>
                <w:rFonts w:ascii="Calibri" w:eastAsia="Times New Roman" w:hAnsi="Calibri" w:cs="Times New Roman"/>
                <w:color w:val="000000"/>
              </w:rPr>
              <w:t>Comm</w:t>
            </w:r>
            <w:proofErr w:type="spellEnd"/>
            <w:r w:rsidRPr="006248B7">
              <w:rPr>
                <w:rFonts w:ascii="Calibri" w:eastAsia="Times New Roman" w:hAnsi="Calibri" w:cs="Times New Roman"/>
                <w:color w:val="000000"/>
              </w:rPr>
              <w:t xml:space="preserve"> Amount</w:t>
            </w:r>
          </w:p>
        </w:tc>
        <w:tc>
          <w:tcPr>
            <w:tcW w:w="2060" w:type="dxa"/>
            <w:tcBorders>
              <w:top w:val="nil"/>
              <w:left w:val="nil"/>
              <w:bottom w:val="single" w:sz="4" w:space="0" w:color="auto"/>
              <w:right w:val="single" w:sz="4" w:space="0" w:color="auto"/>
            </w:tcBorders>
            <w:shd w:val="clear" w:color="auto" w:fill="auto"/>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Number(16,2)</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11</w:t>
            </w:r>
          </w:p>
        </w:tc>
        <w:tc>
          <w:tcPr>
            <w:tcW w:w="4180" w:type="dxa"/>
            <w:tcBorders>
              <w:top w:val="nil"/>
              <w:left w:val="nil"/>
              <w:bottom w:val="single" w:sz="4" w:space="0" w:color="auto"/>
              <w:right w:val="single" w:sz="4" w:space="0" w:color="auto"/>
            </w:tcBorders>
            <w:shd w:val="clear" w:color="auto" w:fill="auto"/>
            <w:noWrap/>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Product</w:t>
            </w:r>
          </w:p>
        </w:tc>
        <w:tc>
          <w:tcPr>
            <w:tcW w:w="2060" w:type="dxa"/>
            <w:tcBorders>
              <w:top w:val="nil"/>
              <w:left w:val="nil"/>
              <w:bottom w:val="single" w:sz="4" w:space="0" w:color="auto"/>
              <w:right w:val="single" w:sz="4" w:space="0" w:color="auto"/>
            </w:tcBorders>
            <w:shd w:val="clear" w:color="auto" w:fill="auto"/>
            <w:noWrap/>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Look up</w:t>
            </w:r>
          </w:p>
        </w:tc>
      </w:tr>
      <w:tr w:rsidR="00925B0D"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25B0D" w:rsidRPr="006248B7" w:rsidRDefault="00925B0D" w:rsidP="006248B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4180" w:type="dxa"/>
            <w:tcBorders>
              <w:top w:val="nil"/>
              <w:left w:val="nil"/>
              <w:bottom w:val="single" w:sz="4" w:space="0" w:color="auto"/>
              <w:right w:val="single" w:sz="4" w:space="0" w:color="auto"/>
            </w:tcBorders>
            <w:shd w:val="clear" w:color="auto" w:fill="auto"/>
            <w:noWrap/>
            <w:vAlign w:val="bottom"/>
            <w:hideMark/>
          </w:tcPr>
          <w:p w:rsidR="00925B0D" w:rsidRPr="006248B7" w:rsidRDefault="00925B0D" w:rsidP="006248B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Remark </w:t>
            </w:r>
          </w:p>
        </w:tc>
        <w:tc>
          <w:tcPr>
            <w:tcW w:w="2060" w:type="dxa"/>
            <w:tcBorders>
              <w:top w:val="nil"/>
              <w:left w:val="nil"/>
              <w:bottom w:val="single" w:sz="4" w:space="0" w:color="auto"/>
              <w:right w:val="single" w:sz="4" w:space="0" w:color="auto"/>
            </w:tcBorders>
            <w:shd w:val="clear" w:color="auto" w:fill="auto"/>
            <w:noWrap/>
            <w:vAlign w:val="bottom"/>
            <w:hideMark/>
          </w:tcPr>
          <w:p w:rsidR="00925B0D" w:rsidRPr="006248B7" w:rsidRDefault="00D16905" w:rsidP="006248B7">
            <w:pPr>
              <w:spacing w:after="0" w:line="240" w:lineRule="auto"/>
              <w:rPr>
                <w:rFonts w:ascii="Calibri" w:eastAsia="Times New Roman" w:hAnsi="Calibri" w:cs="Times New Roman"/>
                <w:color w:val="000000"/>
              </w:rPr>
            </w:pPr>
            <w:r>
              <w:rPr>
                <w:rFonts w:ascii="Calibri" w:eastAsia="Times New Roman" w:hAnsi="Calibri" w:cs="Times New Roman"/>
                <w:color w:val="000000"/>
              </w:rPr>
              <w:t>Text Area</w:t>
            </w:r>
          </w:p>
        </w:tc>
      </w:tr>
      <w:tr w:rsidR="006248B7" w:rsidRPr="006248B7" w:rsidTr="006248B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6248B7" w:rsidRPr="006248B7" w:rsidRDefault="006248B7" w:rsidP="006248B7">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 </w:t>
            </w:r>
            <w:r w:rsidR="0079499D">
              <w:rPr>
                <w:rFonts w:ascii="Calibri" w:eastAsia="Times New Roman" w:hAnsi="Calibri" w:cs="Times New Roman"/>
                <w:color w:val="000000"/>
              </w:rPr>
              <w:t>1</w:t>
            </w:r>
            <w:r w:rsidR="00925B0D">
              <w:rPr>
                <w:rFonts w:ascii="Calibri" w:eastAsia="Times New Roman" w:hAnsi="Calibri" w:cs="Times New Roman"/>
                <w:color w:val="000000"/>
              </w:rPr>
              <w:t>3</w:t>
            </w:r>
          </w:p>
        </w:tc>
        <w:tc>
          <w:tcPr>
            <w:tcW w:w="4180" w:type="dxa"/>
            <w:tcBorders>
              <w:top w:val="nil"/>
              <w:left w:val="nil"/>
              <w:bottom w:val="single" w:sz="4" w:space="0" w:color="auto"/>
              <w:right w:val="single" w:sz="4" w:space="0" w:color="auto"/>
            </w:tcBorders>
            <w:shd w:val="clear" w:color="auto" w:fill="auto"/>
            <w:noWrap/>
            <w:vAlign w:val="bottom"/>
            <w:hideMark/>
          </w:tcPr>
          <w:p w:rsidR="006248B7" w:rsidRPr="006248B7" w:rsidRDefault="0079499D" w:rsidP="0079499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Commission </w:t>
            </w:r>
            <w:r w:rsidR="006248B7" w:rsidRPr="006248B7">
              <w:rPr>
                <w:rFonts w:ascii="Calibri" w:eastAsia="Times New Roman" w:hAnsi="Calibri" w:cs="Times New Roman"/>
                <w:color w:val="000000"/>
              </w:rPr>
              <w:t> </w:t>
            </w:r>
          </w:p>
        </w:tc>
        <w:tc>
          <w:tcPr>
            <w:tcW w:w="2060" w:type="dxa"/>
            <w:tcBorders>
              <w:top w:val="nil"/>
              <w:left w:val="nil"/>
              <w:bottom w:val="single" w:sz="4" w:space="0" w:color="auto"/>
              <w:right w:val="single" w:sz="4" w:space="0" w:color="auto"/>
            </w:tcBorders>
            <w:shd w:val="clear" w:color="auto" w:fill="auto"/>
            <w:noWrap/>
            <w:vAlign w:val="bottom"/>
            <w:hideMark/>
          </w:tcPr>
          <w:p w:rsidR="006248B7" w:rsidRPr="006248B7" w:rsidRDefault="006248B7" w:rsidP="006248B7">
            <w:pPr>
              <w:spacing w:after="0" w:line="240" w:lineRule="auto"/>
              <w:rPr>
                <w:rFonts w:ascii="Calibri" w:eastAsia="Times New Roman" w:hAnsi="Calibri" w:cs="Times New Roman"/>
                <w:color w:val="000000"/>
              </w:rPr>
            </w:pPr>
            <w:r w:rsidRPr="006248B7">
              <w:rPr>
                <w:rFonts w:ascii="Calibri" w:eastAsia="Times New Roman" w:hAnsi="Calibri" w:cs="Times New Roman"/>
                <w:color w:val="000000"/>
              </w:rPr>
              <w:t> </w:t>
            </w:r>
            <w:r w:rsidR="0079499D" w:rsidRPr="006248B7">
              <w:rPr>
                <w:rFonts w:ascii="Calibri" w:eastAsia="Times New Roman" w:hAnsi="Calibri" w:cs="Times New Roman"/>
                <w:color w:val="000000"/>
              </w:rPr>
              <w:t>Look up</w:t>
            </w:r>
          </w:p>
        </w:tc>
      </w:tr>
    </w:tbl>
    <w:p w:rsidR="003626E3" w:rsidRDefault="003626E3" w:rsidP="003626E3">
      <w:pPr>
        <w:pStyle w:val="ListParagraph"/>
        <w:jc w:val="both"/>
        <w:rPr>
          <w:rFonts w:ascii="Arial" w:hAnsi="Arial" w:cs="Arial"/>
          <w:b/>
          <w:bCs/>
          <w:color w:val="333333"/>
        </w:rPr>
      </w:pPr>
    </w:p>
    <w:p w:rsidR="000157A1" w:rsidRDefault="00DE420E" w:rsidP="00DE420E">
      <w:pPr>
        <w:pStyle w:val="NoSpacing"/>
      </w:pPr>
      <w:r>
        <w:t>Commission</w:t>
      </w:r>
      <w:r w:rsidRPr="003B02D8">
        <w:t xml:space="preserve"> </w:t>
      </w:r>
      <w:r>
        <w:t>Object</w:t>
      </w:r>
    </w:p>
    <w:p w:rsidR="005212A3" w:rsidRDefault="005212A3" w:rsidP="00DE420E">
      <w:pPr>
        <w:pStyle w:val="NoSpacing"/>
      </w:pPr>
    </w:p>
    <w:tbl>
      <w:tblPr>
        <w:tblW w:w="7200" w:type="dxa"/>
        <w:tblInd w:w="93" w:type="dxa"/>
        <w:tblLook w:val="04A0" w:firstRow="1" w:lastRow="0" w:firstColumn="1" w:lastColumn="0" w:noHBand="0" w:noVBand="1"/>
      </w:tblPr>
      <w:tblGrid>
        <w:gridCol w:w="960"/>
        <w:gridCol w:w="4180"/>
        <w:gridCol w:w="2060"/>
      </w:tblGrid>
      <w:tr w:rsidR="000157A1" w:rsidRPr="006248B7" w:rsidTr="00E23C3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0157A1" w:rsidRPr="006248B7" w:rsidRDefault="000157A1"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Sr</w:t>
            </w:r>
            <w:r>
              <w:rPr>
                <w:rFonts w:ascii="Calibri" w:eastAsia="Times New Roman" w:hAnsi="Calibri" w:cs="Times New Roman"/>
                <w:color w:val="000000"/>
              </w:rPr>
              <w:t>.</w:t>
            </w:r>
            <w:r w:rsidRPr="006248B7">
              <w:rPr>
                <w:rFonts w:ascii="Calibri" w:eastAsia="Times New Roman" w:hAnsi="Calibri" w:cs="Times New Roman"/>
                <w:color w:val="000000"/>
              </w:rPr>
              <w:t xml:space="preserve"> No</w:t>
            </w:r>
          </w:p>
        </w:tc>
        <w:tc>
          <w:tcPr>
            <w:tcW w:w="4180" w:type="dxa"/>
            <w:tcBorders>
              <w:top w:val="single" w:sz="4" w:space="0" w:color="auto"/>
              <w:left w:val="nil"/>
              <w:bottom w:val="single" w:sz="4" w:space="0" w:color="auto"/>
              <w:right w:val="single" w:sz="4" w:space="0" w:color="auto"/>
            </w:tcBorders>
            <w:shd w:val="clear" w:color="auto" w:fill="auto"/>
            <w:vAlign w:val="center"/>
            <w:hideMark/>
          </w:tcPr>
          <w:p w:rsidR="000157A1" w:rsidRPr="006248B7" w:rsidRDefault="000157A1" w:rsidP="00E23C33">
            <w:pPr>
              <w:spacing w:after="0" w:line="240" w:lineRule="auto"/>
              <w:jc w:val="center"/>
              <w:rPr>
                <w:rFonts w:ascii="Calibri" w:eastAsia="Times New Roman" w:hAnsi="Calibri" w:cs="Times New Roman"/>
                <w:b/>
                <w:bCs/>
                <w:color w:val="000000"/>
              </w:rPr>
            </w:pPr>
            <w:r w:rsidRPr="006248B7">
              <w:rPr>
                <w:rFonts w:ascii="Calibri" w:eastAsia="Times New Roman" w:hAnsi="Calibri" w:cs="Times New Roman"/>
                <w:b/>
                <w:bCs/>
                <w:color w:val="000000"/>
              </w:rPr>
              <w:t>Field Label</w:t>
            </w:r>
          </w:p>
        </w:tc>
        <w:tc>
          <w:tcPr>
            <w:tcW w:w="2060" w:type="dxa"/>
            <w:tcBorders>
              <w:top w:val="single" w:sz="4" w:space="0" w:color="auto"/>
              <w:left w:val="nil"/>
              <w:bottom w:val="single" w:sz="4" w:space="0" w:color="auto"/>
              <w:right w:val="single" w:sz="4" w:space="0" w:color="auto"/>
            </w:tcBorders>
            <w:shd w:val="clear" w:color="auto" w:fill="auto"/>
            <w:vAlign w:val="bottom"/>
            <w:hideMark/>
          </w:tcPr>
          <w:p w:rsidR="000157A1" w:rsidRPr="006248B7" w:rsidRDefault="000157A1" w:rsidP="00E23C33">
            <w:pPr>
              <w:spacing w:after="0" w:line="240" w:lineRule="auto"/>
              <w:rPr>
                <w:rFonts w:ascii="Calibri" w:eastAsia="Times New Roman" w:hAnsi="Calibri" w:cs="Times New Roman"/>
                <w:b/>
                <w:bCs/>
                <w:color w:val="000000"/>
              </w:rPr>
            </w:pPr>
            <w:r w:rsidRPr="006248B7">
              <w:rPr>
                <w:rFonts w:ascii="Calibri" w:eastAsia="Times New Roman" w:hAnsi="Calibri" w:cs="Times New Roman"/>
                <w:b/>
                <w:bCs/>
                <w:color w:val="000000"/>
              </w:rPr>
              <w:t>Data Type</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0157A1"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1</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D31E8B" w:rsidP="00E23C33">
            <w:pPr>
              <w:spacing w:after="0" w:line="240" w:lineRule="auto"/>
              <w:rPr>
                <w:rFonts w:ascii="Calibri" w:eastAsia="Times New Roman" w:hAnsi="Calibri" w:cs="Times New Roman"/>
                <w:color w:val="000000"/>
              </w:rPr>
            </w:pPr>
            <w:r w:rsidRPr="00D31E8B">
              <w:rPr>
                <w:rFonts w:ascii="Calibri" w:eastAsia="Times New Roman" w:hAnsi="Calibri" w:cs="Times New Roman"/>
                <w:color w:val="000000"/>
              </w:rPr>
              <w:t>Commission Start Date</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4D634A"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0157A1"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2</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D31E8B" w:rsidP="00D31E8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Commission </w:t>
            </w:r>
            <w:r w:rsidRPr="00D31E8B">
              <w:rPr>
                <w:rFonts w:ascii="Calibri" w:eastAsia="Times New Roman" w:hAnsi="Calibri" w:cs="Times New Roman"/>
                <w:color w:val="000000"/>
              </w:rPr>
              <w:t>End</w:t>
            </w:r>
            <w:r>
              <w:rPr>
                <w:rFonts w:ascii="Calibri" w:eastAsia="Times New Roman" w:hAnsi="Calibri" w:cs="Times New Roman"/>
                <w:color w:val="000000"/>
              </w:rPr>
              <w:t xml:space="preserve"> </w:t>
            </w:r>
            <w:r w:rsidRPr="00D31E8B">
              <w:rPr>
                <w:rFonts w:ascii="Calibri" w:eastAsia="Times New Roman" w:hAnsi="Calibri" w:cs="Times New Roman"/>
                <w:color w:val="000000"/>
              </w:rPr>
              <w:t>Date</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1D08FA"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0157A1"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3</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D31E8B" w:rsidP="00E23C33">
            <w:pPr>
              <w:spacing w:after="0" w:line="240" w:lineRule="auto"/>
              <w:rPr>
                <w:rFonts w:ascii="Calibri" w:eastAsia="Times New Roman" w:hAnsi="Calibri" w:cs="Times New Roman"/>
                <w:color w:val="000000"/>
              </w:rPr>
            </w:pPr>
            <w:r w:rsidRPr="00D31E8B">
              <w:rPr>
                <w:rFonts w:ascii="Calibri" w:eastAsia="Times New Roman" w:hAnsi="Calibri" w:cs="Times New Roman"/>
                <w:color w:val="000000"/>
              </w:rPr>
              <w:t>Commission Owner</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3D5AF8" w:rsidP="00E23C33">
            <w:pPr>
              <w:spacing w:after="0" w:line="240" w:lineRule="auto"/>
              <w:rPr>
                <w:rFonts w:ascii="Calibri" w:eastAsia="Times New Roman" w:hAnsi="Calibri" w:cs="Times New Roman"/>
                <w:color w:val="000000"/>
              </w:rPr>
            </w:pPr>
            <w:proofErr w:type="spellStart"/>
            <w:r w:rsidRPr="003D5AF8">
              <w:rPr>
                <w:rFonts w:ascii="Calibri" w:eastAsia="Times New Roman" w:hAnsi="Calibri" w:cs="Times New Roman"/>
                <w:color w:val="000000"/>
              </w:rPr>
              <w:t>Picklist</w:t>
            </w:r>
            <w:proofErr w:type="spellEnd"/>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0157A1"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4</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D31E8B" w:rsidP="00E23C33">
            <w:pPr>
              <w:spacing w:after="0" w:line="240" w:lineRule="auto"/>
              <w:rPr>
                <w:rFonts w:ascii="Calibri" w:eastAsia="Times New Roman" w:hAnsi="Calibri" w:cs="Times New Roman"/>
                <w:color w:val="000000"/>
              </w:rPr>
            </w:pPr>
            <w:r w:rsidRPr="00D31E8B">
              <w:rPr>
                <w:rFonts w:ascii="Calibri" w:eastAsia="Times New Roman" w:hAnsi="Calibri" w:cs="Times New Roman"/>
                <w:color w:val="000000"/>
              </w:rPr>
              <w:t>Commission Period</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3D5AF8" w:rsidP="00E23C33">
            <w:pPr>
              <w:spacing w:after="0" w:line="240" w:lineRule="auto"/>
              <w:rPr>
                <w:rFonts w:ascii="Calibri" w:eastAsia="Times New Roman" w:hAnsi="Calibri" w:cs="Times New Roman"/>
                <w:color w:val="000000"/>
              </w:rPr>
            </w:pPr>
            <w:proofErr w:type="spellStart"/>
            <w:r w:rsidRPr="003D5AF8">
              <w:rPr>
                <w:rFonts w:ascii="Calibri" w:eastAsia="Times New Roman" w:hAnsi="Calibri" w:cs="Times New Roman"/>
                <w:color w:val="000000"/>
              </w:rPr>
              <w:t>Picklist</w:t>
            </w:r>
            <w:proofErr w:type="spellEnd"/>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0157A1"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5</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Commission Type</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3D5AF8" w:rsidP="00E23C33">
            <w:pPr>
              <w:spacing w:after="0" w:line="240" w:lineRule="auto"/>
              <w:rPr>
                <w:rFonts w:ascii="Calibri" w:eastAsia="Times New Roman" w:hAnsi="Calibri" w:cs="Times New Roman"/>
                <w:color w:val="000000"/>
              </w:rPr>
            </w:pPr>
            <w:proofErr w:type="spellStart"/>
            <w:r w:rsidRPr="003D5AF8">
              <w:rPr>
                <w:rFonts w:ascii="Calibri" w:eastAsia="Times New Roman" w:hAnsi="Calibri" w:cs="Times New Roman"/>
                <w:color w:val="000000"/>
              </w:rPr>
              <w:t>Picklist</w:t>
            </w:r>
            <w:proofErr w:type="spellEnd"/>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Effective Start Date</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3D5AF8"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FF Commission %</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3D5AF8"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Percent(16,2)</w:t>
            </w:r>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D17E6F"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is Reconciled</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3D5AF8"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Checkbox</w:t>
            </w:r>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Max Year Value</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3D5AF8"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Number(2,0)</w:t>
            </w:r>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Min Year Value</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3D5AF8"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Number(2,0)</w:t>
            </w:r>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Partner Commission %</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F17ECF"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Percent(16,2)</w:t>
            </w:r>
          </w:p>
        </w:tc>
      </w:tr>
      <w:tr w:rsidR="00910937"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10937"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4180" w:type="dxa"/>
            <w:tcBorders>
              <w:top w:val="nil"/>
              <w:left w:val="nil"/>
              <w:bottom w:val="single" w:sz="4" w:space="0" w:color="auto"/>
              <w:right w:val="single" w:sz="4" w:space="0" w:color="auto"/>
            </w:tcBorders>
            <w:shd w:val="clear" w:color="auto" w:fill="auto"/>
            <w:vAlign w:val="bottom"/>
            <w:hideMark/>
          </w:tcPr>
          <w:p w:rsidR="00910937"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Product</w:t>
            </w:r>
          </w:p>
        </w:tc>
        <w:tc>
          <w:tcPr>
            <w:tcW w:w="2060" w:type="dxa"/>
            <w:tcBorders>
              <w:top w:val="nil"/>
              <w:left w:val="nil"/>
              <w:bottom w:val="single" w:sz="4" w:space="0" w:color="auto"/>
              <w:right w:val="single" w:sz="4" w:space="0" w:color="auto"/>
            </w:tcBorders>
            <w:shd w:val="clear" w:color="auto" w:fill="auto"/>
            <w:vAlign w:val="bottom"/>
            <w:hideMark/>
          </w:tcPr>
          <w:p w:rsidR="00910937"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Lookup</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Product Name</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Formula Field</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 xml:space="preserve">Reconciliation </w:t>
            </w:r>
            <w:r w:rsidR="00D17E6F" w:rsidRPr="00205869">
              <w:rPr>
                <w:rFonts w:ascii="Calibri" w:eastAsia="Times New Roman" w:hAnsi="Calibri" w:cs="Times New Roman"/>
                <w:color w:val="000000"/>
              </w:rPr>
              <w:t>Date time</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Reconciliation Difference Remarks</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r>
      <w:tr w:rsidR="000157A1"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0157A1"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w:t>
            </w:r>
          </w:p>
        </w:tc>
        <w:tc>
          <w:tcPr>
            <w:tcW w:w="4180" w:type="dxa"/>
            <w:tcBorders>
              <w:top w:val="nil"/>
              <w:left w:val="nil"/>
              <w:bottom w:val="single" w:sz="4" w:space="0" w:color="auto"/>
              <w:right w:val="single" w:sz="4" w:space="0" w:color="auto"/>
            </w:tcBorders>
            <w:shd w:val="clear" w:color="auto" w:fill="auto"/>
            <w:vAlign w:val="bottom"/>
            <w:hideMark/>
          </w:tcPr>
          <w:p w:rsidR="000157A1"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Trail Commission</w:t>
            </w:r>
          </w:p>
        </w:tc>
        <w:tc>
          <w:tcPr>
            <w:tcW w:w="2060" w:type="dxa"/>
            <w:tcBorders>
              <w:top w:val="nil"/>
              <w:left w:val="nil"/>
              <w:bottom w:val="single" w:sz="4" w:space="0" w:color="auto"/>
              <w:right w:val="single" w:sz="4" w:space="0" w:color="auto"/>
            </w:tcBorders>
            <w:shd w:val="clear" w:color="auto" w:fill="auto"/>
            <w:vAlign w:val="bottom"/>
            <w:hideMark/>
          </w:tcPr>
          <w:p w:rsidR="000157A1"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Percent(4,2)</w:t>
            </w:r>
          </w:p>
        </w:tc>
      </w:tr>
      <w:tr w:rsidR="003C22EE"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3C22EE" w:rsidRPr="006248B7" w:rsidRDefault="00CE135F" w:rsidP="00E23C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lastRenderedPageBreak/>
              <w:t>17</w:t>
            </w:r>
          </w:p>
        </w:tc>
        <w:tc>
          <w:tcPr>
            <w:tcW w:w="4180" w:type="dxa"/>
            <w:tcBorders>
              <w:top w:val="nil"/>
              <w:left w:val="nil"/>
              <w:bottom w:val="single" w:sz="4" w:space="0" w:color="auto"/>
              <w:right w:val="single" w:sz="4" w:space="0" w:color="auto"/>
            </w:tcBorders>
            <w:shd w:val="clear" w:color="auto" w:fill="auto"/>
            <w:vAlign w:val="bottom"/>
            <w:hideMark/>
          </w:tcPr>
          <w:p w:rsidR="003C22EE" w:rsidRPr="00205869" w:rsidRDefault="003C22EE"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Is Active</w:t>
            </w:r>
          </w:p>
        </w:tc>
        <w:tc>
          <w:tcPr>
            <w:tcW w:w="2060" w:type="dxa"/>
            <w:tcBorders>
              <w:top w:val="nil"/>
              <w:left w:val="nil"/>
              <w:bottom w:val="single" w:sz="4" w:space="0" w:color="auto"/>
              <w:right w:val="single" w:sz="4" w:space="0" w:color="auto"/>
            </w:tcBorders>
            <w:shd w:val="clear" w:color="auto" w:fill="auto"/>
            <w:vAlign w:val="bottom"/>
            <w:hideMark/>
          </w:tcPr>
          <w:p w:rsidR="003C22EE"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Checkbox</w:t>
            </w:r>
          </w:p>
        </w:tc>
      </w:tr>
      <w:tr w:rsidR="00205869" w:rsidRPr="006248B7" w:rsidTr="00E23C33">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205869" w:rsidRPr="006248B7" w:rsidRDefault="00205869" w:rsidP="00E23C33">
            <w:pPr>
              <w:spacing w:after="0" w:line="240" w:lineRule="auto"/>
              <w:jc w:val="center"/>
              <w:rPr>
                <w:rFonts w:ascii="Calibri" w:eastAsia="Times New Roman" w:hAnsi="Calibri" w:cs="Times New Roman"/>
                <w:color w:val="000000"/>
              </w:rPr>
            </w:pPr>
            <w:r w:rsidRPr="006248B7">
              <w:rPr>
                <w:rFonts w:ascii="Calibri" w:eastAsia="Times New Roman" w:hAnsi="Calibri" w:cs="Times New Roman"/>
                <w:color w:val="000000"/>
              </w:rPr>
              <w:t>1</w:t>
            </w:r>
            <w:r w:rsidR="00CE135F">
              <w:rPr>
                <w:rFonts w:ascii="Calibri" w:eastAsia="Times New Roman" w:hAnsi="Calibri" w:cs="Times New Roman"/>
                <w:color w:val="000000"/>
              </w:rPr>
              <w:t>8</w:t>
            </w:r>
          </w:p>
        </w:tc>
        <w:tc>
          <w:tcPr>
            <w:tcW w:w="4180" w:type="dxa"/>
            <w:tcBorders>
              <w:top w:val="nil"/>
              <w:left w:val="nil"/>
              <w:bottom w:val="single" w:sz="4" w:space="0" w:color="auto"/>
              <w:right w:val="single" w:sz="4" w:space="0" w:color="auto"/>
            </w:tcBorders>
            <w:shd w:val="clear" w:color="auto" w:fill="auto"/>
            <w:vAlign w:val="bottom"/>
            <w:hideMark/>
          </w:tcPr>
          <w:p w:rsidR="00205869" w:rsidRPr="006248B7" w:rsidRDefault="00205869" w:rsidP="00E23C33">
            <w:pPr>
              <w:spacing w:after="0" w:line="240" w:lineRule="auto"/>
              <w:rPr>
                <w:rFonts w:ascii="Calibri" w:eastAsia="Times New Roman" w:hAnsi="Calibri" w:cs="Times New Roman"/>
                <w:color w:val="000000"/>
              </w:rPr>
            </w:pPr>
            <w:r w:rsidRPr="00205869">
              <w:rPr>
                <w:rFonts w:ascii="Calibri" w:eastAsia="Times New Roman" w:hAnsi="Calibri" w:cs="Times New Roman"/>
                <w:color w:val="000000"/>
              </w:rPr>
              <w:t>Upfront Commission</w:t>
            </w:r>
          </w:p>
        </w:tc>
        <w:tc>
          <w:tcPr>
            <w:tcW w:w="2060" w:type="dxa"/>
            <w:tcBorders>
              <w:top w:val="nil"/>
              <w:left w:val="nil"/>
              <w:bottom w:val="single" w:sz="4" w:space="0" w:color="auto"/>
              <w:right w:val="single" w:sz="4" w:space="0" w:color="auto"/>
            </w:tcBorders>
            <w:shd w:val="clear" w:color="auto" w:fill="auto"/>
            <w:vAlign w:val="bottom"/>
            <w:hideMark/>
          </w:tcPr>
          <w:p w:rsidR="00205869" w:rsidRPr="006248B7" w:rsidRDefault="00661BA9" w:rsidP="00E23C33">
            <w:pPr>
              <w:spacing w:after="0" w:line="240" w:lineRule="auto"/>
              <w:rPr>
                <w:rFonts w:ascii="Calibri" w:eastAsia="Times New Roman" w:hAnsi="Calibri" w:cs="Times New Roman"/>
                <w:color w:val="000000"/>
              </w:rPr>
            </w:pPr>
            <w:r>
              <w:rPr>
                <w:rFonts w:ascii="Calibri" w:eastAsia="Times New Roman" w:hAnsi="Calibri" w:cs="Times New Roman"/>
                <w:color w:val="000000"/>
              </w:rPr>
              <w:t>Percent(4,2)</w:t>
            </w:r>
          </w:p>
        </w:tc>
      </w:tr>
    </w:tbl>
    <w:p w:rsidR="00DE420E" w:rsidRDefault="00DE420E" w:rsidP="003626E3">
      <w:pPr>
        <w:pStyle w:val="ListParagraph"/>
        <w:jc w:val="both"/>
        <w:rPr>
          <w:rFonts w:ascii="Arial" w:hAnsi="Arial" w:cs="Arial"/>
          <w:b/>
          <w:bCs/>
          <w:color w:val="333333"/>
        </w:rPr>
      </w:pPr>
    </w:p>
    <w:p w:rsidR="003626E3" w:rsidRDefault="003626E3" w:rsidP="003626E3">
      <w:pPr>
        <w:pStyle w:val="ListParagraph"/>
        <w:jc w:val="both"/>
        <w:rPr>
          <w:rFonts w:ascii="Arial" w:hAnsi="Arial" w:cs="Arial"/>
          <w:b/>
          <w:bCs/>
          <w:color w:val="333333"/>
        </w:rPr>
      </w:pPr>
    </w:p>
    <w:p w:rsidR="00A95328" w:rsidRDefault="00A95328" w:rsidP="008D245D">
      <w:pPr>
        <w:jc w:val="both"/>
        <w:rPr>
          <w:rFonts w:asciiTheme="majorHAnsi" w:eastAsiaTheme="majorEastAsia" w:hAnsiTheme="majorHAnsi" w:cstheme="majorBidi"/>
          <w:b/>
          <w:bCs/>
          <w:color w:val="365F91" w:themeColor="accent1" w:themeShade="BF"/>
          <w:sz w:val="28"/>
          <w:szCs w:val="28"/>
        </w:rPr>
      </w:pPr>
      <w:r w:rsidRPr="00DD6CCB">
        <w:rPr>
          <w:rFonts w:asciiTheme="majorHAnsi" w:eastAsiaTheme="majorEastAsia" w:hAnsiTheme="majorHAnsi" w:cstheme="majorBidi"/>
          <w:b/>
          <w:bCs/>
          <w:color w:val="365F91" w:themeColor="accent1" w:themeShade="BF"/>
          <w:sz w:val="28"/>
          <w:szCs w:val="28"/>
        </w:rPr>
        <w:t xml:space="preserve">Product Configuration </w:t>
      </w:r>
    </w:p>
    <w:p w:rsidR="00611FF4" w:rsidRPr="0028513C" w:rsidRDefault="00611FF4" w:rsidP="008D245D">
      <w:pPr>
        <w:jc w:val="both"/>
        <w:rPr>
          <w:rFonts w:ascii="Calibri" w:hAnsi="Calibri"/>
          <w:color w:val="000000"/>
        </w:rPr>
      </w:pPr>
      <w:r w:rsidRPr="0028513C">
        <w:rPr>
          <w:rFonts w:ascii="Calibri" w:hAnsi="Calibri"/>
          <w:color w:val="000000"/>
        </w:rPr>
        <w:t xml:space="preserve">Product configuration </w:t>
      </w:r>
      <w:r w:rsidR="0028513C" w:rsidRPr="0028513C">
        <w:rPr>
          <w:rFonts w:ascii="Calibri" w:hAnsi="Calibri"/>
          <w:color w:val="000000"/>
        </w:rPr>
        <w:t>will have access for account team only</w:t>
      </w:r>
      <w:r w:rsidR="00954821">
        <w:rPr>
          <w:rFonts w:ascii="Calibri" w:hAnsi="Calibri"/>
          <w:color w:val="000000"/>
        </w:rPr>
        <w:t xml:space="preserve">. Financial planner will not </w:t>
      </w:r>
      <w:r w:rsidR="00A44534">
        <w:rPr>
          <w:rFonts w:ascii="Calibri" w:hAnsi="Calibri"/>
          <w:color w:val="000000"/>
        </w:rPr>
        <w:t xml:space="preserve">have access to create </w:t>
      </w:r>
      <w:r w:rsidR="00954821">
        <w:rPr>
          <w:rFonts w:ascii="Calibri" w:hAnsi="Calibri"/>
          <w:color w:val="000000"/>
        </w:rPr>
        <w:t xml:space="preserve">product. </w:t>
      </w:r>
      <w:r w:rsidR="00A44534">
        <w:rPr>
          <w:rFonts w:ascii="Calibri" w:hAnsi="Calibri"/>
          <w:color w:val="000000"/>
        </w:rPr>
        <w:t xml:space="preserve">Financial planner will only </w:t>
      </w:r>
      <w:r w:rsidR="00954821">
        <w:rPr>
          <w:rFonts w:ascii="Calibri" w:hAnsi="Calibri"/>
          <w:color w:val="000000"/>
        </w:rPr>
        <w:t>add products from the product master list in Action Plan.</w:t>
      </w:r>
    </w:p>
    <w:p w:rsidR="00A05BE4" w:rsidRDefault="003931D6" w:rsidP="008D245D">
      <w:pPr>
        <w:jc w:val="both"/>
        <w:rPr>
          <w:rFonts w:ascii="Calibri" w:hAnsi="Calibri"/>
          <w:color w:val="000000"/>
        </w:rPr>
      </w:pPr>
      <w:r w:rsidRPr="003931D6">
        <w:rPr>
          <w:rFonts w:ascii="Calibri" w:hAnsi="Calibri"/>
          <w:color w:val="000000"/>
        </w:rPr>
        <w:t xml:space="preserve">Freedom products configuration is mainly divided </w:t>
      </w:r>
      <w:r w:rsidR="00A05BE4">
        <w:rPr>
          <w:rFonts w:ascii="Calibri" w:hAnsi="Calibri"/>
          <w:color w:val="000000"/>
        </w:rPr>
        <w:t xml:space="preserve">2 </w:t>
      </w:r>
      <w:r w:rsidRPr="003931D6">
        <w:rPr>
          <w:rFonts w:ascii="Calibri" w:hAnsi="Calibri"/>
          <w:color w:val="000000"/>
        </w:rPr>
        <w:t>types</w:t>
      </w:r>
    </w:p>
    <w:p w:rsidR="003931D6" w:rsidRDefault="00A05BE4" w:rsidP="008D245D">
      <w:pPr>
        <w:pStyle w:val="ListParagraph"/>
        <w:numPr>
          <w:ilvl w:val="0"/>
          <w:numId w:val="4"/>
        </w:numPr>
        <w:jc w:val="both"/>
        <w:rPr>
          <w:rFonts w:ascii="Calibri" w:hAnsi="Calibri"/>
          <w:color w:val="000000"/>
        </w:rPr>
      </w:pPr>
      <w:proofErr w:type="spellStart"/>
      <w:r w:rsidRPr="00D338BB">
        <w:rPr>
          <w:rFonts w:ascii="Calibri" w:hAnsi="Calibri"/>
          <w:b/>
          <w:color w:val="000000"/>
        </w:rPr>
        <w:t>Ffreedom</w:t>
      </w:r>
      <w:proofErr w:type="spellEnd"/>
      <w:r w:rsidRPr="00D338BB">
        <w:rPr>
          <w:rFonts w:ascii="Calibri" w:hAnsi="Calibri"/>
          <w:b/>
          <w:color w:val="000000"/>
        </w:rPr>
        <w:t xml:space="preserve"> Service </w:t>
      </w:r>
      <w:r w:rsidR="00D338BB" w:rsidRPr="00D338BB">
        <w:rPr>
          <w:rFonts w:ascii="Calibri" w:hAnsi="Calibri"/>
          <w:b/>
          <w:color w:val="000000"/>
        </w:rPr>
        <w:t>product</w:t>
      </w:r>
      <w:r w:rsidR="00D338BB">
        <w:rPr>
          <w:rFonts w:ascii="Calibri" w:hAnsi="Calibri"/>
          <w:color w:val="000000"/>
        </w:rPr>
        <w:t>:</w:t>
      </w:r>
      <w:r w:rsidR="0032441B">
        <w:rPr>
          <w:rFonts w:ascii="Calibri" w:hAnsi="Calibri"/>
          <w:color w:val="000000"/>
        </w:rPr>
        <w:t xml:space="preserve"> Freedom solution suit Item will fall in this category</w:t>
      </w:r>
      <w:r w:rsidR="00D338BB">
        <w:rPr>
          <w:rFonts w:ascii="Calibri" w:hAnsi="Calibri"/>
          <w:color w:val="000000"/>
        </w:rPr>
        <w:t>.</w:t>
      </w:r>
      <w:r w:rsidR="0032441B">
        <w:rPr>
          <w:rFonts w:ascii="Calibri" w:hAnsi="Calibri"/>
          <w:color w:val="000000"/>
        </w:rPr>
        <w:t xml:space="preserve"> </w:t>
      </w:r>
      <w:r w:rsidR="00D338BB">
        <w:rPr>
          <w:rFonts w:ascii="Calibri" w:hAnsi="Calibri"/>
          <w:color w:val="000000"/>
        </w:rPr>
        <w:t xml:space="preserve">Financial plan is based on the Freedom </w:t>
      </w:r>
      <w:r w:rsidR="00E116C3">
        <w:rPr>
          <w:rFonts w:ascii="Calibri" w:hAnsi="Calibri"/>
          <w:color w:val="000000"/>
        </w:rPr>
        <w:t>Service Product.</w:t>
      </w:r>
      <w:r w:rsidR="007372B2">
        <w:rPr>
          <w:rFonts w:ascii="Calibri" w:hAnsi="Calibri"/>
          <w:color w:val="000000"/>
        </w:rPr>
        <w:t xml:space="preserve"> ARPP calculation will not get applied for </w:t>
      </w:r>
      <w:proofErr w:type="spellStart"/>
      <w:r w:rsidR="007372B2">
        <w:rPr>
          <w:rFonts w:ascii="Calibri" w:hAnsi="Calibri"/>
          <w:color w:val="000000"/>
        </w:rPr>
        <w:t>Ffreedom</w:t>
      </w:r>
      <w:proofErr w:type="spellEnd"/>
      <w:r w:rsidR="007372B2">
        <w:rPr>
          <w:rFonts w:ascii="Calibri" w:hAnsi="Calibri"/>
          <w:color w:val="000000"/>
        </w:rPr>
        <w:t xml:space="preserve"> Service Product.</w:t>
      </w:r>
    </w:p>
    <w:p w:rsidR="00A05BE4" w:rsidRDefault="00A05BE4" w:rsidP="008D245D">
      <w:pPr>
        <w:pStyle w:val="ListParagraph"/>
        <w:numPr>
          <w:ilvl w:val="0"/>
          <w:numId w:val="4"/>
        </w:numPr>
        <w:jc w:val="both"/>
        <w:rPr>
          <w:rFonts w:ascii="Calibri" w:hAnsi="Calibri"/>
          <w:color w:val="000000"/>
        </w:rPr>
      </w:pPr>
      <w:r w:rsidRPr="001E2AE5">
        <w:rPr>
          <w:rFonts w:ascii="Calibri" w:hAnsi="Calibri"/>
          <w:b/>
          <w:color w:val="000000"/>
        </w:rPr>
        <w:t xml:space="preserve">Freedom Recommended </w:t>
      </w:r>
      <w:r w:rsidR="00DC3293" w:rsidRPr="001E2AE5">
        <w:rPr>
          <w:rFonts w:ascii="Calibri" w:hAnsi="Calibri"/>
          <w:b/>
          <w:color w:val="000000"/>
        </w:rPr>
        <w:t>Product</w:t>
      </w:r>
      <w:r w:rsidR="00DC3293">
        <w:rPr>
          <w:rFonts w:ascii="Calibri" w:hAnsi="Calibri"/>
          <w:color w:val="000000"/>
        </w:rPr>
        <w:t>:</w:t>
      </w:r>
      <w:r w:rsidR="004D65AE">
        <w:rPr>
          <w:rFonts w:ascii="Calibri" w:hAnsi="Calibri"/>
          <w:color w:val="000000"/>
        </w:rPr>
        <w:t xml:space="preserve"> Freedom Recommended products </w:t>
      </w:r>
      <w:r w:rsidR="0010682F">
        <w:rPr>
          <w:rFonts w:ascii="Calibri" w:hAnsi="Calibri"/>
          <w:color w:val="000000"/>
        </w:rPr>
        <w:t xml:space="preserve">are products </w:t>
      </w:r>
      <w:r w:rsidR="001E2AE5">
        <w:rPr>
          <w:rFonts w:ascii="Calibri" w:hAnsi="Calibri"/>
          <w:color w:val="000000"/>
        </w:rPr>
        <w:t>which</w:t>
      </w:r>
      <w:r w:rsidR="0010682F">
        <w:rPr>
          <w:rFonts w:ascii="Calibri" w:hAnsi="Calibri"/>
          <w:color w:val="000000"/>
        </w:rPr>
        <w:t xml:space="preserve"> are added in the action plan.</w:t>
      </w:r>
    </w:p>
    <w:p w:rsidR="00CB4601" w:rsidRDefault="00CB4601" w:rsidP="00CB4601">
      <w:pPr>
        <w:pStyle w:val="ListParagraph"/>
        <w:jc w:val="both"/>
        <w:rPr>
          <w:rFonts w:ascii="Calibri" w:hAnsi="Calibri"/>
          <w:color w:val="000000"/>
        </w:rPr>
      </w:pPr>
    </w:p>
    <w:tbl>
      <w:tblPr>
        <w:tblStyle w:val="TableGrid"/>
        <w:tblW w:w="0" w:type="auto"/>
        <w:tblLook w:val="04A0" w:firstRow="1" w:lastRow="0" w:firstColumn="1" w:lastColumn="0" w:noHBand="0" w:noVBand="1"/>
      </w:tblPr>
      <w:tblGrid>
        <w:gridCol w:w="4420"/>
        <w:gridCol w:w="4436"/>
      </w:tblGrid>
      <w:tr w:rsidR="00784433" w:rsidTr="00017E8F">
        <w:tc>
          <w:tcPr>
            <w:tcW w:w="4420" w:type="dxa"/>
          </w:tcPr>
          <w:p w:rsidR="00784433" w:rsidRPr="00EE07C8" w:rsidRDefault="00784433" w:rsidP="009D400D">
            <w:pPr>
              <w:pStyle w:val="ListParagraph"/>
              <w:ind w:left="0"/>
              <w:jc w:val="both"/>
              <w:rPr>
                <w:rFonts w:ascii="Calibri" w:hAnsi="Calibri"/>
                <w:b/>
                <w:color w:val="000000"/>
              </w:rPr>
            </w:pPr>
            <w:r w:rsidRPr="00EE07C8">
              <w:rPr>
                <w:rFonts w:ascii="Calibri" w:hAnsi="Calibri"/>
                <w:b/>
                <w:color w:val="000000"/>
              </w:rPr>
              <w:t xml:space="preserve">Product Type </w:t>
            </w:r>
          </w:p>
        </w:tc>
        <w:tc>
          <w:tcPr>
            <w:tcW w:w="4436" w:type="dxa"/>
          </w:tcPr>
          <w:p w:rsidR="00784433" w:rsidRPr="00EE07C8" w:rsidRDefault="00784433" w:rsidP="00784433">
            <w:pPr>
              <w:pStyle w:val="ListParagraph"/>
              <w:ind w:left="0"/>
              <w:jc w:val="both"/>
              <w:rPr>
                <w:rFonts w:ascii="Calibri" w:hAnsi="Calibri"/>
                <w:b/>
                <w:color w:val="000000"/>
              </w:rPr>
            </w:pPr>
            <w:r w:rsidRPr="00EE07C8">
              <w:rPr>
                <w:rFonts w:ascii="Calibri" w:hAnsi="Calibri"/>
                <w:b/>
                <w:color w:val="000000"/>
              </w:rPr>
              <w:t>Product Names</w:t>
            </w:r>
          </w:p>
        </w:tc>
      </w:tr>
      <w:tr w:rsidR="00151C93" w:rsidTr="00017E8F">
        <w:tc>
          <w:tcPr>
            <w:tcW w:w="4420" w:type="dxa"/>
            <w:vMerge w:val="restart"/>
          </w:tcPr>
          <w:p w:rsidR="00151C93" w:rsidRDefault="001D07CC" w:rsidP="009D400D">
            <w:pPr>
              <w:pStyle w:val="ListParagraph"/>
              <w:ind w:left="0"/>
              <w:jc w:val="both"/>
              <w:rPr>
                <w:rFonts w:ascii="Calibri" w:hAnsi="Calibri"/>
                <w:color w:val="000000"/>
              </w:rPr>
            </w:pPr>
            <w:proofErr w:type="spellStart"/>
            <w:r w:rsidRPr="009D400D">
              <w:rPr>
                <w:rFonts w:ascii="Calibri" w:hAnsi="Calibri"/>
                <w:color w:val="000000"/>
              </w:rPr>
              <w:t>Ffreedom</w:t>
            </w:r>
            <w:proofErr w:type="spellEnd"/>
            <w:r w:rsidRPr="009D400D">
              <w:rPr>
                <w:rFonts w:ascii="Calibri" w:hAnsi="Calibri"/>
                <w:color w:val="000000"/>
              </w:rPr>
              <w:t xml:space="preserve"> Service product</w:t>
            </w:r>
          </w:p>
        </w:tc>
        <w:tc>
          <w:tcPr>
            <w:tcW w:w="4436" w:type="dxa"/>
          </w:tcPr>
          <w:p w:rsidR="00151C93" w:rsidRDefault="00151C93" w:rsidP="00151C93">
            <w:pPr>
              <w:pStyle w:val="ListParagraph"/>
              <w:ind w:left="0"/>
              <w:jc w:val="both"/>
              <w:rPr>
                <w:rFonts w:ascii="Calibri" w:hAnsi="Calibri"/>
                <w:color w:val="000000"/>
              </w:rPr>
            </w:pPr>
            <w:proofErr w:type="spellStart"/>
            <w:r w:rsidRPr="00783A82">
              <w:rPr>
                <w:rFonts w:ascii="Calibri" w:hAnsi="Calibri"/>
                <w:color w:val="000000"/>
              </w:rPr>
              <w:t>Ffreedom</w:t>
            </w:r>
            <w:proofErr w:type="spellEnd"/>
            <w:r w:rsidRPr="00783A82">
              <w:rPr>
                <w:rFonts w:ascii="Calibri" w:hAnsi="Calibri"/>
                <w:color w:val="000000"/>
              </w:rPr>
              <w:t xml:space="preserve"> Product Services</w:t>
            </w:r>
          </w:p>
        </w:tc>
      </w:tr>
      <w:tr w:rsidR="00151C93" w:rsidTr="00017E8F">
        <w:tc>
          <w:tcPr>
            <w:tcW w:w="4420" w:type="dxa"/>
            <w:vMerge/>
          </w:tcPr>
          <w:p w:rsidR="00151C93" w:rsidRDefault="00151C93" w:rsidP="009D400D">
            <w:pPr>
              <w:pStyle w:val="ListParagraph"/>
              <w:ind w:left="0"/>
              <w:jc w:val="both"/>
              <w:rPr>
                <w:rFonts w:ascii="Calibri" w:hAnsi="Calibri"/>
                <w:color w:val="000000"/>
              </w:rPr>
            </w:pPr>
          </w:p>
        </w:tc>
        <w:tc>
          <w:tcPr>
            <w:tcW w:w="4436" w:type="dxa"/>
          </w:tcPr>
          <w:p w:rsidR="00151C93" w:rsidRDefault="00151C93" w:rsidP="009D400D">
            <w:pPr>
              <w:pStyle w:val="ListParagraph"/>
              <w:ind w:left="0"/>
              <w:jc w:val="both"/>
              <w:rPr>
                <w:rFonts w:ascii="Calibri" w:hAnsi="Calibri"/>
                <w:color w:val="000000"/>
              </w:rPr>
            </w:pPr>
            <w:r w:rsidRPr="00151C93">
              <w:rPr>
                <w:rFonts w:ascii="Calibri" w:hAnsi="Calibri"/>
                <w:color w:val="000000"/>
              </w:rPr>
              <w:t>Value Added Services</w:t>
            </w:r>
          </w:p>
        </w:tc>
      </w:tr>
      <w:tr w:rsidR="009224E3" w:rsidTr="00017E8F">
        <w:tc>
          <w:tcPr>
            <w:tcW w:w="4420" w:type="dxa"/>
            <w:vMerge w:val="restart"/>
          </w:tcPr>
          <w:p w:rsidR="009224E3" w:rsidRDefault="001D07CC" w:rsidP="009D400D">
            <w:pPr>
              <w:pStyle w:val="ListParagraph"/>
              <w:ind w:left="0"/>
              <w:jc w:val="both"/>
              <w:rPr>
                <w:rFonts w:ascii="Calibri" w:hAnsi="Calibri"/>
                <w:color w:val="000000"/>
              </w:rPr>
            </w:pPr>
            <w:r>
              <w:rPr>
                <w:rFonts w:ascii="Calibri" w:hAnsi="Calibri"/>
                <w:color w:val="000000"/>
              </w:rPr>
              <w:t>Freedom Recommended Products</w:t>
            </w:r>
          </w:p>
        </w:tc>
        <w:tc>
          <w:tcPr>
            <w:tcW w:w="4436" w:type="dxa"/>
          </w:tcPr>
          <w:p w:rsidR="009224E3" w:rsidRDefault="001D07CC" w:rsidP="009D400D">
            <w:pPr>
              <w:pStyle w:val="ListParagraph"/>
              <w:ind w:left="0"/>
              <w:jc w:val="both"/>
              <w:rPr>
                <w:rFonts w:ascii="Calibri" w:hAnsi="Calibri"/>
                <w:color w:val="000000"/>
              </w:rPr>
            </w:pPr>
            <w:r w:rsidRPr="001D07CC">
              <w:rPr>
                <w:rFonts w:ascii="Calibri" w:hAnsi="Calibri"/>
                <w:color w:val="000000"/>
              </w:rPr>
              <w:t>General Insurance</w:t>
            </w:r>
          </w:p>
        </w:tc>
      </w:tr>
      <w:tr w:rsidR="009224E3" w:rsidTr="00017E8F">
        <w:tc>
          <w:tcPr>
            <w:tcW w:w="4420" w:type="dxa"/>
            <w:vMerge/>
          </w:tcPr>
          <w:p w:rsidR="009224E3" w:rsidRDefault="009224E3" w:rsidP="009D400D">
            <w:pPr>
              <w:pStyle w:val="ListParagraph"/>
              <w:ind w:left="0"/>
              <w:jc w:val="both"/>
              <w:rPr>
                <w:rFonts w:ascii="Calibri" w:hAnsi="Calibri"/>
                <w:color w:val="000000"/>
              </w:rPr>
            </w:pPr>
          </w:p>
        </w:tc>
        <w:tc>
          <w:tcPr>
            <w:tcW w:w="4436" w:type="dxa"/>
          </w:tcPr>
          <w:p w:rsidR="009224E3" w:rsidRDefault="001D07CC" w:rsidP="009D400D">
            <w:pPr>
              <w:pStyle w:val="ListParagraph"/>
              <w:ind w:left="0"/>
              <w:jc w:val="both"/>
              <w:rPr>
                <w:rFonts w:ascii="Calibri" w:hAnsi="Calibri"/>
                <w:color w:val="000000"/>
              </w:rPr>
            </w:pPr>
            <w:r w:rsidRPr="001D07CC">
              <w:rPr>
                <w:rFonts w:ascii="Calibri" w:hAnsi="Calibri"/>
                <w:color w:val="000000"/>
              </w:rPr>
              <w:t>Life Insurance</w:t>
            </w:r>
          </w:p>
        </w:tc>
      </w:tr>
      <w:tr w:rsidR="009224E3" w:rsidTr="00017E8F">
        <w:tc>
          <w:tcPr>
            <w:tcW w:w="4420" w:type="dxa"/>
            <w:vMerge/>
          </w:tcPr>
          <w:p w:rsidR="009224E3" w:rsidRDefault="009224E3" w:rsidP="009D400D">
            <w:pPr>
              <w:pStyle w:val="ListParagraph"/>
              <w:ind w:left="0"/>
              <w:jc w:val="both"/>
              <w:rPr>
                <w:rFonts w:ascii="Calibri" w:hAnsi="Calibri"/>
                <w:color w:val="000000"/>
              </w:rPr>
            </w:pPr>
          </w:p>
        </w:tc>
        <w:tc>
          <w:tcPr>
            <w:tcW w:w="4436" w:type="dxa"/>
          </w:tcPr>
          <w:p w:rsidR="009224E3" w:rsidRDefault="001D07CC" w:rsidP="009D400D">
            <w:pPr>
              <w:pStyle w:val="ListParagraph"/>
              <w:ind w:left="0"/>
              <w:jc w:val="both"/>
              <w:rPr>
                <w:rFonts w:ascii="Calibri" w:hAnsi="Calibri"/>
                <w:color w:val="000000"/>
              </w:rPr>
            </w:pPr>
            <w:r w:rsidRPr="001D07CC">
              <w:rPr>
                <w:rFonts w:ascii="Calibri" w:hAnsi="Calibri"/>
                <w:color w:val="000000"/>
              </w:rPr>
              <w:t>Mutual Fund</w:t>
            </w:r>
          </w:p>
        </w:tc>
      </w:tr>
    </w:tbl>
    <w:p w:rsidR="009D400D" w:rsidRDefault="009D400D" w:rsidP="009D400D">
      <w:pPr>
        <w:pStyle w:val="ListParagraph"/>
        <w:jc w:val="both"/>
        <w:rPr>
          <w:rFonts w:ascii="Calibri" w:hAnsi="Calibri"/>
          <w:color w:val="000000"/>
        </w:rPr>
      </w:pPr>
    </w:p>
    <w:p w:rsidR="009D400D" w:rsidRDefault="00317B90" w:rsidP="00017E8F">
      <w:r w:rsidRPr="005C0663">
        <w:rPr>
          <w:rFonts w:ascii="Calibri" w:hAnsi="Calibri"/>
          <w:color w:val="000000"/>
        </w:rPr>
        <w:t xml:space="preserve">Only </w:t>
      </w:r>
      <w:r w:rsidR="00334B6F">
        <w:rPr>
          <w:rFonts w:ascii="Calibri" w:hAnsi="Calibri"/>
          <w:color w:val="000000"/>
        </w:rPr>
        <w:t>Freedom recommended p</w:t>
      </w:r>
      <w:r w:rsidRPr="005C0663">
        <w:rPr>
          <w:rFonts w:ascii="Calibri" w:hAnsi="Calibri"/>
          <w:color w:val="000000"/>
        </w:rPr>
        <w:t>roducts will have commission</w:t>
      </w:r>
      <w:r w:rsidR="007B051E" w:rsidRPr="005C0663">
        <w:rPr>
          <w:rFonts w:ascii="Calibri" w:hAnsi="Calibri"/>
          <w:color w:val="000000"/>
        </w:rPr>
        <w:t xml:space="preserve"> on it</w:t>
      </w:r>
      <w:r w:rsidR="007B051E">
        <w:rPr>
          <w:rFonts w:ascii="Calibri" w:hAnsi="Calibri"/>
          <w:color w:val="000000"/>
        </w:rPr>
        <w:t>.</w:t>
      </w:r>
      <w:r w:rsidR="006D6D10">
        <w:rPr>
          <w:rFonts w:ascii="Calibri" w:hAnsi="Calibri"/>
          <w:color w:val="000000"/>
        </w:rPr>
        <w:t xml:space="preserve"> </w:t>
      </w:r>
      <w:r w:rsidR="007B051E">
        <w:t xml:space="preserve">The following products are recommended in </w:t>
      </w:r>
      <w:r w:rsidR="000F4265">
        <w:t>a</w:t>
      </w:r>
      <w:r w:rsidR="007B051E">
        <w:t xml:space="preserve">ction </w:t>
      </w:r>
      <w:r w:rsidR="000F4265">
        <w:t>p</w:t>
      </w:r>
      <w:r w:rsidR="007B051E">
        <w:t>lan currently</w:t>
      </w:r>
      <w:r w:rsidR="006D6D10">
        <w:t>.</w:t>
      </w:r>
    </w:p>
    <w:tbl>
      <w:tblPr>
        <w:tblStyle w:val="TableGrid"/>
        <w:tblW w:w="0" w:type="auto"/>
        <w:jc w:val="center"/>
        <w:tblInd w:w="-742" w:type="dxa"/>
        <w:tblLook w:val="04A0" w:firstRow="1" w:lastRow="0" w:firstColumn="1" w:lastColumn="0" w:noHBand="0" w:noVBand="1"/>
      </w:tblPr>
      <w:tblGrid>
        <w:gridCol w:w="805"/>
        <w:gridCol w:w="2340"/>
        <w:gridCol w:w="5845"/>
      </w:tblGrid>
      <w:tr w:rsidR="00F32C36" w:rsidTr="00017E8F">
        <w:trPr>
          <w:jc w:val="center"/>
        </w:trPr>
        <w:tc>
          <w:tcPr>
            <w:tcW w:w="805" w:type="dxa"/>
          </w:tcPr>
          <w:p w:rsidR="00F32C36" w:rsidRPr="000D5391" w:rsidRDefault="00F32C36" w:rsidP="0039106C">
            <w:pPr>
              <w:rPr>
                <w:b/>
              </w:rPr>
            </w:pPr>
            <w:proofErr w:type="spellStart"/>
            <w:r w:rsidRPr="000D5391">
              <w:rPr>
                <w:b/>
              </w:rPr>
              <w:t>Sr</w:t>
            </w:r>
            <w:proofErr w:type="spellEnd"/>
            <w:r w:rsidRPr="000D5391">
              <w:rPr>
                <w:b/>
              </w:rPr>
              <w:t xml:space="preserve"> No </w:t>
            </w:r>
          </w:p>
        </w:tc>
        <w:tc>
          <w:tcPr>
            <w:tcW w:w="2340" w:type="dxa"/>
          </w:tcPr>
          <w:p w:rsidR="00F32C36" w:rsidRPr="000D5391" w:rsidRDefault="00F32C36" w:rsidP="0039106C">
            <w:pPr>
              <w:rPr>
                <w:b/>
              </w:rPr>
            </w:pPr>
            <w:r w:rsidRPr="000D5391">
              <w:rPr>
                <w:b/>
              </w:rPr>
              <w:t>Product Type</w:t>
            </w:r>
          </w:p>
        </w:tc>
        <w:tc>
          <w:tcPr>
            <w:tcW w:w="5845" w:type="dxa"/>
          </w:tcPr>
          <w:p w:rsidR="00F32C36" w:rsidRPr="000D5391" w:rsidRDefault="00F32C36" w:rsidP="0039106C">
            <w:pPr>
              <w:rPr>
                <w:b/>
              </w:rPr>
            </w:pPr>
            <w:r w:rsidRPr="000D5391">
              <w:rPr>
                <w:b/>
              </w:rPr>
              <w:t xml:space="preserve">Sub type </w:t>
            </w:r>
          </w:p>
        </w:tc>
      </w:tr>
      <w:tr w:rsidR="00F32C36" w:rsidTr="00017E8F">
        <w:trPr>
          <w:jc w:val="center"/>
        </w:trPr>
        <w:tc>
          <w:tcPr>
            <w:tcW w:w="805" w:type="dxa"/>
            <w:vMerge w:val="restart"/>
          </w:tcPr>
          <w:p w:rsidR="00F32C36" w:rsidRDefault="00F32C36" w:rsidP="00444F38">
            <w:pPr>
              <w:jc w:val="center"/>
            </w:pPr>
            <w:r>
              <w:t>1</w:t>
            </w:r>
          </w:p>
        </w:tc>
        <w:tc>
          <w:tcPr>
            <w:tcW w:w="2340" w:type="dxa"/>
            <w:vMerge w:val="restart"/>
          </w:tcPr>
          <w:p w:rsidR="00F32C36" w:rsidRDefault="00F32C36" w:rsidP="0039106C">
            <w:r>
              <w:t>Mutual fund</w:t>
            </w:r>
          </w:p>
        </w:tc>
        <w:tc>
          <w:tcPr>
            <w:tcW w:w="5845" w:type="dxa"/>
          </w:tcPr>
          <w:p w:rsidR="00F32C36" w:rsidRDefault="00F32C36" w:rsidP="0039106C">
            <w:proofErr w:type="spellStart"/>
            <w:r>
              <w:t>Lumpsum</w:t>
            </w:r>
            <w:proofErr w:type="spellEnd"/>
            <w:r>
              <w:t xml:space="preserve"> </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Sip</w:t>
            </w:r>
          </w:p>
        </w:tc>
      </w:tr>
      <w:tr w:rsidR="00F32C36" w:rsidTr="00017E8F">
        <w:trPr>
          <w:jc w:val="center"/>
        </w:trPr>
        <w:tc>
          <w:tcPr>
            <w:tcW w:w="805" w:type="dxa"/>
            <w:vMerge w:val="restart"/>
          </w:tcPr>
          <w:p w:rsidR="00F32C36" w:rsidRDefault="00F32C36" w:rsidP="00444F38">
            <w:pPr>
              <w:jc w:val="center"/>
            </w:pPr>
          </w:p>
          <w:p w:rsidR="00F32C36" w:rsidRDefault="00F32C36" w:rsidP="00444F38">
            <w:pPr>
              <w:jc w:val="center"/>
            </w:pPr>
          </w:p>
          <w:p w:rsidR="00F32C36" w:rsidRDefault="00F32C36" w:rsidP="00444F38">
            <w:pPr>
              <w:jc w:val="center"/>
            </w:pPr>
          </w:p>
          <w:p w:rsidR="00F32C36" w:rsidRDefault="00F32C36" w:rsidP="00444F38">
            <w:pPr>
              <w:jc w:val="center"/>
            </w:pPr>
          </w:p>
          <w:p w:rsidR="00F32C36" w:rsidRDefault="00F32C36" w:rsidP="00444F38">
            <w:pPr>
              <w:jc w:val="center"/>
            </w:pPr>
            <w:r>
              <w:t>2</w:t>
            </w:r>
          </w:p>
        </w:tc>
        <w:tc>
          <w:tcPr>
            <w:tcW w:w="2340" w:type="dxa"/>
            <w:vMerge w:val="restart"/>
          </w:tcPr>
          <w:p w:rsidR="00F32C36" w:rsidRDefault="00F32C36" w:rsidP="0039106C"/>
          <w:p w:rsidR="00F32C36" w:rsidRDefault="00F32C36" w:rsidP="0039106C"/>
          <w:p w:rsidR="00F32C36" w:rsidRDefault="00F32C36" w:rsidP="0039106C"/>
          <w:p w:rsidR="00F32C36" w:rsidRDefault="00F32C36" w:rsidP="0039106C"/>
          <w:p w:rsidR="00F32C36" w:rsidRDefault="00F32C36" w:rsidP="0039106C">
            <w:r>
              <w:t>Life Insurance</w:t>
            </w:r>
          </w:p>
        </w:tc>
        <w:tc>
          <w:tcPr>
            <w:tcW w:w="5845" w:type="dxa"/>
          </w:tcPr>
          <w:p w:rsidR="00F32C36" w:rsidRDefault="00F32C36" w:rsidP="0039106C">
            <w:r>
              <w:t>Term Life</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Whole Life</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 xml:space="preserve">Endowment </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ULIP-</w:t>
            </w:r>
            <w:proofErr w:type="spellStart"/>
            <w:r>
              <w:t>Dept</w:t>
            </w:r>
            <w:proofErr w:type="spellEnd"/>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 xml:space="preserve">ULIP-Equity </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Pension Plan</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Money-Back</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 xml:space="preserve">Children’s </w:t>
            </w:r>
          </w:p>
        </w:tc>
      </w:tr>
      <w:tr w:rsidR="00F32C36" w:rsidTr="00017E8F">
        <w:trPr>
          <w:jc w:val="center"/>
        </w:trPr>
        <w:tc>
          <w:tcPr>
            <w:tcW w:w="805" w:type="dxa"/>
            <w:vMerge/>
          </w:tcPr>
          <w:p w:rsidR="00F32C36" w:rsidRDefault="00F32C36" w:rsidP="00444F38">
            <w:pPr>
              <w:jc w:val="center"/>
            </w:pPr>
          </w:p>
        </w:tc>
        <w:tc>
          <w:tcPr>
            <w:tcW w:w="2340" w:type="dxa"/>
            <w:vMerge/>
          </w:tcPr>
          <w:p w:rsidR="00F32C36" w:rsidRDefault="00F32C36" w:rsidP="0039106C"/>
        </w:tc>
        <w:tc>
          <w:tcPr>
            <w:tcW w:w="5845" w:type="dxa"/>
          </w:tcPr>
          <w:p w:rsidR="00F32C36" w:rsidRDefault="00F32C36" w:rsidP="0039106C">
            <w:r>
              <w:t>Other</w:t>
            </w:r>
          </w:p>
        </w:tc>
      </w:tr>
      <w:tr w:rsidR="00F32C36" w:rsidTr="00017E8F">
        <w:trPr>
          <w:jc w:val="center"/>
        </w:trPr>
        <w:tc>
          <w:tcPr>
            <w:tcW w:w="805" w:type="dxa"/>
            <w:vMerge w:val="restart"/>
          </w:tcPr>
          <w:p w:rsidR="00F32C36" w:rsidRDefault="00F32C36" w:rsidP="00444F38">
            <w:pPr>
              <w:jc w:val="center"/>
            </w:pPr>
            <w:r>
              <w:t>3</w:t>
            </w:r>
          </w:p>
        </w:tc>
        <w:tc>
          <w:tcPr>
            <w:tcW w:w="2340" w:type="dxa"/>
            <w:vMerge w:val="restart"/>
          </w:tcPr>
          <w:p w:rsidR="00F32C36" w:rsidRDefault="00F32C36" w:rsidP="0039106C"/>
          <w:p w:rsidR="00F32C36" w:rsidRDefault="00F32C36" w:rsidP="0039106C"/>
          <w:p w:rsidR="00F32C36" w:rsidRDefault="00F32C36" w:rsidP="0039106C"/>
          <w:p w:rsidR="00F32C36" w:rsidRDefault="00F32C36" w:rsidP="0039106C">
            <w:r>
              <w:t>General Insurance</w:t>
            </w:r>
          </w:p>
        </w:tc>
        <w:tc>
          <w:tcPr>
            <w:tcW w:w="5845" w:type="dxa"/>
          </w:tcPr>
          <w:p w:rsidR="00F32C36" w:rsidRDefault="00F32C36" w:rsidP="0039106C">
            <w:r>
              <w:rPr>
                <w:rStyle w:val="textstyle"/>
                <w:rFonts w:ascii="Calibri" w:hAnsi="Calibri"/>
                <w:b/>
                <w:bCs/>
                <w:color w:val="000000"/>
                <w:sz w:val="21"/>
                <w:szCs w:val="21"/>
              </w:rPr>
              <w:t>Medical Insurance</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9"/>
              </w:numPr>
            </w:pPr>
            <w:r>
              <w:t>Medical</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9"/>
              </w:numPr>
            </w:pPr>
            <w:r>
              <w:t>Critical illness</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9"/>
              </w:numPr>
            </w:pPr>
            <w:r>
              <w:t>Personal Accident</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9"/>
              </w:numPr>
            </w:pPr>
            <w:r>
              <w:t>Top Up</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39106C">
            <w:r>
              <w:rPr>
                <w:rStyle w:val="textstyle"/>
                <w:rFonts w:ascii="Calibri" w:hAnsi="Calibri"/>
                <w:b/>
                <w:bCs/>
                <w:color w:val="000000"/>
                <w:sz w:val="21"/>
                <w:szCs w:val="21"/>
              </w:rPr>
              <w:t>Asset Insurance</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10"/>
              </w:numPr>
            </w:pPr>
            <w:r>
              <w:t>Vehicle</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10"/>
              </w:numPr>
            </w:pPr>
            <w:r>
              <w:t>Householder’s</w:t>
            </w:r>
          </w:p>
        </w:tc>
      </w:tr>
      <w:tr w:rsidR="00F32C36" w:rsidTr="00017E8F">
        <w:trPr>
          <w:jc w:val="center"/>
        </w:trPr>
        <w:tc>
          <w:tcPr>
            <w:tcW w:w="805" w:type="dxa"/>
            <w:vMerge/>
          </w:tcPr>
          <w:p w:rsidR="00F32C36" w:rsidRDefault="00F32C36" w:rsidP="0039106C"/>
        </w:tc>
        <w:tc>
          <w:tcPr>
            <w:tcW w:w="2340" w:type="dxa"/>
            <w:vMerge/>
          </w:tcPr>
          <w:p w:rsidR="00F32C36" w:rsidRDefault="00F32C36" w:rsidP="0039106C"/>
        </w:tc>
        <w:tc>
          <w:tcPr>
            <w:tcW w:w="5845" w:type="dxa"/>
          </w:tcPr>
          <w:p w:rsidR="00F32C36" w:rsidRDefault="00F32C36" w:rsidP="00F32C36">
            <w:pPr>
              <w:pStyle w:val="ListParagraph"/>
              <w:numPr>
                <w:ilvl w:val="0"/>
                <w:numId w:val="10"/>
              </w:numPr>
            </w:pPr>
            <w:r>
              <w:t>Others</w:t>
            </w:r>
          </w:p>
        </w:tc>
      </w:tr>
    </w:tbl>
    <w:p w:rsidR="00925CDA" w:rsidRDefault="00925CDA" w:rsidP="007B051E"/>
    <w:p w:rsidR="00002EF8" w:rsidRDefault="009F511D" w:rsidP="00B86FCB">
      <w:pPr>
        <w:jc w:val="both"/>
        <w:rPr>
          <w:rFonts w:asciiTheme="majorHAnsi" w:eastAsiaTheme="majorEastAsia" w:hAnsiTheme="majorHAnsi" w:cstheme="majorBidi"/>
          <w:b/>
          <w:bCs/>
          <w:color w:val="365F91" w:themeColor="accent1" w:themeShade="BF"/>
          <w:sz w:val="28"/>
          <w:szCs w:val="28"/>
        </w:rPr>
      </w:pPr>
      <w:r w:rsidRPr="00B86FCB">
        <w:rPr>
          <w:rFonts w:asciiTheme="majorHAnsi" w:eastAsiaTheme="majorEastAsia" w:hAnsiTheme="majorHAnsi" w:cstheme="majorBidi"/>
          <w:b/>
          <w:bCs/>
          <w:color w:val="365F91" w:themeColor="accent1" w:themeShade="BF"/>
          <w:sz w:val="28"/>
          <w:szCs w:val="28"/>
        </w:rPr>
        <w:t xml:space="preserve">Commission Configuration </w:t>
      </w:r>
    </w:p>
    <w:p w:rsidR="004378B1" w:rsidRDefault="009F1E49" w:rsidP="004378B1">
      <w:pPr>
        <w:pStyle w:val="ListParagraph"/>
        <w:numPr>
          <w:ilvl w:val="0"/>
          <w:numId w:val="19"/>
        </w:numPr>
        <w:jc w:val="both"/>
      </w:pPr>
      <w:r>
        <w:rPr>
          <w:rFonts w:ascii="Calibri" w:hAnsi="Calibri"/>
          <w:color w:val="000000"/>
        </w:rPr>
        <w:t>P</w:t>
      </w:r>
      <w:r w:rsidR="00F6158C" w:rsidRPr="00C62EE8">
        <w:rPr>
          <w:rFonts w:ascii="Calibri" w:hAnsi="Calibri"/>
          <w:color w:val="000000"/>
        </w:rPr>
        <w:t>roduct</w:t>
      </w:r>
      <w:r w:rsidR="00F6158C">
        <w:rPr>
          <w:rFonts w:ascii="Calibri" w:hAnsi="Calibri"/>
          <w:color w:val="000000"/>
        </w:rPr>
        <w:t xml:space="preserve"> </w:t>
      </w:r>
      <w:r w:rsidR="00930478">
        <w:rPr>
          <w:rFonts w:ascii="Calibri" w:hAnsi="Calibri"/>
          <w:color w:val="000000"/>
        </w:rPr>
        <w:t>will be the parent for commission object</w:t>
      </w:r>
      <w:r w:rsidR="0093759C">
        <w:t xml:space="preserve">. </w:t>
      </w:r>
    </w:p>
    <w:p w:rsidR="004378B1" w:rsidRDefault="0093759C" w:rsidP="004378B1">
      <w:pPr>
        <w:pStyle w:val="ListParagraph"/>
        <w:numPr>
          <w:ilvl w:val="0"/>
          <w:numId w:val="19"/>
        </w:numPr>
        <w:jc w:val="both"/>
      </w:pPr>
      <w:r w:rsidRPr="00C62EE8">
        <w:rPr>
          <w:rFonts w:ascii="Calibri" w:hAnsi="Calibri"/>
          <w:color w:val="000000"/>
        </w:rPr>
        <w:t>Freedom Recommended Product</w:t>
      </w:r>
      <w:r w:rsidRPr="004378B1">
        <w:rPr>
          <w:rFonts w:ascii="Calibri" w:hAnsi="Calibri"/>
          <w:b/>
          <w:color w:val="000000"/>
        </w:rPr>
        <w:t xml:space="preserve"> </w:t>
      </w:r>
      <w:r w:rsidRPr="004378B1">
        <w:rPr>
          <w:rFonts w:ascii="Calibri" w:hAnsi="Calibri"/>
          <w:color w:val="000000"/>
        </w:rPr>
        <w:t>can have</w:t>
      </w:r>
      <w:r w:rsidRPr="0093759C">
        <w:t xml:space="preserve"> </w:t>
      </w:r>
      <w:r>
        <w:t xml:space="preserve">one or more commissions on it. </w:t>
      </w:r>
    </w:p>
    <w:p w:rsidR="00D42CEE" w:rsidRDefault="009668FD" w:rsidP="004378B1">
      <w:pPr>
        <w:pStyle w:val="ListParagraph"/>
        <w:numPr>
          <w:ilvl w:val="0"/>
          <w:numId w:val="19"/>
        </w:numPr>
        <w:jc w:val="both"/>
      </w:pPr>
      <w:r>
        <w:t xml:space="preserve">System will take care that at </w:t>
      </w:r>
      <w:r w:rsidR="003F5110">
        <w:t>a time</w:t>
      </w:r>
      <w:r>
        <w:t xml:space="preserve"> only</w:t>
      </w:r>
      <w:r w:rsidR="003F5110">
        <w:t xml:space="preserve"> one commission will be activated for product.</w:t>
      </w:r>
      <w:r>
        <w:t xml:space="preserve"> </w:t>
      </w:r>
    </w:p>
    <w:p w:rsidR="00F24985" w:rsidRPr="0093759C" w:rsidRDefault="002D6109" w:rsidP="004378B1">
      <w:pPr>
        <w:pStyle w:val="ListParagraph"/>
        <w:numPr>
          <w:ilvl w:val="0"/>
          <w:numId w:val="19"/>
        </w:numPr>
        <w:jc w:val="both"/>
      </w:pPr>
      <w:r>
        <w:t>ARPP calculations are based on the product added in the action plan and activate</w:t>
      </w:r>
      <w:r w:rsidR="00F24985">
        <w:t xml:space="preserve"> commission on product.</w:t>
      </w:r>
    </w:p>
    <w:p w:rsidR="00DA2491" w:rsidRDefault="00DA2491" w:rsidP="00111EBF">
      <w:pPr>
        <w:pStyle w:val="ListParagraph"/>
        <w:ind w:left="1080"/>
      </w:pPr>
    </w:p>
    <w:tbl>
      <w:tblPr>
        <w:tblStyle w:val="TableGrid"/>
        <w:tblW w:w="0" w:type="auto"/>
        <w:tblInd w:w="720" w:type="dxa"/>
        <w:tblLook w:val="04A0" w:firstRow="1" w:lastRow="0" w:firstColumn="1" w:lastColumn="0" w:noHBand="0" w:noVBand="1"/>
      </w:tblPr>
      <w:tblGrid>
        <w:gridCol w:w="480"/>
        <w:gridCol w:w="2880"/>
        <w:gridCol w:w="2362"/>
        <w:gridCol w:w="2606"/>
      </w:tblGrid>
      <w:tr w:rsidR="007E4445" w:rsidTr="00111EBF">
        <w:tc>
          <w:tcPr>
            <w:tcW w:w="480" w:type="dxa"/>
          </w:tcPr>
          <w:p w:rsidR="007E4445" w:rsidRPr="00F7591B" w:rsidRDefault="007E4445" w:rsidP="007E4445">
            <w:pPr>
              <w:pStyle w:val="ListParagraph"/>
              <w:ind w:left="0"/>
              <w:rPr>
                <w:b/>
              </w:rPr>
            </w:pPr>
            <w:proofErr w:type="spellStart"/>
            <w:r w:rsidRPr="00F7591B">
              <w:rPr>
                <w:b/>
              </w:rPr>
              <w:t>Sr</w:t>
            </w:r>
            <w:proofErr w:type="spellEnd"/>
            <w:r w:rsidRPr="00F7591B">
              <w:rPr>
                <w:b/>
              </w:rPr>
              <w:t xml:space="preserve"> No </w:t>
            </w:r>
          </w:p>
        </w:tc>
        <w:tc>
          <w:tcPr>
            <w:tcW w:w="2880" w:type="dxa"/>
          </w:tcPr>
          <w:p w:rsidR="007E4445" w:rsidRPr="00F7591B" w:rsidRDefault="007E4445" w:rsidP="007E4445">
            <w:pPr>
              <w:pStyle w:val="ListParagraph"/>
              <w:ind w:left="0"/>
              <w:rPr>
                <w:b/>
              </w:rPr>
            </w:pPr>
            <w:r w:rsidRPr="00F7591B">
              <w:rPr>
                <w:b/>
              </w:rPr>
              <w:t>Recommended Product Type</w:t>
            </w:r>
          </w:p>
        </w:tc>
        <w:tc>
          <w:tcPr>
            <w:tcW w:w="2362" w:type="dxa"/>
          </w:tcPr>
          <w:p w:rsidR="007E4445" w:rsidRPr="00F7591B" w:rsidRDefault="007E4445" w:rsidP="007E4445">
            <w:pPr>
              <w:jc w:val="both"/>
              <w:rPr>
                <w:b/>
              </w:rPr>
            </w:pPr>
            <w:r w:rsidRPr="00F7591B">
              <w:rPr>
                <w:b/>
              </w:rPr>
              <w:t>Upfront commission</w:t>
            </w:r>
          </w:p>
          <w:p w:rsidR="007E4445" w:rsidRPr="00F7591B" w:rsidRDefault="007E4445" w:rsidP="007E4445">
            <w:pPr>
              <w:pStyle w:val="ListParagraph"/>
              <w:ind w:left="0"/>
              <w:rPr>
                <w:b/>
              </w:rPr>
            </w:pPr>
          </w:p>
        </w:tc>
        <w:tc>
          <w:tcPr>
            <w:tcW w:w="2606" w:type="dxa"/>
          </w:tcPr>
          <w:p w:rsidR="007E4445" w:rsidRPr="00F7591B" w:rsidRDefault="007E4445" w:rsidP="007E4445">
            <w:pPr>
              <w:pStyle w:val="ListParagraph"/>
              <w:ind w:left="0"/>
              <w:rPr>
                <w:b/>
              </w:rPr>
            </w:pPr>
            <w:r w:rsidRPr="00F7591B">
              <w:rPr>
                <w:b/>
              </w:rPr>
              <w:t>Trail commission</w:t>
            </w:r>
          </w:p>
        </w:tc>
      </w:tr>
      <w:tr w:rsidR="007E4445" w:rsidTr="00111EBF">
        <w:tc>
          <w:tcPr>
            <w:tcW w:w="480" w:type="dxa"/>
          </w:tcPr>
          <w:p w:rsidR="007E4445" w:rsidRDefault="00F6323D" w:rsidP="001C7641">
            <w:pPr>
              <w:pStyle w:val="ListParagraph"/>
              <w:ind w:left="0"/>
              <w:jc w:val="center"/>
            </w:pPr>
            <w:r>
              <w:t>1</w:t>
            </w:r>
          </w:p>
        </w:tc>
        <w:tc>
          <w:tcPr>
            <w:tcW w:w="2880" w:type="dxa"/>
          </w:tcPr>
          <w:p w:rsidR="007E4445" w:rsidRDefault="00B65CF1" w:rsidP="005064FD">
            <w:pPr>
              <w:pStyle w:val="ListParagraph"/>
              <w:ind w:left="0"/>
            </w:pPr>
            <w:r>
              <w:t>Mutual fund</w:t>
            </w:r>
          </w:p>
        </w:tc>
        <w:tc>
          <w:tcPr>
            <w:tcW w:w="2362" w:type="dxa"/>
          </w:tcPr>
          <w:p w:rsidR="007E4445" w:rsidRDefault="009826C9" w:rsidP="005064FD">
            <w:pPr>
              <w:pStyle w:val="ListParagraph"/>
              <w:ind w:left="0"/>
              <w:jc w:val="center"/>
            </w:pPr>
            <w:r>
              <w:t>Yes</w:t>
            </w:r>
          </w:p>
        </w:tc>
        <w:tc>
          <w:tcPr>
            <w:tcW w:w="2606" w:type="dxa"/>
          </w:tcPr>
          <w:p w:rsidR="007E4445" w:rsidRDefault="009826C9" w:rsidP="005064FD">
            <w:pPr>
              <w:pStyle w:val="ListParagraph"/>
              <w:ind w:left="0"/>
              <w:jc w:val="center"/>
            </w:pPr>
            <w:r>
              <w:t>Yes</w:t>
            </w:r>
          </w:p>
        </w:tc>
      </w:tr>
      <w:tr w:rsidR="007E4445" w:rsidTr="00111EBF">
        <w:tc>
          <w:tcPr>
            <w:tcW w:w="480" w:type="dxa"/>
          </w:tcPr>
          <w:p w:rsidR="007E4445" w:rsidRDefault="00F6323D" w:rsidP="001C7641">
            <w:pPr>
              <w:pStyle w:val="ListParagraph"/>
              <w:ind w:left="0"/>
              <w:jc w:val="center"/>
            </w:pPr>
            <w:r>
              <w:t>2</w:t>
            </w:r>
          </w:p>
        </w:tc>
        <w:tc>
          <w:tcPr>
            <w:tcW w:w="2880" w:type="dxa"/>
          </w:tcPr>
          <w:p w:rsidR="007E4445" w:rsidRDefault="00B65CF1" w:rsidP="005064FD">
            <w:pPr>
              <w:pStyle w:val="ListParagraph"/>
              <w:ind w:left="0"/>
            </w:pPr>
            <w:r>
              <w:t>Life Insurance</w:t>
            </w:r>
          </w:p>
        </w:tc>
        <w:tc>
          <w:tcPr>
            <w:tcW w:w="2362" w:type="dxa"/>
          </w:tcPr>
          <w:p w:rsidR="007E4445" w:rsidRDefault="003D6FD5" w:rsidP="005064FD">
            <w:pPr>
              <w:pStyle w:val="ListParagraph"/>
              <w:ind w:left="0"/>
              <w:jc w:val="center"/>
            </w:pPr>
            <w:r>
              <w:t>Yes</w:t>
            </w:r>
          </w:p>
        </w:tc>
        <w:tc>
          <w:tcPr>
            <w:tcW w:w="2606" w:type="dxa"/>
          </w:tcPr>
          <w:p w:rsidR="007E4445" w:rsidRDefault="003D6FD5" w:rsidP="005064FD">
            <w:pPr>
              <w:pStyle w:val="ListParagraph"/>
              <w:ind w:left="0"/>
              <w:jc w:val="center"/>
            </w:pPr>
            <w:r>
              <w:t>NO</w:t>
            </w:r>
          </w:p>
        </w:tc>
      </w:tr>
      <w:tr w:rsidR="00F6323D" w:rsidTr="00111EBF">
        <w:tc>
          <w:tcPr>
            <w:tcW w:w="480" w:type="dxa"/>
          </w:tcPr>
          <w:p w:rsidR="00F6323D" w:rsidRDefault="00F6323D" w:rsidP="001C7641">
            <w:pPr>
              <w:pStyle w:val="ListParagraph"/>
              <w:ind w:left="0"/>
              <w:jc w:val="center"/>
            </w:pPr>
            <w:r>
              <w:t>3</w:t>
            </w:r>
          </w:p>
        </w:tc>
        <w:tc>
          <w:tcPr>
            <w:tcW w:w="2880" w:type="dxa"/>
          </w:tcPr>
          <w:p w:rsidR="00F6323D" w:rsidRDefault="00B65CF1" w:rsidP="005064FD">
            <w:pPr>
              <w:pStyle w:val="ListParagraph"/>
              <w:ind w:left="0"/>
            </w:pPr>
            <w:r>
              <w:t>General Insurance</w:t>
            </w:r>
          </w:p>
        </w:tc>
        <w:tc>
          <w:tcPr>
            <w:tcW w:w="2362" w:type="dxa"/>
          </w:tcPr>
          <w:p w:rsidR="00F6323D" w:rsidRDefault="003D6FD5" w:rsidP="005064FD">
            <w:pPr>
              <w:pStyle w:val="ListParagraph"/>
              <w:ind w:left="0"/>
              <w:jc w:val="center"/>
            </w:pPr>
            <w:r>
              <w:t>Yes</w:t>
            </w:r>
          </w:p>
        </w:tc>
        <w:tc>
          <w:tcPr>
            <w:tcW w:w="2606" w:type="dxa"/>
          </w:tcPr>
          <w:p w:rsidR="00F6323D" w:rsidRDefault="003D6FD5" w:rsidP="005064FD">
            <w:pPr>
              <w:pStyle w:val="ListParagraph"/>
              <w:ind w:left="0"/>
              <w:jc w:val="center"/>
            </w:pPr>
            <w:r>
              <w:t>NO</w:t>
            </w:r>
          </w:p>
        </w:tc>
      </w:tr>
    </w:tbl>
    <w:p w:rsidR="00695FC4" w:rsidRDefault="00695FC4" w:rsidP="007E4445">
      <w:pPr>
        <w:pStyle w:val="ListParagraph"/>
        <w:ind w:left="1080"/>
      </w:pPr>
    </w:p>
    <w:p w:rsidR="002171DA" w:rsidRDefault="00C27E35" w:rsidP="00DE3B02">
      <w:pPr>
        <w:jc w:val="both"/>
        <w:rPr>
          <w:rFonts w:ascii="Arial" w:hAnsi="Arial" w:cs="Arial"/>
          <w:b/>
          <w:bCs/>
          <w:color w:val="333333"/>
        </w:rPr>
      </w:pPr>
      <w:r w:rsidRPr="00B86FCB">
        <w:rPr>
          <w:rFonts w:asciiTheme="majorHAnsi" w:eastAsiaTheme="majorEastAsia" w:hAnsiTheme="majorHAnsi" w:cstheme="majorBidi"/>
          <w:b/>
          <w:bCs/>
          <w:color w:val="365F91" w:themeColor="accent1" w:themeShade="BF"/>
          <w:sz w:val="28"/>
          <w:szCs w:val="28"/>
        </w:rPr>
        <w:t>Graphical User Interface</w:t>
      </w:r>
    </w:p>
    <w:p w:rsidR="0043052B" w:rsidRDefault="002171DA" w:rsidP="00E8270C">
      <w:pPr>
        <w:pStyle w:val="ListParagraph"/>
        <w:ind w:left="0"/>
        <w:jc w:val="both"/>
      </w:pPr>
      <w:r w:rsidRPr="002171DA">
        <w:t xml:space="preserve">Each Entity will have </w:t>
      </w:r>
      <w:r>
        <w:t xml:space="preserve">ARPP </w:t>
      </w:r>
      <w:r w:rsidR="00E55F74">
        <w:t>D</w:t>
      </w:r>
      <w:r>
        <w:t xml:space="preserve">etail button on </w:t>
      </w:r>
      <w:r w:rsidR="00E028D3">
        <w:t>it</w:t>
      </w:r>
      <w:r>
        <w:t xml:space="preserve">. </w:t>
      </w:r>
    </w:p>
    <w:p w:rsidR="00E8270C" w:rsidRDefault="00E8270C" w:rsidP="002171DA">
      <w:pPr>
        <w:pStyle w:val="ListParagraph"/>
        <w:jc w:val="both"/>
      </w:pPr>
    </w:p>
    <w:p w:rsidR="0043052B" w:rsidRDefault="00E55F74" w:rsidP="00E8270C">
      <w:pPr>
        <w:pStyle w:val="ListParagraph"/>
        <w:ind w:left="0"/>
        <w:jc w:val="both"/>
      </w:pPr>
      <w:r>
        <w:rPr>
          <w:noProof/>
        </w:rPr>
        <w:drawing>
          <wp:inline distT="0" distB="0" distL="0" distR="0">
            <wp:extent cx="5610225" cy="3075020"/>
            <wp:effectExtent l="19050" t="19050" r="28575" b="11080"/>
            <wp:docPr id="4" name="Picture 3" descr="Enity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ty Detail.png"/>
                    <pic:cNvPicPr/>
                  </pic:nvPicPr>
                  <pic:blipFill>
                    <a:blip r:embed="rId9"/>
                    <a:stretch>
                      <a:fillRect/>
                    </a:stretch>
                  </pic:blipFill>
                  <pic:spPr>
                    <a:xfrm>
                      <a:off x="0" y="0"/>
                      <a:ext cx="5610225" cy="3075020"/>
                    </a:xfrm>
                    <a:prstGeom prst="rect">
                      <a:avLst/>
                    </a:prstGeom>
                    <a:ln>
                      <a:solidFill>
                        <a:schemeClr val="accent1"/>
                      </a:solidFill>
                    </a:ln>
                  </pic:spPr>
                </pic:pic>
              </a:graphicData>
            </a:graphic>
          </wp:inline>
        </w:drawing>
      </w:r>
    </w:p>
    <w:p w:rsidR="0043052B" w:rsidRDefault="0043052B" w:rsidP="002171DA">
      <w:pPr>
        <w:pStyle w:val="ListParagraph"/>
        <w:jc w:val="both"/>
      </w:pPr>
    </w:p>
    <w:p w:rsidR="002171DA" w:rsidRDefault="002171DA" w:rsidP="00423E4F">
      <w:pPr>
        <w:pStyle w:val="ListParagraph"/>
        <w:ind w:left="0"/>
        <w:jc w:val="both"/>
      </w:pPr>
      <w:r>
        <w:lastRenderedPageBreak/>
        <w:t>When financial planner</w:t>
      </w:r>
      <w:r w:rsidR="0043052B">
        <w:t xml:space="preserve"> will</w:t>
      </w:r>
      <w:r>
        <w:t xml:space="preserve"> click on ARPP </w:t>
      </w:r>
      <w:r w:rsidR="0077593E">
        <w:t>detail</w:t>
      </w:r>
      <w:r>
        <w:t xml:space="preserve"> button </w:t>
      </w:r>
      <w:r w:rsidR="0043052B">
        <w:t>planner</w:t>
      </w:r>
      <w:r>
        <w:t xml:space="preserve"> will be redirected to the Custom </w:t>
      </w:r>
      <w:proofErr w:type="spellStart"/>
      <w:r>
        <w:t>visualforce</w:t>
      </w:r>
      <w:proofErr w:type="spellEnd"/>
      <w:r>
        <w:t xml:space="preserve"> Page in the same window. </w:t>
      </w:r>
    </w:p>
    <w:p w:rsidR="00FC1799" w:rsidRDefault="00FC1799" w:rsidP="00423E4F">
      <w:pPr>
        <w:pStyle w:val="ListParagraph"/>
        <w:ind w:left="0"/>
        <w:jc w:val="both"/>
      </w:pPr>
      <w:r>
        <w:t>Page will display Action</w:t>
      </w:r>
      <w:r w:rsidR="00FA0ADA">
        <w:t xml:space="preserve"> Plan data and respective ARPP D</w:t>
      </w:r>
      <w:r>
        <w:t>etails and Execution tracker details in the tabular format.  There are some action plans in which more than one execution tracker records will be created in the Freedom system. Page will display only parent executi</w:t>
      </w:r>
      <w:r w:rsidR="00B40680">
        <w:t xml:space="preserve">on tracker on the ARPP detail </w:t>
      </w:r>
      <w:proofErr w:type="spellStart"/>
      <w:r w:rsidR="00B40680">
        <w:t>Visualforce</w:t>
      </w:r>
      <w:proofErr w:type="spellEnd"/>
      <w:r>
        <w:t xml:space="preserve"> page</w:t>
      </w:r>
      <w:r w:rsidR="00BB004F">
        <w:t>,</w:t>
      </w:r>
      <w:r w:rsidR="00B40680">
        <w:t xml:space="preserve"> child execution tracker </w:t>
      </w:r>
      <w:r w:rsidR="00BB004F">
        <w:t>details</w:t>
      </w:r>
      <w:r w:rsidR="002C035D">
        <w:t xml:space="preserve"> will not be shown</w:t>
      </w:r>
      <w:r w:rsidR="00BB004F">
        <w:t>.</w:t>
      </w:r>
    </w:p>
    <w:p w:rsidR="002171DA" w:rsidRDefault="002171DA" w:rsidP="002171DA">
      <w:pPr>
        <w:pStyle w:val="ListParagraph"/>
        <w:jc w:val="both"/>
      </w:pPr>
    </w:p>
    <w:p w:rsidR="002171DA" w:rsidRPr="002171DA" w:rsidRDefault="00762CAC" w:rsidP="00423E4F">
      <w:pPr>
        <w:pStyle w:val="ListParagraph"/>
        <w:ind w:left="0"/>
        <w:jc w:val="both"/>
      </w:pPr>
      <w:r>
        <w:t xml:space="preserve">Following will be the primary VF page Mockup. </w:t>
      </w:r>
    </w:p>
    <w:p w:rsidR="008B73A8" w:rsidRDefault="00423E4F" w:rsidP="00423E4F">
      <w:pPr>
        <w:jc w:val="both"/>
      </w:pPr>
      <w:r>
        <w:rPr>
          <w:noProof/>
        </w:rPr>
        <w:drawing>
          <wp:inline distT="0" distB="0" distL="0" distR="0">
            <wp:extent cx="5943600" cy="2892425"/>
            <wp:effectExtent l="19050" t="0" r="0" b="0"/>
            <wp:docPr id="5" name="Picture 4" descr="ARPP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P Detail.png"/>
                    <pic:cNvPicPr/>
                  </pic:nvPicPr>
                  <pic:blipFill>
                    <a:blip r:embed="rId10"/>
                    <a:stretch>
                      <a:fillRect/>
                    </a:stretch>
                  </pic:blipFill>
                  <pic:spPr>
                    <a:xfrm>
                      <a:off x="0" y="0"/>
                      <a:ext cx="5943600" cy="2892425"/>
                    </a:xfrm>
                    <a:prstGeom prst="rect">
                      <a:avLst/>
                    </a:prstGeom>
                  </pic:spPr>
                </pic:pic>
              </a:graphicData>
            </a:graphic>
          </wp:inline>
        </w:drawing>
      </w:r>
    </w:p>
    <w:p w:rsidR="003F200C" w:rsidRPr="00B86FCB" w:rsidRDefault="00E656FF" w:rsidP="00B86FCB">
      <w:pPr>
        <w:jc w:val="both"/>
        <w:rPr>
          <w:rFonts w:asciiTheme="majorHAnsi" w:eastAsiaTheme="majorEastAsia" w:hAnsiTheme="majorHAnsi" w:cstheme="majorBidi"/>
          <w:b/>
          <w:bCs/>
          <w:color w:val="365F91" w:themeColor="accent1" w:themeShade="BF"/>
          <w:sz w:val="28"/>
          <w:szCs w:val="28"/>
        </w:rPr>
      </w:pPr>
      <w:r w:rsidRPr="00B86FCB">
        <w:rPr>
          <w:rFonts w:asciiTheme="majorHAnsi" w:eastAsiaTheme="majorEastAsia" w:hAnsiTheme="majorHAnsi" w:cstheme="majorBidi"/>
          <w:b/>
          <w:bCs/>
          <w:color w:val="365F91" w:themeColor="accent1" w:themeShade="BF"/>
          <w:sz w:val="28"/>
          <w:szCs w:val="28"/>
        </w:rPr>
        <w:t xml:space="preserve">Process Flow </w:t>
      </w:r>
    </w:p>
    <w:p w:rsidR="003F200C" w:rsidRPr="008C2F1F" w:rsidRDefault="005D2FDB" w:rsidP="00FA0ADA">
      <w:pPr>
        <w:pStyle w:val="ListParagraph"/>
        <w:numPr>
          <w:ilvl w:val="0"/>
          <w:numId w:val="14"/>
        </w:numPr>
        <w:ind w:left="360"/>
      </w:pPr>
      <w:r>
        <w:t>Account Team</w:t>
      </w:r>
      <w:r w:rsidR="002C0D3E" w:rsidRPr="008C2F1F">
        <w:t xml:space="preserve"> will configure the recommended products </w:t>
      </w:r>
      <w:r w:rsidR="00B34083">
        <w:t>in the Product Master</w:t>
      </w:r>
    </w:p>
    <w:p w:rsidR="002C0D3E" w:rsidRPr="008C2F1F" w:rsidRDefault="002C0D3E" w:rsidP="00FA0ADA">
      <w:pPr>
        <w:pStyle w:val="ListParagraph"/>
        <w:numPr>
          <w:ilvl w:val="0"/>
          <w:numId w:val="20"/>
        </w:numPr>
      </w:pPr>
      <w:r w:rsidRPr="008C2F1F">
        <w:t>Life Insurance</w:t>
      </w:r>
    </w:p>
    <w:p w:rsidR="002C0D3E" w:rsidRPr="008C2F1F" w:rsidRDefault="002C0D3E" w:rsidP="00FA0ADA">
      <w:pPr>
        <w:pStyle w:val="ListParagraph"/>
        <w:numPr>
          <w:ilvl w:val="0"/>
          <w:numId w:val="20"/>
        </w:numPr>
      </w:pPr>
      <w:r w:rsidRPr="008C2F1F">
        <w:t>General Insurance</w:t>
      </w:r>
    </w:p>
    <w:p w:rsidR="002C0D3E" w:rsidRPr="008C2F1F" w:rsidRDefault="002C0D3E" w:rsidP="00FA0ADA">
      <w:pPr>
        <w:pStyle w:val="ListParagraph"/>
        <w:numPr>
          <w:ilvl w:val="0"/>
          <w:numId w:val="20"/>
        </w:numPr>
      </w:pPr>
      <w:r w:rsidRPr="008C2F1F">
        <w:t>Mutual Funds</w:t>
      </w:r>
    </w:p>
    <w:p w:rsidR="002B7810" w:rsidRPr="008638FB" w:rsidRDefault="002613AA" w:rsidP="00FA0ADA">
      <w:pPr>
        <w:pStyle w:val="ListParagraph"/>
        <w:numPr>
          <w:ilvl w:val="0"/>
          <w:numId w:val="14"/>
        </w:numPr>
        <w:ind w:left="360"/>
      </w:pPr>
      <w:r w:rsidRPr="002613AA">
        <w:t>For each</w:t>
      </w:r>
      <w:r>
        <w:rPr>
          <w:b/>
        </w:rPr>
        <w:t xml:space="preserve"> </w:t>
      </w:r>
      <w:r w:rsidRPr="008C2F1F">
        <w:t>recommended products</w:t>
      </w:r>
      <w:r>
        <w:rPr>
          <w:b/>
        </w:rPr>
        <w:t xml:space="preserve"> </w:t>
      </w:r>
      <w:r w:rsidR="002B7810" w:rsidRPr="008638FB">
        <w:t>Financial planner will add respective commissions</w:t>
      </w:r>
    </w:p>
    <w:p w:rsidR="002B7810" w:rsidRPr="008638FB" w:rsidRDefault="002B7810" w:rsidP="00FA0ADA">
      <w:pPr>
        <w:pStyle w:val="ListParagraph"/>
        <w:numPr>
          <w:ilvl w:val="0"/>
          <w:numId w:val="21"/>
        </w:numPr>
      </w:pPr>
      <w:r w:rsidRPr="008638FB">
        <w:t>Trail</w:t>
      </w:r>
    </w:p>
    <w:p w:rsidR="002B7810" w:rsidRDefault="002B7810" w:rsidP="00FA0ADA">
      <w:pPr>
        <w:pStyle w:val="ListParagraph"/>
        <w:numPr>
          <w:ilvl w:val="0"/>
          <w:numId w:val="21"/>
        </w:numPr>
      </w:pPr>
      <w:r w:rsidRPr="008638FB">
        <w:t xml:space="preserve">Upfront </w:t>
      </w:r>
    </w:p>
    <w:p w:rsidR="007C61A4" w:rsidRDefault="007C61A4" w:rsidP="00FA0ADA">
      <w:pPr>
        <w:pStyle w:val="ListParagraph"/>
        <w:numPr>
          <w:ilvl w:val="0"/>
          <w:numId w:val="14"/>
        </w:numPr>
        <w:ind w:left="360"/>
      </w:pPr>
      <w:r>
        <w:t>Financial Planner will create action plan and will add recommended Products in it.</w:t>
      </w:r>
    </w:p>
    <w:p w:rsidR="007C61A4" w:rsidRDefault="007C61A4" w:rsidP="00FA0ADA">
      <w:pPr>
        <w:pStyle w:val="ListParagraph"/>
        <w:numPr>
          <w:ilvl w:val="0"/>
          <w:numId w:val="14"/>
        </w:numPr>
        <w:ind w:left="360"/>
      </w:pPr>
      <w:r>
        <w:t>When action plan Inserted in the background Trigger will be get fired on the action plan Insert / Update and ARPP record will be get calculated</w:t>
      </w:r>
      <w:r w:rsidR="0072115C">
        <w:t xml:space="preserve"> and in</w:t>
      </w:r>
      <w:r w:rsidR="00824B9C">
        <w:t xml:space="preserve">serted in the system. ARPP </w:t>
      </w:r>
      <w:r w:rsidR="0072115C">
        <w:t xml:space="preserve">expected </w:t>
      </w:r>
      <w:r w:rsidR="00824B9C">
        <w:t>commission it depends upon the recommended products commission which is configured in the product master table.</w:t>
      </w:r>
    </w:p>
    <w:p w:rsidR="001C0359" w:rsidRDefault="001C0359" w:rsidP="00FA0ADA">
      <w:pPr>
        <w:pStyle w:val="ListParagraph"/>
        <w:numPr>
          <w:ilvl w:val="0"/>
          <w:numId w:val="14"/>
        </w:numPr>
        <w:ind w:left="360"/>
      </w:pPr>
      <w:r>
        <w:t>When action plan updated with new product ARPP expected value</w:t>
      </w:r>
      <w:r w:rsidR="00FA5A27">
        <w:t xml:space="preserve"> also updated</w:t>
      </w:r>
      <w:r>
        <w:t xml:space="preserve"> by trigger automatically. </w:t>
      </w:r>
      <w:r w:rsidR="00CE7058">
        <w:t>(ARPP recalculation will be done automatically)</w:t>
      </w:r>
    </w:p>
    <w:p w:rsidR="00CE7058" w:rsidRDefault="00A535F0" w:rsidP="00FD6266">
      <w:pPr>
        <w:pStyle w:val="ListParagraph"/>
        <w:numPr>
          <w:ilvl w:val="0"/>
          <w:numId w:val="14"/>
        </w:numPr>
        <w:ind w:left="360"/>
      </w:pPr>
      <w:r>
        <w:lastRenderedPageBreak/>
        <w:t>When Execution tracker created for action plan same ARPP record will be updated with the actual commission. Actual comm</w:t>
      </w:r>
      <w:r w:rsidR="00E33871">
        <w:t>iss</w:t>
      </w:r>
      <w:r w:rsidR="004812E1">
        <w:t>ion</w:t>
      </w:r>
      <w:r>
        <w:t xml:space="preserve"> depends upon the amount which is entered in the execution tracker for particular </w:t>
      </w:r>
      <w:r w:rsidR="00E33871">
        <w:t>Action Plan.</w:t>
      </w:r>
    </w:p>
    <w:p w:rsidR="00B50922" w:rsidRDefault="00B50922" w:rsidP="00FD6266">
      <w:pPr>
        <w:pStyle w:val="ListParagraph"/>
        <w:numPr>
          <w:ilvl w:val="0"/>
          <w:numId w:val="14"/>
        </w:numPr>
        <w:ind w:left="360"/>
      </w:pPr>
      <w:r>
        <w:t>For each Action Plan one ARPP get created with expected commotion. When one or more execution tracker started with respect to the action plan same ARPP record will be get updated with the actual commission value.</w:t>
      </w:r>
    </w:p>
    <w:p w:rsidR="00D7525A" w:rsidRDefault="00D7525A" w:rsidP="00D7525A"/>
    <w:p w:rsidR="00D7525A" w:rsidRDefault="00921CA8" w:rsidP="00137B5D">
      <w:pPr>
        <w:pStyle w:val="ListParagraph"/>
        <w:ind w:left="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ARPP Calculation</w:t>
      </w:r>
    </w:p>
    <w:p w:rsidR="001D50FB" w:rsidRDefault="001D50FB" w:rsidP="001D50FB">
      <w:pPr>
        <w:pStyle w:val="ListParagraph"/>
        <w:numPr>
          <w:ilvl w:val="0"/>
          <w:numId w:val="23"/>
        </w:numPr>
      </w:pPr>
      <w:r>
        <w:t xml:space="preserve">Create ARPP records after </w:t>
      </w:r>
      <w:r w:rsidR="000107AD">
        <w:t>c</w:t>
      </w:r>
      <w:r>
        <w:t xml:space="preserve">reation of Action Plan records and </w:t>
      </w:r>
      <w:r w:rsidR="000107AD">
        <w:t>c</w:t>
      </w:r>
      <w:r>
        <w:t xml:space="preserve">alculate actual Upfront and Trail Commission base on Investment / Product type. </w:t>
      </w:r>
    </w:p>
    <w:p w:rsidR="00B06AFB" w:rsidRDefault="001D50FB" w:rsidP="001D50FB">
      <w:pPr>
        <w:pStyle w:val="ListParagraph"/>
        <w:numPr>
          <w:ilvl w:val="0"/>
          <w:numId w:val="23"/>
        </w:numPr>
      </w:pPr>
      <w:r>
        <w:t xml:space="preserve">After Insert trigger on Approve Action Plan object to Crate ARPP detail records. </w:t>
      </w:r>
    </w:p>
    <w:p w:rsidR="00B06AFB" w:rsidRDefault="00B06AFB" w:rsidP="00B06AFB">
      <w:pPr>
        <w:pStyle w:val="ListParagraph"/>
      </w:pPr>
    </w:p>
    <w:p w:rsidR="001D50FB" w:rsidRDefault="001D50FB" w:rsidP="00794C9F">
      <w:pPr>
        <w:pStyle w:val="ListParagraph"/>
        <w:ind w:left="360"/>
      </w:pPr>
      <w:r>
        <w:t xml:space="preserve">Following steps are using to Calculating actual commission: </w:t>
      </w:r>
    </w:p>
    <w:p w:rsidR="001D50FB" w:rsidRDefault="001D50FB" w:rsidP="00794C9F">
      <w:pPr>
        <w:pStyle w:val="ListParagraph"/>
        <w:numPr>
          <w:ilvl w:val="0"/>
          <w:numId w:val="22"/>
        </w:numPr>
      </w:pPr>
      <w:r>
        <w:t>Collect All Action Plan record where ET has opened and store APs separately based on Type (SIP/</w:t>
      </w:r>
      <w:proofErr w:type="spellStart"/>
      <w:r>
        <w:t>Lumpsum</w:t>
      </w:r>
      <w:proofErr w:type="spellEnd"/>
      <w:r>
        <w:t xml:space="preserve">/LI/GI) and </w:t>
      </w:r>
    </w:p>
    <w:p w:rsidR="001D50FB" w:rsidRDefault="001D50FB" w:rsidP="00794C9F">
      <w:pPr>
        <w:pStyle w:val="ListParagraph"/>
        <w:numPr>
          <w:ilvl w:val="0"/>
          <w:numId w:val="22"/>
        </w:numPr>
      </w:pPr>
      <w:r>
        <w:t>Collect suggest products from Product Master.</w:t>
      </w:r>
    </w:p>
    <w:p w:rsidR="001D50FB" w:rsidRDefault="001D50FB" w:rsidP="00794C9F">
      <w:pPr>
        <w:pStyle w:val="ListParagraph"/>
        <w:numPr>
          <w:ilvl w:val="0"/>
          <w:numId w:val="22"/>
        </w:numPr>
      </w:pPr>
      <w:r>
        <w:t>Executed Each Category of Action plan newly created records and create corresponding ARPP records. While creating ARPP record with Upfront and Trail commission calculation we have checked Following Condition.</w:t>
      </w:r>
    </w:p>
    <w:p w:rsidR="001D50FB" w:rsidRDefault="001D50FB" w:rsidP="00794C9F">
      <w:pPr>
        <w:pStyle w:val="ListParagraph"/>
        <w:numPr>
          <w:ilvl w:val="0"/>
          <w:numId w:val="24"/>
        </w:numPr>
        <w:ind w:left="720"/>
      </w:pPr>
      <w:r>
        <w:t xml:space="preserve">If Product name is not available on Product Master Object </w:t>
      </w:r>
      <w:r w:rsidRPr="00E40E07">
        <w:t>then</w:t>
      </w:r>
      <w:r>
        <w:t xml:space="preserve"> Put Remark “Product Detail is not found”.</w:t>
      </w:r>
    </w:p>
    <w:p w:rsidR="001D50FB" w:rsidRDefault="001D50FB" w:rsidP="00794C9F">
      <w:pPr>
        <w:pStyle w:val="ListParagraph"/>
        <w:numPr>
          <w:ilvl w:val="0"/>
          <w:numId w:val="24"/>
        </w:numPr>
        <w:ind w:left="720"/>
      </w:pPr>
      <w:r>
        <w:t>If Product name is found but active commission is not available then put remark “Commission Detail is not found”.</w:t>
      </w:r>
    </w:p>
    <w:p w:rsidR="001D50FB" w:rsidRDefault="001D50FB" w:rsidP="00794C9F">
      <w:pPr>
        <w:pStyle w:val="ListParagraph"/>
        <w:numPr>
          <w:ilvl w:val="0"/>
          <w:numId w:val="24"/>
        </w:numPr>
        <w:ind w:left="720"/>
      </w:pPr>
      <w:r>
        <w:t>In Case of Life Insurance section find the valid year’s interval active Commission detail.</w:t>
      </w:r>
    </w:p>
    <w:p w:rsidR="001D50FB" w:rsidRDefault="001D50FB" w:rsidP="00293977">
      <w:pPr>
        <w:pStyle w:val="ListParagraph"/>
        <w:numPr>
          <w:ilvl w:val="0"/>
          <w:numId w:val="24"/>
        </w:numPr>
        <w:ind w:left="720"/>
      </w:pPr>
      <w:r>
        <w:t xml:space="preserve">In case of SIP, </w:t>
      </w:r>
      <w:proofErr w:type="spellStart"/>
      <w:r>
        <w:t>Lumpsum</w:t>
      </w:r>
      <w:proofErr w:type="spellEnd"/>
      <w:r>
        <w:t xml:space="preserve"> and General Insurance find only active Commission detail.</w:t>
      </w:r>
    </w:p>
    <w:p w:rsidR="001D50FB" w:rsidRDefault="001D50FB" w:rsidP="004607EB">
      <w:pPr>
        <w:pStyle w:val="ListParagraph"/>
        <w:numPr>
          <w:ilvl w:val="0"/>
          <w:numId w:val="22"/>
        </w:numPr>
        <w:ind w:left="720"/>
      </w:pPr>
      <w:r>
        <w:t>ARPP detail is having reference fields of Approve Action Plan, Product Master, Execution tracker and Commission. When we are creating new ARPP record at same time we are initializing all reference fields except Execution Tracker.</w:t>
      </w:r>
    </w:p>
    <w:p w:rsidR="00BA67E5" w:rsidRDefault="00BA67E5" w:rsidP="00BA67E5">
      <w:pPr>
        <w:pStyle w:val="ListParagraph"/>
      </w:pPr>
    </w:p>
    <w:p w:rsidR="001D50FB" w:rsidRPr="002920D2" w:rsidRDefault="001D50FB" w:rsidP="004607EB">
      <w:pPr>
        <w:pStyle w:val="ListParagraph"/>
        <w:numPr>
          <w:ilvl w:val="0"/>
          <w:numId w:val="22"/>
        </w:numPr>
        <w:ind w:left="720"/>
        <w:rPr>
          <w:b/>
        </w:rPr>
      </w:pPr>
      <w:r w:rsidRPr="002920D2">
        <w:rPr>
          <w:b/>
        </w:rPr>
        <w:t>Commission Calculation Formula for Each Category :</w:t>
      </w:r>
    </w:p>
    <w:p w:rsidR="001D50FB" w:rsidRPr="002920D2" w:rsidRDefault="001D50FB" w:rsidP="004607EB">
      <w:pPr>
        <w:pStyle w:val="ListParagraph"/>
        <w:numPr>
          <w:ilvl w:val="0"/>
          <w:numId w:val="26"/>
        </w:numPr>
        <w:ind w:left="1080"/>
        <w:rPr>
          <w:b/>
        </w:rPr>
      </w:pPr>
      <w:r w:rsidRPr="002920D2">
        <w:rPr>
          <w:b/>
        </w:rPr>
        <w:t>SIP</w:t>
      </w:r>
    </w:p>
    <w:p w:rsidR="001D50FB" w:rsidRDefault="001D50FB" w:rsidP="00BA67E5">
      <w:pPr>
        <w:pStyle w:val="ListParagraph"/>
      </w:pPr>
      <w:r w:rsidRPr="00C501DC">
        <w:rPr>
          <w:b/>
        </w:rPr>
        <w:t xml:space="preserve">Upfront Commission: </w:t>
      </w:r>
      <w:r>
        <w:rPr>
          <w:b/>
        </w:rPr>
        <w:t xml:space="preserve"> </w:t>
      </w:r>
      <w:r w:rsidRPr="004B6E64">
        <w:t>use following formula</w:t>
      </w:r>
    </w:p>
    <w:p w:rsidR="00292048" w:rsidRPr="00C501DC" w:rsidRDefault="00292048" w:rsidP="00BA67E5">
      <w:pPr>
        <w:pStyle w:val="ListParagraph"/>
        <w:rPr>
          <w:b/>
        </w:rPr>
      </w:pPr>
    </w:p>
    <w:tbl>
      <w:tblPr>
        <w:tblStyle w:val="TableGrid"/>
        <w:tblW w:w="0" w:type="auto"/>
        <w:tblInd w:w="720" w:type="dxa"/>
        <w:tblLook w:val="04A0" w:firstRow="1" w:lastRow="0" w:firstColumn="1" w:lastColumn="0" w:noHBand="0" w:noVBand="1"/>
      </w:tblPr>
      <w:tblGrid>
        <w:gridCol w:w="8856"/>
      </w:tblGrid>
      <w:tr w:rsidR="000470DA" w:rsidTr="000470DA">
        <w:tc>
          <w:tcPr>
            <w:tcW w:w="9576" w:type="dxa"/>
          </w:tcPr>
          <w:p w:rsidR="000470DA" w:rsidRDefault="000470DA" w:rsidP="000470DA">
            <w:pPr>
              <w:pStyle w:val="ListParagraph"/>
            </w:pPr>
            <w:proofErr w:type="spellStart"/>
            <w:r w:rsidRPr="002920D2">
              <w:t>ARPPDetail.Action_Plan_Upfront_Comm_Amount</w:t>
            </w:r>
            <w:proofErr w:type="spellEnd"/>
            <w:r>
              <w:t xml:space="preserve">  =</w:t>
            </w:r>
            <w:r w:rsidRPr="002920D2">
              <w:t xml:space="preserve"> </w:t>
            </w:r>
          </w:p>
          <w:p w:rsidR="000470DA" w:rsidRDefault="000470DA" w:rsidP="000470DA">
            <w:pPr>
              <w:pStyle w:val="ListParagraph"/>
            </w:pPr>
            <w:r>
              <w:t>(</w:t>
            </w:r>
            <w:proofErr w:type="spellStart"/>
            <w:r>
              <w:t>Commission.Upfront</w:t>
            </w:r>
            <w:proofErr w:type="spellEnd"/>
            <w:r>
              <w:t xml:space="preserve"> </w:t>
            </w:r>
            <w:r w:rsidRPr="002920D2">
              <w:t>Commission * 12</w:t>
            </w:r>
            <w:r>
              <w:t>)</w:t>
            </w:r>
            <w:r w:rsidRPr="002920D2">
              <w:t xml:space="preserve"> *</w:t>
            </w:r>
            <w:proofErr w:type="spellStart"/>
            <w:r>
              <w:t>ActionPlan.Amount</w:t>
            </w:r>
            <w:proofErr w:type="spellEnd"/>
            <w:r w:rsidRPr="002920D2">
              <w:t>)/100 ;</w:t>
            </w:r>
          </w:p>
          <w:p w:rsidR="000470DA" w:rsidRDefault="000470DA" w:rsidP="00BA67E5">
            <w:pPr>
              <w:pStyle w:val="ListParagraph"/>
              <w:ind w:left="0"/>
            </w:pPr>
          </w:p>
        </w:tc>
      </w:tr>
    </w:tbl>
    <w:p w:rsidR="000470DA" w:rsidRDefault="000470DA" w:rsidP="00BA67E5">
      <w:pPr>
        <w:pStyle w:val="ListParagraph"/>
      </w:pPr>
    </w:p>
    <w:p w:rsidR="001D50FB" w:rsidRDefault="001D50FB" w:rsidP="0088092D">
      <w:pPr>
        <w:pStyle w:val="ListParagraph"/>
      </w:pPr>
      <w:r>
        <w:t xml:space="preserve">Ex: </w:t>
      </w:r>
      <w:proofErr w:type="spellStart"/>
      <w:r>
        <w:t>ActionPlan.Amount</w:t>
      </w:r>
      <w:proofErr w:type="spellEnd"/>
      <w:r>
        <w:t xml:space="preserve"> = 5000</w:t>
      </w:r>
    </w:p>
    <w:p w:rsidR="001D50FB" w:rsidRDefault="001D50FB" w:rsidP="0088092D">
      <w:pPr>
        <w:pStyle w:val="ListParagraph"/>
      </w:pPr>
      <w:r>
        <w:t xml:space="preserve">     </w:t>
      </w:r>
      <w:proofErr w:type="spellStart"/>
      <w:r>
        <w:t>Commission.Upfront_Commission</w:t>
      </w:r>
      <w:proofErr w:type="spellEnd"/>
      <w:r>
        <w:t xml:space="preserve"> = .5%</w:t>
      </w:r>
    </w:p>
    <w:p w:rsidR="001D50FB" w:rsidRDefault="00C0204A" w:rsidP="0088092D">
      <w:pPr>
        <w:pStyle w:val="ListParagraph"/>
      </w:pPr>
      <w:r>
        <w:t xml:space="preserve">      Then </w:t>
      </w:r>
      <w:proofErr w:type="spellStart"/>
      <w:r>
        <w:t>ARPP.Upfront</w:t>
      </w:r>
      <w:r w:rsidR="001D50FB">
        <w:t>_Comm_Amount</w:t>
      </w:r>
      <w:proofErr w:type="spellEnd"/>
      <w:r w:rsidR="001D50FB">
        <w:t xml:space="preserve"> = (5000 * 12* .5) /100;</w:t>
      </w:r>
    </w:p>
    <w:p w:rsidR="00A07348" w:rsidRPr="00965465" w:rsidRDefault="00965465" w:rsidP="00965465">
      <w:pPr>
        <w:rPr>
          <w:b/>
        </w:rPr>
      </w:pPr>
      <w:r>
        <w:rPr>
          <w:b/>
        </w:rPr>
        <w:lastRenderedPageBreak/>
        <w:t xml:space="preserve">     </w:t>
      </w:r>
      <w:r w:rsidR="00046F71">
        <w:rPr>
          <w:b/>
        </w:rPr>
        <w:t xml:space="preserve">  </w:t>
      </w:r>
      <w:r w:rsidR="00A07348" w:rsidRPr="00965465">
        <w:rPr>
          <w:b/>
        </w:rPr>
        <w:t>Trail Commission:</w:t>
      </w:r>
    </w:p>
    <w:tbl>
      <w:tblPr>
        <w:tblStyle w:val="TableGrid"/>
        <w:tblW w:w="0" w:type="auto"/>
        <w:tblInd w:w="720" w:type="dxa"/>
        <w:tblLook w:val="04A0" w:firstRow="1" w:lastRow="0" w:firstColumn="1" w:lastColumn="0" w:noHBand="0" w:noVBand="1"/>
      </w:tblPr>
      <w:tblGrid>
        <w:gridCol w:w="8856"/>
      </w:tblGrid>
      <w:tr w:rsidR="003F534E" w:rsidTr="003F534E">
        <w:tc>
          <w:tcPr>
            <w:tcW w:w="9576" w:type="dxa"/>
          </w:tcPr>
          <w:p w:rsidR="003F534E" w:rsidRDefault="003F534E" w:rsidP="003F534E">
            <w:pPr>
              <w:pStyle w:val="ListParagraph"/>
            </w:pPr>
            <w:r>
              <w:t xml:space="preserve">Double amount = </w:t>
            </w:r>
            <w:proofErr w:type="spellStart"/>
            <w:r>
              <w:t>ActionPlan.Amount</w:t>
            </w:r>
            <w:proofErr w:type="spellEnd"/>
            <w:r>
              <w:t>;</w:t>
            </w:r>
          </w:p>
          <w:p w:rsidR="003F534E" w:rsidRDefault="003F534E" w:rsidP="003F534E">
            <w:pPr>
              <w:pStyle w:val="ListParagraph"/>
            </w:pPr>
            <w:r>
              <w:t xml:space="preserve">For (Integer </w:t>
            </w:r>
            <w:proofErr w:type="spellStart"/>
            <w:r>
              <w:t>i</w:t>
            </w:r>
            <w:proofErr w:type="spellEnd"/>
            <w:r>
              <w:t xml:space="preserve"> = 0; </w:t>
            </w:r>
            <w:proofErr w:type="spellStart"/>
            <w:r>
              <w:t>i</w:t>
            </w:r>
            <w:proofErr w:type="spellEnd"/>
            <w:r>
              <w:t xml:space="preserve"> &lt; 12; </w:t>
            </w:r>
            <w:proofErr w:type="spellStart"/>
            <w:r>
              <w:t>i</w:t>
            </w:r>
            <w:proofErr w:type="spellEnd"/>
            <w:r>
              <w:t>++){</w:t>
            </w:r>
            <w:r>
              <w:tab/>
            </w:r>
            <w:r>
              <w:tab/>
            </w:r>
            <w:r>
              <w:tab/>
            </w:r>
          </w:p>
          <w:p w:rsidR="003F534E" w:rsidRDefault="003F534E" w:rsidP="003F534E">
            <w:pPr>
              <w:pStyle w:val="ListParagraph"/>
            </w:pPr>
            <w:r>
              <w:tab/>
            </w:r>
            <w:proofErr w:type="spellStart"/>
            <w:r>
              <w:t>trailComm</w:t>
            </w:r>
            <w:proofErr w:type="spellEnd"/>
            <w:r>
              <w:t xml:space="preserve"> += (amount * </w:t>
            </w:r>
            <w:proofErr w:type="spellStart"/>
            <w:r>
              <w:t>Commission.Trail_Commission</w:t>
            </w:r>
            <w:proofErr w:type="spellEnd"/>
            <w:r>
              <w:t>)/100;</w:t>
            </w:r>
            <w:r>
              <w:tab/>
            </w:r>
            <w:r>
              <w:tab/>
            </w:r>
            <w:r>
              <w:tab/>
            </w:r>
          </w:p>
          <w:p w:rsidR="003F534E" w:rsidRDefault="003F534E" w:rsidP="003F534E">
            <w:pPr>
              <w:pStyle w:val="ListParagraph"/>
            </w:pPr>
            <w:r>
              <w:tab/>
              <w:t xml:space="preserve">Amount += </w:t>
            </w:r>
            <w:proofErr w:type="spellStart"/>
            <w:r>
              <w:t>ActionPlan.Amount</w:t>
            </w:r>
            <w:proofErr w:type="spellEnd"/>
            <w:r>
              <w:t xml:space="preserve">; </w:t>
            </w:r>
          </w:p>
          <w:p w:rsidR="003F534E" w:rsidRDefault="003F534E" w:rsidP="003F534E">
            <w:pPr>
              <w:pStyle w:val="ListParagraph"/>
            </w:pPr>
            <w:r>
              <w:t>}</w:t>
            </w:r>
          </w:p>
          <w:p w:rsidR="003F534E" w:rsidRDefault="003F534E" w:rsidP="003F534E">
            <w:pPr>
              <w:pStyle w:val="ListParagraph"/>
            </w:pPr>
            <w:proofErr w:type="spellStart"/>
            <w:r>
              <w:t>ARPPDetail</w:t>
            </w:r>
            <w:proofErr w:type="spellEnd"/>
            <w:r>
              <w:t xml:space="preserve">. Action Plan Trial </w:t>
            </w:r>
            <w:proofErr w:type="spellStart"/>
            <w:r>
              <w:t>Comm</w:t>
            </w:r>
            <w:proofErr w:type="spellEnd"/>
            <w:r>
              <w:t xml:space="preserve"> Amount = </w:t>
            </w:r>
            <w:proofErr w:type="spellStart"/>
            <w:r>
              <w:t>trailComm</w:t>
            </w:r>
            <w:proofErr w:type="spellEnd"/>
            <w:r>
              <w:t>;</w:t>
            </w:r>
          </w:p>
          <w:p w:rsidR="003F534E" w:rsidRDefault="003F534E" w:rsidP="0088092D">
            <w:pPr>
              <w:pStyle w:val="ListParagraph"/>
              <w:ind w:left="0"/>
              <w:rPr>
                <w:b/>
              </w:rPr>
            </w:pPr>
          </w:p>
        </w:tc>
      </w:tr>
    </w:tbl>
    <w:p w:rsidR="003F534E" w:rsidRPr="00A07348" w:rsidRDefault="003F534E" w:rsidP="0088092D">
      <w:pPr>
        <w:pStyle w:val="ListParagraph"/>
        <w:rPr>
          <w:b/>
        </w:rPr>
      </w:pPr>
    </w:p>
    <w:p w:rsidR="001D50FB" w:rsidRDefault="00A9553D" w:rsidP="00A9553D">
      <w:pPr>
        <w:rPr>
          <w:b/>
        </w:rPr>
      </w:pPr>
      <w:r>
        <w:rPr>
          <w:b/>
        </w:rPr>
        <w:t xml:space="preserve">       </w:t>
      </w:r>
      <w:r w:rsidR="001D50FB">
        <w:rPr>
          <w:b/>
        </w:rPr>
        <w:t xml:space="preserve">Upfront and </w:t>
      </w:r>
      <w:r w:rsidR="001D50FB" w:rsidRPr="002E68FC">
        <w:rPr>
          <w:b/>
        </w:rPr>
        <w:t>Trail Commission Calculation</w:t>
      </w:r>
      <w:r w:rsidR="001D50FB">
        <w:rPr>
          <w:b/>
        </w:rPr>
        <w:t xml:space="preserve"> for SIP</w:t>
      </w:r>
      <w:r w:rsidR="001D50FB" w:rsidRPr="002E68FC">
        <w:rPr>
          <w:b/>
        </w:rPr>
        <w:t>:</w:t>
      </w:r>
    </w:p>
    <w:p w:rsidR="001D50FB" w:rsidRDefault="001D50FB" w:rsidP="00B676E1">
      <w:pPr>
        <w:pStyle w:val="ListParagraph"/>
      </w:pPr>
      <w:r>
        <w:t xml:space="preserve"> </w:t>
      </w:r>
      <w:proofErr w:type="spellStart"/>
      <w:r>
        <w:t>Commission.Upfront_Commission</w:t>
      </w:r>
      <w:proofErr w:type="spellEnd"/>
      <w:r>
        <w:t xml:space="preserve"> = .5%</w:t>
      </w:r>
    </w:p>
    <w:p w:rsidR="001D50FB" w:rsidRDefault="001D50FB" w:rsidP="00B676E1">
      <w:pPr>
        <w:pStyle w:val="ListParagraph"/>
        <w:rPr>
          <w:b/>
        </w:rPr>
      </w:pPr>
      <w:r>
        <w:t xml:space="preserve"> </w:t>
      </w:r>
      <w:proofErr w:type="spellStart"/>
      <w:r>
        <w:t>Commission.Trail_Commission</w:t>
      </w:r>
      <w:proofErr w:type="spellEnd"/>
      <w:r>
        <w:t xml:space="preserve"> = .04%</w:t>
      </w:r>
    </w:p>
    <w:tbl>
      <w:tblPr>
        <w:tblStyle w:val="TableGrid"/>
        <w:tblW w:w="0" w:type="auto"/>
        <w:tblInd w:w="720" w:type="dxa"/>
        <w:tblLook w:val="04A0" w:firstRow="1" w:lastRow="0" w:firstColumn="1" w:lastColumn="0" w:noHBand="0" w:noVBand="1"/>
      </w:tblPr>
      <w:tblGrid>
        <w:gridCol w:w="1135"/>
        <w:gridCol w:w="1893"/>
        <w:gridCol w:w="2115"/>
        <w:gridCol w:w="1670"/>
        <w:gridCol w:w="1670"/>
      </w:tblGrid>
      <w:tr w:rsidR="001D50FB" w:rsidTr="00EC4CB7">
        <w:trPr>
          <w:trHeight w:val="810"/>
        </w:trPr>
        <w:tc>
          <w:tcPr>
            <w:tcW w:w="1135" w:type="dxa"/>
            <w:vAlign w:val="center"/>
          </w:tcPr>
          <w:p w:rsidR="001D50FB" w:rsidRPr="00BD2CC6" w:rsidRDefault="001D50FB" w:rsidP="00C169D4">
            <w:pPr>
              <w:rPr>
                <w:b/>
              </w:rPr>
            </w:pPr>
            <w:r w:rsidRPr="00BD2CC6">
              <w:rPr>
                <w:b/>
              </w:rPr>
              <w:t>Month</w:t>
            </w:r>
          </w:p>
        </w:tc>
        <w:tc>
          <w:tcPr>
            <w:tcW w:w="1893" w:type="dxa"/>
            <w:vAlign w:val="center"/>
          </w:tcPr>
          <w:p w:rsidR="001D50FB" w:rsidRPr="00BD2CC6" w:rsidRDefault="001D50FB" w:rsidP="00C169D4">
            <w:pPr>
              <w:rPr>
                <w:b/>
              </w:rPr>
            </w:pPr>
            <w:r w:rsidRPr="00BD2CC6">
              <w:rPr>
                <w:b/>
              </w:rPr>
              <w:t>SIP Amount</w:t>
            </w:r>
          </w:p>
        </w:tc>
        <w:tc>
          <w:tcPr>
            <w:tcW w:w="2115" w:type="dxa"/>
            <w:vAlign w:val="center"/>
          </w:tcPr>
          <w:p w:rsidR="001D50FB" w:rsidRPr="00BD2CC6" w:rsidRDefault="001D50FB" w:rsidP="00C169D4">
            <w:pPr>
              <w:rPr>
                <w:b/>
              </w:rPr>
            </w:pPr>
            <w:r w:rsidRPr="00BD2CC6">
              <w:rPr>
                <w:b/>
              </w:rPr>
              <w:t>Total Investment = AUM</w:t>
            </w:r>
          </w:p>
        </w:tc>
        <w:tc>
          <w:tcPr>
            <w:tcW w:w="1670" w:type="dxa"/>
            <w:vAlign w:val="center"/>
          </w:tcPr>
          <w:p w:rsidR="001D50FB" w:rsidRPr="00BD2CC6" w:rsidRDefault="001D50FB" w:rsidP="00C169D4">
            <w:pPr>
              <w:rPr>
                <w:b/>
              </w:rPr>
            </w:pPr>
            <w:r w:rsidRPr="00BD2CC6">
              <w:rPr>
                <w:b/>
              </w:rPr>
              <w:t>Trial Commission</w:t>
            </w:r>
          </w:p>
        </w:tc>
        <w:tc>
          <w:tcPr>
            <w:tcW w:w="1670" w:type="dxa"/>
            <w:vAlign w:val="center"/>
          </w:tcPr>
          <w:p w:rsidR="001D50FB" w:rsidRPr="00BD2CC6" w:rsidRDefault="001D50FB" w:rsidP="00C169D4">
            <w:pPr>
              <w:jc w:val="center"/>
              <w:rPr>
                <w:b/>
              </w:rPr>
            </w:pPr>
            <w:r w:rsidRPr="00BD2CC6">
              <w:rPr>
                <w:b/>
              </w:rPr>
              <w:t>Upfront Commission</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55"/>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10000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4</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3</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15000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6</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55"/>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4</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20000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8</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10</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6</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30000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w:t>
            </w:r>
            <w:r>
              <w:rPr>
                <w:rFonts w:ascii="Calibri" w:eastAsia="Times New Roman" w:hAnsi="Calibri" w:cs="Times New Roman"/>
                <w:color w:val="000000"/>
              </w:rPr>
              <w:t>2</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55"/>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7</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35000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w:t>
            </w:r>
            <w:r>
              <w:rPr>
                <w:rFonts w:ascii="Calibri" w:eastAsia="Times New Roman" w:hAnsi="Calibri" w:cs="Times New Roman"/>
                <w:color w:val="000000"/>
              </w:rPr>
              <w:t>4</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8</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40000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w:t>
            </w:r>
            <w:r>
              <w:rPr>
                <w:rFonts w:ascii="Calibri" w:eastAsia="Times New Roman" w:hAnsi="Calibri" w:cs="Times New Roman"/>
                <w:color w:val="000000"/>
              </w:rPr>
              <w:t>6</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9</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45000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w:t>
            </w:r>
            <w:r>
              <w:rPr>
                <w:rFonts w:ascii="Calibri" w:eastAsia="Times New Roman" w:hAnsi="Calibri" w:cs="Times New Roman"/>
                <w:color w:val="000000"/>
              </w:rPr>
              <w:t>8</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55"/>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10</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w:t>
            </w:r>
            <w:r>
              <w:rPr>
                <w:rFonts w:ascii="Calibri" w:eastAsia="Times New Roman" w:hAnsi="Calibri" w:cs="Times New Roman"/>
                <w:color w:val="000000"/>
              </w:rPr>
              <w:t>0</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70"/>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11</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55000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w:t>
            </w:r>
            <w:r>
              <w:rPr>
                <w:rFonts w:ascii="Calibri" w:eastAsia="Times New Roman" w:hAnsi="Calibri" w:cs="Times New Roman"/>
                <w:color w:val="000000"/>
              </w:rPr>
              <w:t>2</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255"/>
        </w:trPr>
        <w:tc>
          <w:tcPr>
            <w:tcW w:w="113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12</w:t>
            </w:r>
          </w:p>
        </w:tc>
        <w:tc>
          <w:tcPr>
            <w:tcW w:w="1893"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5000</w:t>
            </w:r>
          </w:p>
        </w:tc>
        <w:tc>
          <w:tcPr>
            <w:tcW w:w="2115"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60000</w:t>
            </w:r>
          </w:p>
        </w:tc>
        <w:tc>
          <w:tcPr>
            <w:tcW w:w="1670" w:type="dxa"/>
            <w:vAlign w:val="center"/>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w:t>
            </w:r>
            <w:r>
              <w:rPr>
                <w:rFonts w:ascii="Calibri" w:eastAsia="Times New Roman" w:hAnsi="Calibri" w:cs="Times New Roman"/>
                <w:color w:val="000000"/>
              </w:rPr>
              <w:t>4</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25</w:t>
            </w:r>
          </w:p>
        </w:tc>
      </w:tr>
      <w:tr w:rsidR="001D50FB" w:rsidTr="00EC4CB7">
        <w:trPr>
          <w:trHeight w:val="555"/>
        </w:trPr>
        <w:tc>
          <w:tcPr>
            <w:tcW w:w="3028" w:type="dxa"/>
            <w:gridSpan w:val="2"/>
            <w:vAlign w:val="bottom"/>
          </w:tcPr>
          <w:p w:rsidR="001D50FB" w:rsidRPr="000D4FDF" w:rsidRDefault="001D50FB" w:rsidP="00C169D4">
            <w:pPr>
              <w:rPr>
                <w:rFonts w:ascii="Calibri" w:eastAsia="Times New Roman" w:hAnsi="Calibri" w:cs="Times New Roman"/>
                <w:color w:val="000000"/>
              </w:rPr>
            </w:pPr>
            <w:r w:rsidRPr="000D4FDF">
              <w:rPr>
                <w:rFonts w:ascii="Calibri" w:eastAsia="Times New Roman" w:hAnsi="Calibri" w:cs="Times New Roman"/>
                <w:color w:val="000000"/>
              </w:rPr>
              <w:t>TOTAL</w:t>
            </w:r>
            <w:r>
              <w:rPr>
                <w:rFonts w:ascii="Calibri" w:eastAsia="Times New Roman" w:hAnsi="Calibri" w:cs="Times New Roman"/>
                <w:color w:val="000000"/>
              </w:rPr>
              <w:t xml:space="preserve"> Revenue for Y</w:t>
            </w:r>
            <w:r w:rsidRPr="000D4FDF">
              <w:rPr>
                <w:rFonts w:ascii="Calibri" w:eastAsia="Times New Roman" w:hAnsi="Calibri" w:cs="Times New Roman"/>
                <w:color w:val="000000"/>
              </w:rPr>
              <w:t>ear</w:t>
            </w:r>
            <w:r>
              <w:rPr>
                <w:rFonts w:ascii="Calibri" w:eastAsia="Times New Roman" w:hAnsi="Calibri" w:cs="Times New Roman"/>
                <w:color w:val="000000"/>
              </w:rPr>
              <w:t xml:space="preserve"> 1</w:t>
            </w:r>
            <w:r w:rsidRPr="000D4FDF">
              <w:rPr>
                <w:rFonts w:ascii="Calibri" w:eastAsia="Times New Roman" w:hAnsi="Calibri" w:cs="Times New Roman"/>
                <w:color w:val="000000"/>
              </w:rPr>
              <w:t>:</w:t>
            </w:r>
          </w:p>
        </w:tc>
        <w:tc>
          <w:tcPr>
            <w:tcW w:w="2115" w:type="dxa"/>
            <w:vAlign w:val="bottom"/>
          </w:tcPr>
          <w:p w:rsidR="001D50FB" w:rsidRPr="000D4FDF" w:rsidRDefault="001D50FB" w:rsidP="00C169D4">
            <w:pPr>
              <w:rPr>
                <w:rFonts w:ascii="Calibri" w:eastAsia="Times New Roman" w:hAnsi="Calibri" w:cs="Times New Roman"/>
                <w:color w:val="000000"/>
              </w:rPr>
            </w:pPr>
          </w:p>
        </w:tc>
        <w:tc>
          <w:tcPr>
            <w:tcW w:w="1670" w:type="dxa"/>
            <w:vAlign w:val="bottom"/>
          </w:tcPr>
          <w:p w:rsidR="001D50FB" w:rsidRPr="000D4FDF" w:rsidRDefault="001D50FB" w:rsidP="00C169D4">
            <w:pPr>
              <w:jc w:val="center"/>
              <w:rPr>
                <w:rFonts w:ascii="Calibri" w:eastAsia="Times New Roman" w:hAnsi="Calibri" w:cs="Times New Roman"/>
                <w:color w:val="000000"/>
              </w:rPr>
            </w:pPr>
            <w:r>
              <w:rPr>
                <w:rFonts w:ascii="Calibri" w:eastAsia="Times New Roman" w:hAnsi="Calibri" w:cs="Times New Roman"/>
                <w:color w:val="000000"/>
              </w:rPr>
              <w:t>156</w:t>
            </w:r>
          </w:p>
        </w:tc>
        <w:tc>
          <w:tcPr>
            <w:tcW w:w="1670" w:type="dxa"/>
            <w:vAlign w:val="bottom"/>
          </w:tcPr>
          <w:p w:rsidR="001D50FB" w:rsidRPr="000D4FDF" w:rsidRDefault="001D50FB" w:rsidP="00C169D4">
            <w:pPr>
              <w:jc w:val="center"/>
              <w:rPr>
                <w:rFonts w:ascii="Calibri" w:eastAsia="Times New Roman" w:hAnsi="Calibri" w:cs="Times New Roman"/>
                <w:color w:val="000000"/>
              </w:rPr>
            </w:pPr>
            <w:r w:rsidRPr="000D4FDF">
              <w:rPr>
                <w:rFonts w:ascii="Calibri" w:eastAsia="Times New Roman" w:hAnsi="Calibri" w:cs="Times New Roman"/>
                <w:color w:val="000000"/>
              </w:rPr>
              <w:t>300</w:t>
            </w:r>
          </w:p>
        </w:tc>
      </w:tr>
    </w:tbl>
    <w:p w:rsidR="001D50FB" w:rsidRDefault="001D50FB" w:rsidP="001D50FB">
      <w:pPr>
        <w:ind w:left="1440" w:firstLine="360"/>
        <w:rPr>
          <w:b/>
        </w:rPr>
      </w:pPr>
    </w:p>
    <w:p w:rsidR="001D50FB" w:rsidRDefault="001D50FB" w:rsidP="00DE0555">
      <w:pPr>
        <w:pStyle w:val="ListParagraph"/>
        <w:numPr>
          <w:ilvl w:val="0"/>
          <w:numId w:val="26"/>
        </w:numPr>
        <w:ind w:left="1080"/>
        <w:rPr>
          <w:b/>
        </w:rPr>
      </w:pPr>
      <w:proofErr w:type="spellStart"/>
      <w:r>
        <w:rPr>
          <w:b/>
        </w:rPr>
        <w:t>Lumpsum</w:t>
      </w:r>
      <w:proofErr w:type="spellEnd"/>
      <w:r>
        <w:rPr>
          <w:b/>
        </w:rPr>
        <w:t xml:space="preserve"> :</w:t>
      </w:r>
    </w:p>
    <w:p w:rsidR="001D50FB" w:rsidRDefault="001D50FB" w:rsidP="00DE0555">
      <w:pPr>
        <w:pStyle w:val="ListParagraph"/>
        <w:ind w:left="1080"/>
      </w:pPr>
      <w:r>
        <w:rPr>
          <w:b/>
        </w:rPr>
        <w:t xml:space="preserve">Upfront Commission: </w:t>
      </w:r>
      <w:r>
        <w:t xml:space="preserve"> upfront comm. calculation is similar to SIP upfront     calculation.</w:t>
      </w:r>
    </w:p>
    <w:p w:rsidR="003B63FA" w:rsidRDefault="003B63FA" w:rsidP="003B63FA">
      <w:pPr>
        <w:pStyle w:val="ListParagraph"/>
      </w:pPr>
      <w:r>
        <w:rPr>
          <w:b/>
        </w:rPr>
        <w:t xml:space="preserve">       </w:t>
      </w:r>
      <w:r w:rsidR="001D50FB">
        <w:rPr>
          <w:b/>
        </w:rPr>
        <w:t>Trail Commission:</w:t>
      </w:r>
      <w:r w:rsidR="001D50FB">
        <w:t xml:space="preserve"> </w:t>
      </w:r>
      <w:r>
        <w:t xml:space="preserve"> </w:t>
      </w:r>
      <w:proofErr w:type="spellStart"/>
      <w:r w:rsidRPr="002920D2">
        <w:t>ARPPDetail.Action_Plan_</w:t>
      </w:r>
      <w:r>
        <w:t>Trail</w:t>
      </w:r>
      <w:r w:rsidRPr="002920D2">
        <w:t>_Comm_</w:t>
      </w:r>
      <w:proofErr w:type="gramStart"/>
      <w:r w:rsidRPr="002920D2">
        <w:t>Amount</w:t>
      </w:r>
      <w:proofErr w:type="spellEnd"/>
      <w:r>
        <w:t xml:space="preserve">  =</w:t>
      </w:r>
      <w:proofErr w:type="gramEnd"/>
      <w:r w:rsidRPr="002920D2">
        <w:t xml:space="preserve"> </w:t>
      </w:r>
    </w:p>
    <w:p w:rsidR="003B63FA" w:rsidRDefault="003B63FA" w:rsidP="003B63FA">
      <w:pPr>
        <w:pStyle w:val="ListParagraph"/>
      </w:pPr>
      <w:r>
        <w:t xml:space="preserve">                                        (</w:t>
      </w:r>
      <w:proofErr w:type="spellStart"/>
      <w:r>
        <w:t>Commission.Trail</w:t>
      </w:r>
      <w:proofErr w:type="spellEnd"/>
      <w:r>
        <w:t xml:space="preserve"> </w:t>
      </w:r>
      <w:r w:rsidRPr="002920D2">
        <w:t>Commission * 12</w:t>
      </w:r>
      <w:r>
        <w:t>)</w:t>
      </w:r>
      <w:r w:rsidRPr="002920D2">
        <w:t xml:space="preserve"> *</w:t>
      </w:r>
      <w:proofErr w:type="spellStart"/>
      <w:r>
        <w:t>ActionPlan.Amount</w:t>
      </w:r>
      <w:proofErr w:type="spellEnd"/>
      <w:r w:rsidRPr="002920D2">
        <w:t>)/</w:t>
      </w:r>
      <w:proofErr w:type="gramStart"/>
      <w:r w:rsidRPr="002920D2">
        <w:t>100 ;</w:t>
      </w:r>
      <w:proofErr w:type="gramEnd"/>
    </w:p>
    <w:p w:rsidR="001D50FB" w:rsidRDefault="001D50FB" w:rsidP="00DE0555">
      <w:pPr>
        <w:pStyle w:val="ListParagraph"/>
        <w:ind w:left="1080"/>
      </w:pPr>
    </w:p>
    <w:p w:rsidR="004601AD" w:rsidRDefault="004601AD" w:rsidP="00DE0555">
      <w:pPr>
        <w:pStyle w:val="ListParagraph"/>
        <w:ind w:left="1080"/>
        <w:rPr>
          <w:b/>
        </w:rPr>
      </w:pPr>
    </w:p>
    <w:p w:rsidR="001D50FB" w:rsidRDefault="001D50FB" w:rsidP="00DE0555">
      <w:pPr>
        <w:pStyle w:val="ListParagraph"/>
        <w:numPr>
          <w:ilvl w:val="0"/>
          <w:numId w:val="26"/>
        </w:numPr>
        <w:ind w:left="1080"/>
        <w:rPr>
          <w:b/>
        </w:rPr>
      </w:pPr>
      <w:r w:rsidRPr="00820DE7">
        <w:rPr>
          <w:b/>
        </w:rPr>
        <w:t>Life Insurance</w:t>
      </w:r>
    </w:p>
    <w:p w:rsidR="001D50FB" w:rsidRDefault="001D50FB" w:rsidP="00DE0555">
      <w:pPr>
        <w:pStyle w:val="ListParagraph"/>
        <w:ind w:left="1080"/>
        <w:rPr>
          <w:rFonts w:ascii="Consolas" w:hAnsi="Consolas" w:cs="Consolas"/>
          <w:sz w:val="20"/>
          <w:szCs w:val="20"/>
        </w:rPr>
      </w:pPr>
      <w:r>
        <w:rPr>
          <w:b/>
        </w:rPr>
        <w:t xml:space="preserve">Upfront Commission: </w:t>
      </w:r>
      <w:r>
        <w:t>Find the appropriate Commission Detail and apply valid commission</w:t>
      </w:r>
    </w:p>
    <w:p w:rsidR="001D50FB" w:rsidRPr="0022229D" w:rsidRDefault="001D50FB" w:rsidP="00917AE7">
      <w:pPr>
        <w:pStyle w:val="ListParagraph"/>
        <w:ind w:firstLine="360"/>
      </w:pPr>
      <w:r w:rsidRPr="00917AE7">
        <w:t xml:space="preserve"> </w:t>
      </w:r>
      <w:proofErr w:type="gramStart"/>
      <w:r w:rsidRPr="0022229D">
        <w:t>if(</w:t>
      </w:r>
      <w:proofErr w:type="spellStart"/>
      <w:proofErr w:type="gramEnd"/>
      <w:r w:rsidRPr="0022229D">
        <w:t>Commission.Min_Year_Value</w:t>
      </w:r>
      <w:proofErr w:type="spellEnd"/>
      <w:r w:rsidRPr="0022229D">
        <w:t xml:space="preserve"> &lt;= </w:t>
      </w:r>
      <w:proofErr w:type="spellStart"/>
      <w:r w:rsidRPr="0022229D">
        <w:t>ActionPlan.Tenure_of_Insurance__c</w:t>
      </w:r>
      <w:proofErr w:type="spellEnd"/>
      <w:r w:rsidRPr="0022229D">
        <w:tab/>
      </w:r>
      <w:r w:rsidRPr="0022229D">
        <w:tab/>
      </w:r>
      <w:r w:rsidRPr="0022229D">
        <w:tab/>
      </w:r>
      <w:r w:rsidRPr="0022229D">
        <w:tab/>
        <w:t xml:space="preserve"> &amp;&amp; </w:t>
      </w:r>
      <w:proofErr w:type="spellStart"/>
      <w:r w:rsidRPr="0022229D">
        <w:t>ActionPlan.Tenure</w:t>
      </w:r>
      <w:proofErr w:type="spellEnd"/>
      <w:r w:rsidR="00D36B8F">
        <w:t xml:space="preserve"> </w:t>
      </w:r>
      <w:r w:rsidRPr="0022229D">
        <w:t>of</w:t>
      </w:r>
      <w:r w:rsidR="00D36B8F">
        <w:t xml:space="preserve"> </w:t>
      </w:r>
      <w:r w:rsidRPr="0022229D">
        <w:t xml:space="preserve">Insurance &lt; </w:t>
      </w:r>
      <w:proofErr w:type="spellStart"/>
      <w:r w:rsidRPr="0022229D">
        <w:t>Commission.Max_Year_Value</w:t>
      </w:r>
      <w:proofErr w:type="spellEnd"/>
      <w:r w:rsidRPr="0022229D">
        <w:t>)</w:t>
      </w:r>
    </w:p>
    <w:p w:rsidR="001D50FB" w:rsidRDefault="001D50FB" w:rsidP="00F86BA2">
      <w:pPr>
        <w:autoSpaceDE w:val="0"/>
        <w:autoSpaceDN w:val="0"/>
        <w:adjustRightInd w:val="0"/>
        <w:spacing w:after="0" w:line="240" w:lineRule="auto"/>
        <w:rPr>
          <w:b/>
        </w:rPr>
      </w:pPr>
      <w:r>
        <w:rPr>
          <w:rFonts w:ascii="Consolas" w:hAnsi="Consolas" w:cs="Consolas"/>
          <w:color w:val="000000"/>
          <w:sz w:val="20"/>
          <w:szCs w:val="20"/>
        </w:rPr>
        <w:lastRenderedPageBreak/>
        <w:tab/>
      </w:r>
      <w:r w:rsidRPr="00AA507F">
        <w:rPr>
          <w:b/>
        </w:rPr>
        <w:t>Calculate upfront commission:</w:t>
      </w:r>
    </w:p>
    <w:p w:rsidR="00CA24BE" w:rsidRPr="00AA507F" w:rsidRDefault="00CA24BE" w:rsidP="00F86BA2">
      <w:pPr>
        <w:autoSpaceDE w:val="0"/>
        <w:autoSpaceDN w:val="0"/>
        <w:adjustRightInd w:val="0"/>
        <w:spacing w:after="0" w:line="240" w:lineRule="auto"/>
      </w:pPr>
      <w:r>
        <w:tab/>
      </w:r>
    </w:p>
    <w:tbl>
      <w:tblPr>
        <w:tblStyle w:val="TableGrid"/>
        <w:tblW w:w="0" w:type="auto"/>
        <w:tblInd w:w="367" w:type="dxa"/>
        <w:tblLook w:val="04A0" w:firstRow="1" w:lastRow="0" w:firstColumn="1" w:lastColumn="0" w:noHBand="0" w:noVBand="1"/>
      </w:tblPr>
      <w:tblGrid>
        <w:gridCol w:w="8644"/>
      </w:tblGrid>
      <w:tr w:rsidR="00CA24BE" w:rsidTr="000D2700">
        <w:trPr>
          <w:trHeight w:val="810"/>
        </w:trPr>
        <w:tc>
          <w:tcPr>
            <w:tcW w:w="8644" w:type="dxa"/>
          </w:tcPr>
          <w:p w:rsidR="00CA24BE" w:rsidRDefault="00CA24BE" w:rsidP="00CA24BE">
            <w:pPr>
              <w:pStyle w:val="ListParagraph"/>
            </w:pPr>
            <w:proofErr w:type="spellStart"/>
            <w:r w:rsidRPr="002920D2">
              <w:t>ARPPDetail.Ac</w:t>
            </w:r>
            <w:r>
              <w:t>tion_Plan_Upfront_Comm_Amount</w:t>
            </w:r>
            <w:proofErr w:type="spellEnd"/>
            <w:r w:rsidRPr="002920D2">
              <w:t xml:space="preserve"> </w:t>
            </w:r>
            <w:r>
              <w:t xml:space="preserve">= </w:t>
            </w:r>
            <w:r>
              <w:tab/>
            </w:r>
            <w:r>
              <w:tab/>
              <w:t>(</w:t>
            </w:r>
            <w:proofErr w:type="spellStart"/>
            <w:r>
              <w:t>Commission</w:t>
            </w:r>
            <w:r w:rsidRPr="0090723A">
              <w:t>.Upf</w:t>
            </w:r>
            <w:r>
              <w:t>ront_Commission</w:t>
            </w:r>
            <w:proofErr w:type="spellEnd"/>
            <w:r>
              <w:t xml:space="preserve"> * </w:t>
            </w:r>
            <w:proofErr w:type="spellStart"/>
            <w:r>
              <w:t>ActionPlan.Sum_Assured_Rs</w:t>
            </w:r>
            <w:proofErr w:type="spellEnd"/>
            <w:r w:rsidRPr="0090723A">
              <w:t>/100</w:t>
            </w:r>
            <w:r>
              <w:t>)</w:t>
            </w:r>
          </w:p>
          <w:p w:rsidR="00CA24BE" w:rsidRDefault="00CA24BE" w:rsidP="00F86BA2">
            <w:pPr>
              <w:autoSpaceDE w:val="0"/>
              <w:autoSpaceDN w:val="0"/>
              <w:adjustRightInd w:val="0"/>
            </w:pPr>
          </w:p>
        </w:tc>
      </w:tr>
    </w:tbl>
    <w:p w:rsidR="000E295F" w:rsidRDefault="000E295F" w:rsidP="000E295F">
      <w:pPr>
        <w:ind w:firstLine="270"/>
      </w:pPr>
    </w:p>
    <w:p w:rsidR="001D50FB" w:rsidRDefault="001D50FB" w:rsidP="000E295F">
      <w:pPr>
        <w:ind w:firstLine="270"/>
      </w:pPr>
      <w:r>
        <w:t xml:space="preserve">Ex:  Life Insurance Action Plan. </w:t>
      </w:r>
      <w:r w:rsidR="00BB659D">
        <w:t>Sum Assured</w:t>
      </w:r>
      <w:r>
        <w:t xml:space="preserve"> = 100000 </w:t>
      </w:r>
      <w:r>
        <w:tab/>
      </w:r>
      <w:r>
        <w:tab/>
      </w:r>
      <w:r>
        <w:tab/>
      </w:r>
      <w:r>
        <w:tab/>
      </w:r>
      <w:r>
        <w:tab/>
      </w:r>
      <w:r>
        <w:tab/>
      </w:r>
      <w:r>
        <w:tab/>
      </w:r>
      <w:r w:rsidR="000E295F">
        <w:t xml:space="preserve"> </w:t>
      </w:r>
      <w:proofErr w:type="spellStart"/>
      <w:r w:rsidR="00DA1E4F">
        <w:t>ActionPlan.</w:t>
      </w:r>
      <w:r w:rsidR="00DA1E4F" w:rsidRPr="00066B2A">
        <w:t>Tenure_of_Insurance__c</w:t>
      </w:r>
      <w:proofErr w:type="spellEnd"/>
      <w:r w:rsidRPr="00066B2A">
        <w:t xml:space="preserve"> = 14 </w:t>
      </w:r>
      <w:r w:rsidRPr="00066B2A">
        <w:tab/>
      </w:r>
      <w:r w:rsidRPr="00066B2A">
        <w:tab/>
      </w:r>
      <w:r w:rsidRPr="00066B2A">
        <w:tab/>
      </w:r>
      <w:r w:rsidRPr="00066B2A">
        <w:tab/>
      </w:r>
      <w:r w:rsidRPr="00066B2A">
        <w:tab/>
      </w:r>
      <w:r w:rsidRPr="00066B2A">
        <w:tab/>
      </w:r>
      <w:r w:rsidRPr="00066B2A">
        <w:tab/>
        <w:t xml:space="preserve">  </w:t>
      </w:r>
      <w:r w:rsidRPr="00066B2A">
        <w:tab/>
      </w:r>
      <w:proofErr w:type="spellStart"/>
      <w:r w:rsidRPr="002920D2">
        <w:t>objARPPDetail.Ac</w:t>
      </w:r>
      <w:r>
        <w:t>tion_Plan_Upfront_Comm_Amount</w:t>
      </w:r>
      <w:proofErr w:type="spellEnd"/>
      <w:r w:rsidRPr="002920D2">
        <w:t xml:space="preserve"> </w:t>
      </w:r>
      <w:r>
        <w:t xml:space="preserve">= (100000 * 20)/100 </w:t>
      </w:r>
      <w:r>
        <w:tab/>
      </w:r>
      <w:r>
        <w:tab/>
      </w:r>
      <w:r>
        <w:tab/>
      </w:r>
      <w:r>
        <w:tab/>
      </w:r>
      <w:r w:rsidRPr="00920DA8">
        <w:rPr>
          <w:b/>
        </w:rPr>
        <w:t>Here 20 is valid commission as per below table</w:t>
      </w:r>
      <w:r>
        <w:t>.</w:t>
      </w:r>
    </w:p>
    <w:p w:rsidR="001D50FB" w:rsidRDefault="001D50FB" w:rsidP="007E59FB">
      <w:pPr>
        <w:ind w:firstLine="270"/>
      </w:pPr>
      <w:r>
        <w:t xml:space="preserve">Money back polices commission structure is as follows: </w:t>
      </w:r>
    </w:p>
    <w:tbl>
      <w:tblPr>
        <w:tblStyle w:val="TableGrid"/>
        <w:tblW w:w="9350" w:type="dxa"/>
        <w:tblInd w:w="435" w:type="dxa"/>
        <w:tblLook w:val="04A0" w:firstRow="1" w:lastRow="0" w:firstColumn="1" w:lastColumn="0" w:noHBand="0" w:noVBand="1"/>
      </w:tblPr>
      <w:tblGrid>
        <w:gridCol w:w="2337"/>
        <w:gridCol w:w="2337"/>
        <w:gridCol w:w="2338"/>
        <w:gridCol w:w="2338"/>
      </w:tblGrid>
      <w:tr w:rsidR="001D50FB" w:rsidTr="00C169D4">
        <w:tc>
          <w:tcPr>
            <w:tcW w:w="2337" w:type="dxa"/>
          </w:tcPr>
          <w:p w:rsidR="001D50FB" w:rsidRPr="005B2422" w:rsidRDefault="001D50FB" w:rsidP="00C169D4">
            <w:pPr>
              <w:rPr>
                <w:b/>
              </w:rPr>
            </w:pPr>
            <w:r w:rsidRPr="005B2422">
              <w:rPr>
                <w:b/>
              </w:rPr>
              <w:t xml:space="preserve">Year </w:t>
            </w:r>
          </w:p>
        </w:tc>
        <w:tc>
          <w:tcPr>
            <w:tcW w:w="2337" w:type="dxa"/>
          </w:tcPr>
          <w:p w:rsidR="001D50FB" w:rsidRPr="005B2422" w:rsidRDefault="001D50FB" w:rsidP="00C169D4">
            <w:pPr>
              <w:rPr>
                <w:b/>
              </w:rPr>
            </w:pPr>
            <w:r w:rsidRPr="005B2422">
              <w:rPr>
                <w:b/>
              </w:rPr>
              <w:t>0 to 10 years</w:t>
            </w:r>
          </w:p>
        </w:tc>
        <w:tc>
          <w:tcPr>
            <w:tcW w:w="2338" w:type="dxa"/>
          </w:tcPr>
          <w:p w:rsidR="001D50FB" w:rsidRPr="005B2422" w:rsidRDefault="001D50FB" w:rsidP="00C169D4">
            <w:pPr>
              <w:rPr>
                <w:b/>
              </w:rPr>
            </w:pPr>
            <w:r w:rsidRPr="005B2422">
              <w:rPr>
                <w:b/>
              </w:rPr>
              <w:t>10 to 15 years</w:t>
            </w:r>
          </w:p>
        </w:tc>
        <w:tc>
          <w:tcPr>
            <w:tcW w:w="2338" w:type="dxa"/>
          </w:tcPr>
          <w:p w:rsidR="001D50FB" w:rsidRPr="005B2422" w:rsidRDefault="001D50FB" w:rsidP="00C169D4">
            <w:pPr>
              <w:rPr>
                <w:b/>
              </w:rPr>
            </w:pPr>
            <w:r w:rsidRPr="005B2422">
              <w:rPr>
                <w:b/>
              </w:rPr>
              <w:t>&gt; 15 years</w:t>
            </w:r>
          </w:p>
        </w:tc>
      </w:tr>
      <w:tr w:rsidR="001D50FB" w:rsidTr="00C169D4">
        <w:tc>
          <w:tcPr>
            <w:tcW w:w="2337" w:type="dxa"/>
          </w:tcPr>
          <w:p w:rsidR="001D50FB" w:rsidRDefault="001D50FB" w:rsidP="00C169D4">
            <w:r>
              <w:t>1</w:t>
            </w:r>
          </w:p>
        </w:tc>
        <w:tc>
          <w:tcPr>
            <w:tcW w:w="2337" w:type="dxa"/>
          </w:tcPr>
          <w:p w:rsidR="001D50FB" w:rsidRDefault="001D50FB" w:rsidP="00C169D4">
            <w:r>
              <w:t>15%</w:t>
            </w:r>
          </w:p>
        </w:tc>
        <w:tc>
          <w:tcPr>
            <w:tcW w:w="2338" w:type="dxa"/>
          </w:tcPr>
          <w:p w:rsidR="001D50FB" w:rsidRDefault="001D50FB" w:rsidP="00C169D4">
            <w:r>
              <w:t>20%</w:t>
            </w:r>
          </w:p>
        </w:tc>
        <w:tc>
          <w:tcPr>
            <w:tcW w:w="2338" w:type="dxa"/>
          </w:tcPr>
          <w:p w:rsidR="001D50FB" w:rsidRDefault="001D50FB" w:rsidP="00C169D4">
            <w:r>
              <w:t>28%</w:t>
            </w:r>
          </w:p>
        </w:tc>
      </w:tr>
      <w:tr w:rsidR="001D50FB" w:rsidTr="00C169D4">
        <w:tc>
          <w:tcPr>
            <w:tcW w:w="2337" w:type="dxa"/>
          </w:tcPr>
          <w:p w:rsidR="001D50FB" w:rsidRDefault="001D50FB" w:rsidP="00C169D4">
            <w:r>
              <w:t>2</w:t>
            </w:r>
          </w:p>
        </w:tc>
        <w:tc>
          <w:tcPr>
            <w:tcW w:w="2337" w:type="dxa"/>
          </w:tcPr>
          <w:p w:rsidR="001D50FB" w:rsidRDefault="001D50FB" w:rsidP="00C169D4">
            <w:r>
              <w:t>10%</w:t>
            </w:r>
          </w:p>
        </w:tc>
        <w:tc>
          <w:tcPr>
            <w:tcW w:w="2338" w:type="dxa"/>
          </w:tcPr>
          <w:p w:rsidR="001D50FB" w:rsidRDefault="001D50FB" w:rsidP="00C169D4">
            <w:r>
              <w:t>10%</w:t>
            </w:r>
          </w:p>
        </w:tc>
        <w:tc>
          <w:tcPr>
            <w:tcW w:w="2338" w:type="dxa"/>
          </w:tcPr>
          <w:p w:rsidR="001D50FB" w:rsidRDefault="001D50FB" w:rsidP="00C169D4">
            <w:r>
              <w:t>10%</w:t>
            </w:r>
          </w:p>
        </w:tc>
      </w:tr>
      <w:tr w:rsidR="001D50FB" w:rsidTr="00C169D4">
        <w:tc>
          <w:tcPr>
            <w:tcW w:w="2337" w:type="dxa"/>
          </w:tcPr>
          <w:p w:rsidR="001D50FB" w:rsidRDefault="001D50FB" w:rsidP="00C169D4">
            <w:r>
              <w:t>3</w:t>
            </w:r>
          </w:p>
        </w:tc>
        <w:tc>
          <w:tcPr>
            <w:tcW w:w="2337" w:type="dxa"/>
          </w:tcPr>
          <w:p w:rsidR="001D50FB" w:rsidRDefault="001D50FB" w:rsidP="00C169D4">
            <w:r>
              <w:t>10%</w:t>
            </w:r>
          </w:p>
        </w:tc>
        <w:tc>
          <w:tcPr>
            <w:tcW w:w="2338" w:type="dxa"/>
          </w:tcPr>
          <w:p w:rsidR="001D50FB" w:rsidRDefault="001D50FB" w:rsidP="00C169D4">
            <w:r>
              <w:t>10%</w:t>
            </w:r>
          </w:p>
        </w:tc>
        <w:tc>
          <w:tcPr>
            <w:tcW w:w="2338" w:type="dxa"/>
          </w:tcPr>
          <w:p w:rsidR="001D50FB" w:rsidRDefault="001D50FB" w:rsidP="00C169D4">
            <w:r>
              <w:t>10%</w:t>
            </w:r>
          </w:p>
        </w:tc>
      </w:tr>
      <w:tr w:rsidR="001D50FB" w:rsidTr="00C169D4">
        <w:tc>
          <w:tcPr>
            <w:tcW w:w="2337" w:type="dxa"/>
          </w:tcPr>
          <w:p w:rsidR="001D50FB" w:rsidRDefault="001D50FB" w:rsidP="00C169D4">
            <w:r>
              <w:t>4</w:t>
            </w:r>
          </w:p>
        </w:tc>
        <w:tc>
          <w:tcPr>
            <w:tcW w:w="2337" w:type="dxa"/>
          </w:tcPr>
          <w:p w:rsidR="001D50FB" w:rsidRDefault="001D50FB" w:rsidP="00C169D4">
            <w:r>
              <w:t>5%</w:t>
            </w:r>
          </w:p>
        </w:tc>
        <w:tc>
          <w:tcPr>
            <w:tcW w:w="2338" w:type="dxa"/>
          </w:tcPr>
          <w:p w:rsidR="001D50FB" w:rsidRDefault="001D50FB" w:rsidP="00C169D4">
            <w:r>
              <w:t>5%</w:t>
            </w:r>
          </w:p>
        </w:tc>
        <w:tc>
          <w:tcPr>
            <w:tcW w:w="2338" w:type="dxa"/>
          </w:tcPr>
          <w:p w:rsidR="001D50FB" w:rsidRDefault="001D50FB" w:rsidP="00C169D4">
            <w:r>
              <w:t>5%</w:t>
            </w:r>
          </w:p>
        </w:tc>
      </w:tr>
      <w:tr w:rsidR="001D50FB" w:rsidTr="00C169D4">
        <w:tc>
          <w:tcPr>
            <w:tcW w:w="2337" w:type="dxa"/>
          </w:tcPr>
          <w:p w:rsidR="001D50FB" w:rsidRDefault="001D50FB" w:rsidP="00C169D4">
            <w:r>
              <w:t>…..</w:t>
            </w:r>
          </w:p>
        </w:tc>
        <w:tc>
          <w:tcPr>
            <w:tcW w:w="2337" w:type="dxa"/>
          </w:tcPr>
          <w:p w:rsidR="001D50FB" w:rsidRDefault="001D50FB" w:rsidP="00C169D4">
            <w:r>
              <w:t>5%</w:t>
            </w:r>
          </w:p>
        </w:tc>
        <w:tc>
          <w:tcPr>
            <w:tcW w:w="2338" w:type="dxa"/>
          </w:tcPr>
          <w:p w:rsidR="001D50FB" w:rsidRDefault="001D50FB" w:rsidP="00C169D4">
            <w:r>
              <w:t>5%</w:t>
            </w:r>
          </w:p>
        </w:tc>
        <w:tc>
          <w:tcPr>
            <w:tcW w:w="2338" w:type="dxa"/>
          </w:tcPr>
          <w:p w:rsidR="001D50FB" w:rsidRDefault="001D50FB" w:rsidP="00C169D4">
            <w:r>
              <w:t>5%</w:t>
            </w:r>
          </w:p>
        </w:tc>
      </w:tr>
      <w:tr w:rsidR="001D50FB" w:rsidTr="00C169D4">
        <w:tc>
          <w:tcPr>
            <w:tcW w:w="2337" w:type="dxa"/>
          </w:tcPr>
          <w:p w:rsidR="001D50FB" w:rsidRDefault="001D50FB" w:rsidP="00C169D4">
            <w:r>
              <w:t>End of term</w:t>
            </w:r>
          </w:p>
        </w:tc>
        <w:tc>
          <w:tcPr>
            <w:tcW w:w="2337" w:type="dxa"/>
          </w:tcPr>
          <w:p w:rsidR="001D50FB" w:rsidRDefault="001D50FB" w:rsidP="00C169D4">
            <w:r>
              <w:t>5%</w:t>
            </w:r>
          </w:p>
        </w:tc>
        <w:tc>
          <w:tcPr>
            <w:tcW w:w="2338" w:type="dxa"/>
          </w:tcPr>
          <w:p w:rsidR="001D50FB" w:rsidRDefault="001D50FB" w:rsidP="00C169D4">
            <w:r>
              <w:t>5%</w:t>
            </w:r>
          </w:p>
        </w:tc>
        <w:tc>
          <w:tcPr>
            <w:tcW w:w="2338" w:type="dxa"/>
          </w:tcPr>
          <w:p w:rsidR="001D50FB" w:rsidRDefault="001D50FB" w:rsidP="00C169D4">
            <w:r>
              <w:t>5%</w:t>
            </w:r>
          </w:p>
        </w:tc>
      </w:tr>
    </w:tbl>
    <w:p w:rsidR="00544633" w:rsidRDefault="00544633" w:rsidP="001D50FB">
      <w:pPr>
        <w:ind w:firstLine="720"/>
        <w:rPr>
          <w:b/>
        </w:rPr>
      </w:pPr>
    </w:p>
    <w:p w:rsidR="001D50FB" w:rsidRDefault="001D50FB" w:rsidP="001D50FB">
      <w:pPr>
        <w:ind w:firstLine="720"/>
      </w:pPr>
      <w:proofErr w:type="gramStart"/>
      <w:r w:rsidRPr="00AA507F">
        <w:rPr>
          <w:b/>
        </w:rPr>
        <w:t>Trail Commission:</w:t>
      </w:r>
      <w:r>
        <w:t xml:space="preserve"> No need to calculate trail commission.</w:t>
      </w:r>
      <w:proofErr w:type="gramEnd"/>
      <w:r>
        <w:t xml:space="preserve"> Here trail commission always 0.</w:t>
      </w:r>
    </w:p>
    <w:p w:rsidR="001D50FB" w:rsidRDefault="001D50FB" w:rsidP="00700DAD">
      <w:pPr>
        <w:pStyle w:val="ListParagraph"/>
        <w:numPr>
          <w:ilvl w:val="0"/>
          <w:numId w:val="26"/>
        </w:numPr>
        <w:ind w:left="1080"/>
        <w:rPr>
          <w:b/>
        </w:rPr>
      </w:pPr>
      <w:r w:rsidRPr="0030238D">
        <w:rPr>
          <w:b/>
        </w:rPr>
        <w:t>General Insurance</w:t>
      </w:r>
    </w:p>
    <w:tbl>
      <w:tblPr>
        <w:tblStyle w:val="TableGrid"/>
        <w:tblW w:w="0" w:type="auto"/>
        <w:tblInd w:w="1080" w:type="dxa"/>
        <w:tblLook w:val="04A0" w:firstRow="1" w:lastRow="0" w:firstColumn="1" w:lastColumn="0" w:noHBand="0" w:noVBand="1"/>
      </w:tblPr>
      <w:tblGrid>
        <w:gridCol w:w="8496"/>
      </w:tblGrid>
      <w:tr w:rsidR="00F95924" w:rsidTr="00F95924">
        <w:tc>
          <w:tcPr>
            <w:tcW w:w="9576" w:type="dxa"/>
          </w:tcPr>
          <w:p w:rsidR="00F95924" w:rsidRPr="00AA507F" w:rsidRDefault="00F95924" w:rsidP="00C43C36">
            <w:r w:rsidRPr="00C43C36">
              <w:rPr>
                <w:b/>
              </w:rPr>
              <w:t xml:space="preserve">Upfront commission: </w:t>
            </w:r>
            <w:r>
              <w:t>Insurance is always for 1 year.</w:t>
            </w:r>
          </w:p>
          <w:p w:rsidR="00F95924" w:rsidRDefault="00F95924" w:rsidP="00C43C36">
            <w:proofErr w:type="spellStart"/>
            <w:r w:rsidRPr="002920D2">
              <w:t>ARPPDetail.Ac</w:t>
            </w:r>
            <w:r>
              <w:t>tion_Plan_Upfront_Comm_Amount</w:t>
            </w:r>
            <w:proofErr w:type="spellEnd"/>
            <w:r w:rsidRPr="002920D2">
              <w:t xml:space="preserve"> </w:t>
            </w:r>
            <w:r>
              <w:t xml:space="preserve">= </w:t>
            </w:r>
            <w:proofErr w:type="spellStart"/>
            <w:r>
              <w:t>Commissio</w:t>
            </w:r>
            <w:r w:rsidRPr="0090723A">
              <w:t>n.Up</w:t>
            </w:r>
            <w:r>
              <w:t>front_Commission</w:t>
            </w:r>
            <w:proofErr w:type="spellEnd"/>
            <w:r w:rsidRPr="0090723A">
              <w:t xml:space="preserve"> * </w:t>
            </w:r>
            <w:r w:rsidR="00C43C36">
              <w:t xml:space="preserve">         l                                                                                       </w:t>
            </w:r>
            <w:proofErr w:type="spellStart"/>
            <w:r>
              <w:t>ActionPlan.Sum_Assured_Rs</w:t>
            </w:r>
            <w:proofErr w:type="spellEnd"/>
            <w:r w:rsidRPr="0090723A">
              <w:t xml:space="preserve"> )/100</w:t>
            </w:r>
          </w:p>
          <w:p w:rsidR="00F95924" w:rsidRDefault="00F95924" w:rsidP="00F95924">
            <w:pPr>
              <w:pStyle w:val="ListParagraph"/>
              <w:ind w:left="0"/>
              <w:rPr>
                <w:b/>
              </w:rPr>
            </w:pPr>
          </w:p>
        </w:tc>
      </w:tr>
    </w:tbl>
    <w:p w:rsidR="00F95924" w:rsidRDefault="00F95924" w:rsidP="00F95924">
      <w:pPr>
        <w:pStyle w:val="ListParagraph"/>
        <w:ind w:left="1080"/>
        <w:rPr>
          <w:b/>
        </w:rPr>
      </w:pPr>
    </w:p>
    <w:p w:rsidR="001D50FB" w:rsidRDefault="001D50FB" w:rsidP="001D50FB">
      <w:pPr>
        <w:pStyle w:val="ListParagraph"/>
        <w:ind w:left="1800"/>
      </w:pPr>
    </w:p>
    <w:p w:rsidR="001D50FB" w:rsidRDefault="001D50FB" w:rsidP="00CE0FC4">
      <w:pPr>
        <w:pStyle w:val="ListParagraph"/>
        <w:ind w:left="360"/>
      </w:pPr>
      <w:proofErr w:type="gramStart"/>
      <w:r w:rsidRPr="00AA507F">
        <w:rPr>
          <w:b/>
        </w:rPr>
        <w:t>Trail Commission:</w:t>
      </w:r>
      <w:r>
        <w:t xml:space="preserve"> No need to calculate trail commission.</w:t>
      </w:r>
      <w:proofErr w:type="gramEnd"/>
      <w:r>
        <w:t xml:space="preserve"> Here trail commission always 0</w:t>
      </w:r>
    </w:p>
    <w:p w:rsidR="001D50FB" w:rsidRPr="00820DE7" w:rsidRDefault="001D50FB" w:rsidP="001D50FB">
      <w:pPr>
        <w:pStyle w:val="ListParagraph"/>
        <w:ind w:left="1800"/>
      </w:pPr>
    </w:p>
    <w:p w:rsidR="001D50FB" w:rsidRDefault="001D50FB" w:rsidP="001D50FB">
      <w:pPr>
        <w:pStyle w:val="ListParagraph"/>
        <w:numPr>
          <w:ilvl w:val="0"/>
          <w:numId w:val="23"/>
        </w:numPr>
      </w:pPr>
      <w:r>
        <w:t>Using above steps we have created ARPP records with Action Plan records. Following steps are mentioning how we are relating Execution tracker with ARPP detail record.</w:t>
      </w:r>
    </w:p>
    <w:p w:rsidR="001D50FB" w:rsidRDefault="001D50FB" w:rsidP="001D50FB">
      <w:pPr>
        <w:pStyle w:val="ListParagraph"/>
        <w:numPr>
          <w:ilvl w:val="0"/>
          <w:numId w:val="25"/>
        </w:numPr>
      </w:pPr>
      <w:r>
        <w:t xml:space="preserve"> After Insert and update trigger on Execution Tracker.</w:t>
      </w:r>
    </w:p>
    <w:p w:rsidR="001D50FB" w:rsidRDefault="001D50FB" w:rsidP="001D50FB">
      <w:pPr>
        <w:pStyle w:val="ListParagraph"/>
        <w:numPr>
          <w:ilvl w:val="0"/>
          <w:numId w:val="25"/>
        </w:numPr>
      </w:pPr>
      <w:r>
        <w:t>ARPP record will updated when Execution tracker is created or updated.</w:t>
      </w:r>
    </w:p>
    <w:p w:rsidR="001D50FB" w:rsidRDefault="001D50FB" w:rsidP="001D50FB">
      <w:pPr>
        <w:pStyle w:val="ListParagraph"/>
        <w:numPr>
          <w:ilvl w:val="0"/>
          <w:numId w:val="25"/>
        </w:numPr>
      </w:pPr>
      <w:r>
        <w:t>Execution tracker records are directly related with Action Plan record therefore first we are collecting all Action plan references from ET and retrieving All ARPP detail records related to collected Action Plan references.</w:t>
      </w:r>
    </w:p>
    <w:p w:rsidR="001D50FB" w:rsidRDefault="001D50FB" w:rsidP="001D50FB">
      <w:pPr>
        <w:pStyle w:val="ListParagraph"/>
        <w:numPr>
          <w:ilvl w:val="0"/>
          <w:numId w:val="25"/>
        </w:numPr>
      </w:pPr>
      <w:r>
        <w:t xml:space="preserve">Since ARPP have all required reference so using Commission reference we have calculated Upfront and Trail (only for SIP) commission.  </w:t>
      </w:r>
      <w:proofErr w:type="spellStart"/>
      <w:r w:rsidRPr="00A16069">
        <w:t>Execut</w:t>
      </w:r>
      <w:r>
        <w:t>ion_Tracker_Trial_Comm_Amount</w:t>
      </w:r>
      <w:proofErr w:type="spellEnd"/>
      <w:r w:rsidRPr="00A16069">
        <w:t xml:space="preserve"> </w:t>
      </w:r>
      <w:r>
        <w:t>and</w:t>
      </w:r>
      <w:r w:rsidRPr="00A16069">
        <w:t xml:space="preserve"> </w:t>
      </w:r>
      <w:proofErr w:type="spellStart"/>
      <w:r>
        <w:lastRenderedPageBreak/>
        <w:t>Execution_Tracker_Trial_Comm_Amount</w:t>
      </w:r>
      <w:proofErr w:type="spellEnd"/>
      <w:r>
        <w:t xml:space="preserve"> ARPP detail fields hold Upfront and trail commission respectively. </w:t>
      </w:r>
    </w:p>
    <w:p w:rsidR="001D50FB" w:rsidRDefault="001D50FB" w:rsidP="001D50FB">
      <w:pPr>
        <w:pStyle w:val="ListParagraph"/>
        <w:numPr>
          <w:ilvl w:val="0"/>
          <w:numId w:val="25"/>
        </w:numPr>
      </w:pPr>
      <w:r>
        <w:t>Here commission calculation formula is similar to Actual Commission calculation. For calculating Executed Amount upfront and trail commission  make bit change above mentioned formulas than use  “</w:t>
      </w:r>
      <w:proofErr w:type="spellStart"/>
      <w:r>
        <w:t>ExecutionTrakcer.</w:t>
      </w:r>
      <w:r w:rsidR="00D10C28">
        <w:t>Executed</w:t>
      </w:r>
      <w:r>
        <w:t>_Amount</w:t>
      </w:r>
      <w:proofErr w:type="spellEnd"/>
      <w:r>
        <w:t xml:space="preserve">” field rather than  </w:t>
      </w:r>
      <w:proofErr w:type="spellStart"/>
      <w:r>
        <w:t>ActionPlan.Amount</w:t>
      </w:r>
      <w:proofErr w:type="spellEnd"/>
      <w:r>
        <w:t xml:space="preserve"> and </w:t>
      </w:r>
      <w:proofErr w:type="spellStart"/>
      <w:r>
        <w:t>ActionPlan</w:t>
      </w:r>
      <w:proofErr w:type="spellEnd"/>
      <w:r>
        <w:t>.</w:t>
      </w:r>
      <w:r w:rsidRPr="00F63DA6">
        <w:t xml:space="preserve"> </w:t>
      </w:r>
      <w:proofErr w:type="spellStart"/>
      <w:r>
        <w:t>Sum_Assured_Rs</w:t>
      </w:r>
      <w:proofErr w:type="spellEnd"/>
      <w:r>
        <w:t>.</w:t>
      </w:r>
    </w:p>
    <w:p w:rsidR="00D7525A" w:rsidRDefault="00A41CAF" w:rsidP="00D7525A">
      <w:r w:rsidRPr="00A41CAF">
        <w:rPr>
          <w:b/>
        </w:rPr>
        <w:t>Note:</w:t>
      </w:r>
      <w:r>
        <w:t xml:space="preserve"> </w:t>
      </w:r>
      <w:r>
        <w:tab/>
        <w:t xml:space="preserve">     When ET record is created at that time Executed Amount is zero. This amount field by OPs team member with “Closed “ ET status.</w:t>
      </w:r>
    </w:p>
    <w:p w:rsidR="0066712B" w:rsidRPr="00B86FCB" w:rsidRDefault="0066712B" w:rsidP="00B86FCB">
      <w:pPr>
        <w:jc w:val="both"/>
        <w:rPr>
          <w:rFonts w:asciiTheme="majorHAnsi" w:eastAsiaTheme="majorEastAsia" w:hAnsiTheme="majorHAnsi" w:cstheme="majorBidi"/>
          <w:b/>
          <w:bCs/>
          <w:color w:val="365F91" w:themeColor="accent1" w:themeShade="BF"/>
          <w:sz w:val="28"/>
          <w:szCs w:val="28"/>
        </w:rPr>
      </w:pPr>
      <w:r w:rsidRPr="00B86FCB">
        <w:rPr>
          <w:rFonts w:asciiTheme="majorHAnsi" w:eastAsiaTheme="majorEastAsia" w:hAnsiTheme="majorHAnsi" w:cstheme="majorBidi"/>
          <w:b/>
          <w:bCs/>
          <w:color w:val="365F91" w:themeColor="accent1" w:themeShade="BF"/>
          <w:sz w:val="28"/>
          <w:szCs w:val="28"/>
        </w:rPr>
        <w:t>Component Involved in the ARPP Detail</w:t>
      </w:r>
    </w:p>
    <w:tbl>
      <w:tblPr>
        <w:tblStyle w:val="TableGrid"/>
        <w:tblW w:w="9828" w:type="dxa"/>
        <w:tblLook w:val="04A0" w:firstRow="1" w:lastRow="0" w:firstColumn="1" w:lastColumn="0" w:noHBand="0" w:noVBand="1"/>
      </w:tblPr>
      <w:tblGrid>
        <w:gridCol w:w="558"/>
        <w:gridCol w:w="2700"/>
        <w:gridCol w:w="1620"/>
        <w:gridCol w:w="4950"/>
      </w:tblGrid>
      <w:tr w:rsidR="00FB6502" w:rsidTr="00D8510B">
        <w:tc>
          <w:tcPr>
            <w:tcW w:w="558" w:type="dxa"/>
          </w:tcPr>
          <w:p w:rsidR="00FB6502" w:rsidRDefault="00FB6502" w:rsidP="0066712B">
            <w:proofErr w:type="spellStart"/>
            <w:r>
              <w:t>Sr</w:t>
            </w:r>
            <w:proofErr w:type="spellEnd"/>
            <w:r>
              <w:t xml:space="preserve"> No</w:t>
            </w:r>
          </w:p>
        </w:tc>
        <w:tc>
          <w:tcPr>
            <w:tcW w:w="2700" w:type="dxa"/>
          </w:tcPr>
          <w:p w:rsidR="00FB6502" w:rsidRDefault="00FB6502" w:rsidP="0066712B">
            <w:r>
              <w:t>Name</w:t>
            </w:r>
          </w:p>
        </w:tc>
        <w:tc>
          <w:tcPr>
            <w:tcW w:w="1620" w:type="dxa"/>
          </w:tcPr>
          <w:p w:rsidR="00FB6502" w:rsidRDefault="00FB6502" w:rsidP="0066712B">
            <w:r>
              <w:t>Type</w:t>
            </w:r>
          </w:p>
        </w:tc>
        <w:tc>
          <w:tcPr>
            <w:tcW w:w="4950" w:type="dxa"/>
          </w:tcPr>
          <w:p w:rsidR="00FB6502" w:rsidRDefault="00FB6502" w:rsidP="0066712B">
            <w:r>
              <w:t>Comment</w:t>
            </w:r>
          </w:p>
        </w:tc>
      </w:tr>
      <w:tr w:rsidR="00FB6502" w:rsidTr="00D8510B">
        <w:tc>
          <w:tcPr>
            <w:tcW w:w="558" w:type="dxa"/>
          </w:tcPr>
          <w:p w:rsidR="00FB6502" w:rsidRDefault="00FB6502" w:rsidP="0066712B">
            <w:r>
              <w:t>1</w:t>
            </w:r>
          </w:p>
        </w:tc>
        <w:tc>
          <w:tcPr>
            <w:tcW w:w="2700" w:type="dxa"/>
          </w:tcPr>
          <w:p w:rsidR="00FB6502" w:rsidRDefault="001B2DB7" w:rsidP="001B2DB7">
            <w:proofErr w:type="spellStart"/>
            <w:r>
              <w:t>ActionPlanTrigger</w:t>
            </w:r>
            <w:proofErr w:type="spellEnd"/>
          </w:p>
        </w:tc>
        <w:tc>
          <w:tcPr>
            <w:tcW w:w="1620" w:type="dxa"/>
          </w:tcPr>
          <w:p w:rsidR="00FB6502" w:rsidRDefault="001B2DB7" w:rsidP="0066712B">
            <w:r>
              <w:t>Trigger</w:t>
            </w:r>
          </w:p>
        </w:tc>
        <w:tc>
          <w:tcPr>
            <w:tcW w:w="4950" w:type="dxa"/>
          </w:tcPr>
          <w:p w:rsidR="00FB6502" w:rsidRDefault="001B2DB7" w:rsidP="0066712B">
            <w:r>
              <w:t>Insert / Update</w:t>
            </w:r>
          </w:p>
        </w:tc>
      </w:tr>
      <w:tr w:rsidR="001B2DB7" w:rsidTr="00D8510B">
        <w:tc>
          <w:tcPr>
            <w:tcW w:w="558" w:type="dxa"/>
          </w:tcPr>
          <w:p w:rsidR="001B2DB7" w:rsidRDefault="00C01BD3" w:rsidP="0066712B">
            <w:r>
              <w:t>2</w:t>
            </w:r>
          </w:p>
        </w:tc>
        <w:tc>
          <w:tcPr>
            <w:tcW w:w="2700" w:type="dxa"/>
          </w:tcPr>
          <w:p w:rsidR="001B2DB7" w:rsidRDefault="001B2DB7" w:rsidP="001B2DB7">
            <w:proofErr w:type="spellStart"/>
            <w:r>
              <w:t>ExecutionTrigger</w:t>
            </w:r>
            <w:proofErr w:type="spellEnd"/>
          </w:p>
        </w:tc>
        <w:tc>
          <w:tcPr>
            <w:tcW w:w="1620" w:type="dxa"/>
          </w:tcPr>
          <w:p w:rsidR="001B2DB7" w:rsidRDefault="001B2DB7" w:rsidP="0066712B">
            <w:r>
              <w:t>Trigger</w:t>
            </w:r>
          </w:p>
        </w:tc>
        <w:tc>
          <w:tcPr>
            <w:tcW w:w="4950" w:type="dxa"/>
          </w:tcPr>
          <w:p w:rsidR="001B2DB7" w:rsidRDefault="001B2DB7" w:rsidP="0066712B">
            <w:r>
              <w:t>Insert / Update</w:t>
            </w:r>
          </w:p>
        </w:tc>
      </w:tr>
      <w:tr w:rsidR="001B2DB7" w:rsidTr="00D8510B">
        <w:tc>
          <w:tcPr>
            <w:tcW w:w="558" w:type="dxa"/>
          </w:tcPr>
          <w:p w:rsidR="001B2DB7" w:rsidRDefault="00C01BD3" w:rsidP="0066712B">
            <w:r>
              <w:t>3</w:t>
            </w:r>
          </w:p>
        </w:tc>
        <w:tc>
          <w:tcPr>
            <w:tcW w:w="2700" w:type="dxa"/>
          </w:tcPr>
          <w:p w:rsidR="001B2DB7" w:rsidRDefault="00C01BD3" w:rsidP="001B2DB7">
            <w:proofErr w:type="spellStart"/>
            <w:r>
              <w:t>ARPPCalculationHandler</w:t>
            </w:r>
            <w:proofErr w:type="spellEnd"/>
          </w:p>
        </w:tc>
        <w:tc>
          <w:tcPr>
            <w:tcW w:w="1620" w:type="dxa"/>
          </w:tcPr>
          <w:p w:rsidR="001B2DB7" w:rsidRDefault="00A34F70" w:rsidP="0066712B">
            <w:r>
              <w:t>Handler Class</w:t>
            </w:r>
          </w:p>
        </w:tc>
        <w:tc>
          <w:tcPr>
            <w:tcW w:w="4950" w:type="dxa"/>
          </w:tcPr>
          <w:p w:rsidR="001B2DB7" w:rsidRDefault="00D73268" w:rsidP="0066712B">
            <w:r>
              <w:t xml:space="preserve">Class will handle the </w:t>
            </w:r>
            <w:r w:rsidR="0048705E">
              <w:t>ARPP calculations</w:t>
            </w:r>
          </w:p>
        </w:tc>
      </w:tr>
      <w:tr w:rsidR="001B2DB7" w:rsidTr="00D8510B">
        <w:tc>
          <w:tcPr>
            <w:tcW w:w="558" w:type="dxa"/>
          </w:tcPr>
          <w:p w:rsidR="001B2DB7" w:rsidRDefault="00CD1BC8" w:rsidP="0066712B">
            <w:r>
              <w:t>4</w:t>
            </w:r>
          </w:p>
        </w:tc>
        <w:tc>
          <w:tcPr>
            <w:tcW w:w="2700" w:type="dxa"/>
          </w:tcPr>
          <w:p w:rsidR="001B2DB7" w:rsidRDefault="00CD1BC8" w:rsidP="001B2DB7">
            <w:proofErr w:type="spellStart"/>
            <w:r w:rsidRPr="00CD1BC8">
              <w:t>ARPPDetail</w:t>
            </w:r>
            <w:proofErr w:type="spellEnd"/>
          </w:p>
        </w:tc>
        <w:tc>
          <w:tcPr>
            <w:tcW w:w="1620" w:type="dxa"/>
          </w:tcPr>
          <w:p w:rsidR="001B2DB7" w:rsidRDefault="00CD1BC8" w:rsidP="0066712B">
            <w:r>
              <w:t>VF</w:t>
            </w:r>
          </w:p>
        </w:tc>
        <w:tc>
          <w:tcPr>
            <w:tcW w:w="4950" w:type="dxa"/>
          </w:tcPr>
          <w:p w:rsidR="001B2DB7" w:rsidRDefault="00CD1BC8" w:rsidP="0066712B">
            <w:r>
              <w:t>Graphical representation of ARPP Detail</w:t>
            </w:r>
          </w:p>
        </w:tc>
      </w:tr>
      <w:tr w:rsidR="005D2FDB" w:rsidTr="00D8510B">
        <w:tc>
          <w:tcPr>
            <w:tcW w:w="558" w:type="dxa"/>
          </w:tcPr>
          <w:p w:rsidR="005D2FDB" w:rsidRDefault="005D2FDB" w:rsidP="0066712B">
            <w:r>
              <w:t>5</w:t>
            </w:r>
          </w:p>
        </w:tc>
        <w:tc>
          <w:tcPr>
            <w:tcW w:w="2700" w:type="dxa"/>
          </w:tcPr>
          <w:p w:rsidR="005D2FDB" w:rsidRPr="00CD1BC8" w:rsidRDefault="005D2FDB" w:rsidP="001B2DB7">
            <w:r>
              <w:t>Commission Trigger</w:t>
            </w:r>
          </w:p>
        </w:tc>
        <w:tc>
          <w:tcPr>
            <w:tcW w:w="1620" w:type="dxa"/>
          </w:tcPr>
          <w:p w:rsidR="005D2FDB" w:rsidRDefault="005D2FDB" w:rsidP="0066712B">
            <w:r>
              <w:t>Trigger</w:t>
            </w:r>
          </w:p>
        </w:tc>
        <w:tc>
          <w:tcPr>
            <w:tcW w:w="4950" w:type="dxa"/>
          </w:tcPr>
          <w:p w:rsidR="005D2FDB" w:rsidRDefault="006E28F6" w:rsidP="0066712B">
            <w:r>
              <w:t>Trigger will give error message when more than one commission will be activated on same product</w:t>
            </w:r>
          </w:p>
        </w:tc>
      </w:tr>
      <w:tr w:rsidR="00943D34" w:rsidTr="00D8510B">
        <w:tc>
          <w:tcPr>
            <w:tcW w:w="558" w:type="dxa"/>
          </w:tcPr>
          <w:p w:rsidR="00943D34" w:rsidRDefault="005D2FDB" w:rsidP="0066712B">
            <w:r>
              <w:t>6</w:t>
            </w:r>
          </w:p>
        </w:tc>
        <w:tc>
          <w:tcPr>
            <w:tcW w:w="2700" w:type="dxa"/>
          </w:tcPr>
          <w:p w:rsidR="00943D34" w:rsidRPr="00CD1BC8" w:rsidRDefault="00943D34" w:rsidP="001B2DB7">
            <w:proofErr w:type="spellStart"/>
            <w:r w:rsidRPr="00CD1BC8">
              <w:t>ARPPDetail</w:t>
            </w:r>
            <w:r>
              <w:t>Controller</w:t>
            </w:r>
            <w:proofErr w:type="spellEnd"/>
          </w:p>
        </w:tc>
        <w:tc>
          <w:tcPr>
            <w:tcW w:w="1620" w:type="dxa"/>
          </w:tcPr>
          <w:p w:rsidR="00943D34" w:rsidRDefault="00943D34" w:rsidP="0066712B">
            <w:proofErr w:type="spellStart"/>
            <w:r>
              <w:t>ControllerClass</w:t>
            </w:r>
            <w:proofErr w:type="spellEnd"/>
          </w:p>
        </w:tc>
        <w:tc>
          <w:tcPr>
            <w:tcW w:w="4950" w:type="dxa"/>
          </w:tcPr>
          <w:p w:rsidR="00943D34" w:rsidRDefault="00943D34" w:rsidP="0066712B"/>
        </w:tc>
      </w:tr>
    </w:tbl>
    <w:p w:rsidR="00FB6502" w:rsidRDefault="00FB6502" w:rsidP="0066712B"/>
    <w:p w:rsidR="00B85C0A" w:rsidRDefault="00B85C0A" w:rsidP="0066712B">
      <w:pPr>
        <w:rPr>
          <w:rFonts w:asciiTheme="majorHAnsi" w:eastAsiaTheme="majorEastAsia" w:hAnsiTheme="majorHAnsi" w:cstheme="majorBidi"/>
          <w:b/>
          <w:bCs/>
          <w:color w:val="365F91" w:themeColor="accent1" w:themeShade="BF"/>
          <w:sz w:val="28"/>
          <w:szCs w:val="28"/>
        </w:rPr>
      </w:pPr>
      <w:r w:rsidRPr="00B85C0A">
        <w:rPr>
          <w:rFonts w:asciiTheme="majorHAnsi" w:eastAsiaTheme="majorEastAsia" w:hAnsiTheme="majorHAnsi" w:cstheme="majorBidi"/>
          <w:b/>
          <w:bCs/>
          <w:color w:val="365F91" w:themeColor="accent1" w:themeShade="BF"/>
          <w:sz w:val="28"/>
          <w:szCs w:val="28"/>
        </w:rPr>
        <w:t xml:space="preserve">Data migration </w:t>
      </w:r>
    </w:p>
    <w:p w:rsidR="004E7738" w:rsidRDefault="00B93B26" w:rsidP="004E7738">
      <w:pPr>
        <w:spacing w:after="0" w:line="240" w:lineRule="auto"/>
      </w:pPr>
      <w:r>
        <w:t>Data migration Steps as bellow</w:t>
      </w:r>
    </w:p>
    <w:p w:rsidR="00B93B26" w:rsidRDefault="00B93B26" w:rsidP="00B93B26">
      <w:pPr>
        <w:pStyle w:val="ListParagraph"/>
        <w:numPr>
          <w:ilvl w:val="0"/>
          <w:numId w:val="27"/>
        </w:numPr>
        <w:spacing w:after="0" w:line="240" w:lineRule="auto"/>
      </w:pPr>
      <w:r>
        <w:t xml:space="preserve">Insert Freedom </w:t>
      </w:r>
      <w:r w:rsidR="00A37E57">
        <w:t>recommended products</w:t>
      </w:r>
      <w:r>
        <w:t xml:space="preserve"> in product master with respective commission.</w:t>
      </w:r>
    </w:p>
    <w:p w:rsidR="00F06C97" w:rsidRDefault="00F06C97" w:rsidP="00B93B26">
      <w:pPr>
        <w:pStyle w:val="ListParagraph"/>
        <w:numPr>
          <w:ilvl w:val="0"/>
          <w:numId w:val="27"/>
        </w:numPr>
        <w:spacing w:after="0" w:line="240" w:lineRule="auto"/>
      </w:pPr>
      <w:r>
        <w:t xml:space="preserve">Update existing </w:t>
      </w:r>
      <w:r w:rsidR="00EC2DDE">
        <w:t>a</w:t>
      </w:r>
      <w:r>
        <w:t xml:space="preserve">ction </w:t>
      </w:r>
      <w:r w:rsidR="00EC2DDE">
        <w:t>p</w:t>
      </w:r>
      <w:r>
        <w:t xml:space="preserve">lan for existing entity </w:t>
      </w:r>
    </w:p>
    <w:p w:rsidR="00F06C97" w:rsidRDefault="00F06C97" w:rsidP="00F06C97">
      <w:pPr>
        <w:pStyle w:val="ListParagraph"/>
        <w:numPr>
          <w:ilvl w:val="1"/>
          <w:numId w:val="27"/>
        </w:numPr>
        <w:spacing w:after="0" w:line="240" w:lineRule="auto"/>
      </w:pPr>
      <w:r>
        <w:t xml:space="preserve">Export existing </w:t>
      </w:r>
      <w:r w:rsidR="00954475">
        <w:t>A</w:t>
      </w:r>
      <w:r>
        <w:t xml:space="preserve">ction </w:t>
      </w:r>
      <w:r w:rsidR="00954475">
        <w:t>P</w:t>
      </w:r>
      <w:r>
        <w:t xml:space="preserve">lan from production org and replace product name with </w:t>
      </w:r>
      <w:r w:rsidR="00F36E8F">
        <w:t>respective Product master Id and update via data loader</w:t>
      </w:r>
      <w:r w:rsidR="00772618">
        <w:t xml:space="preserve"> (manual Process)</w:t>
      </w:r>
      <w:r w:rsidR="00F36E8F">
        <w:t xml:space="preserve">. </w:t>
      </w:r>
    </w:p>
    <w:p w:rsidR="00687F45" w:rsidRDefault="00EC2DDE" w:rsidP="00687F45">
      <w:pPr>
        <w:pStyle w:val="ListParagraph"/>
        <w:numPr>
          <w:ilvl w:val="0"/>
          <w:numId w:val="27"/>
        </w:numPr>
        <w:spacing w:after="0" w:line="240" w:lineRule="auto"/>
      </w:pPr>
      <w:r>
        <w:t xml:space="preserve">Update </w:t>
      </w:r>
      <w:r w:rsidR="00687F45">
        <w:t xml:space="preserve">existing Execution tracker with respective action plan product and </w:t>
      </w:r>
      <w:r w:rsidR="00FA2E17">
        <w:t>commiss</w:t>
      </w:r>
      <w:r w:rsidR="00687F45">
        <w:t>ion</w:t>
      </w:r>
      <w:r w:rsidR="00FA2E17">
        <w:t>.</w:t>
      </w:r>
    </w:p>
    <w:p w:rsidR="00954475" w:rsidRDefault="00954475" w:rsidP="00954475">
      <w:pPr>
        <w:pStyle w:val="ListParagraph"/>
        <w:numPr>
          <w:ilvl w:val="1"/>
          <w:numId w:val="27"/>
        </w:numPr>
        <w:spacing w:after="0" w:line="240" w:lineRule="auto"/>
      </w:pPr>
      <w:r>
        <w:t xml:space="preserve">Export existing Execution Tracker </w:t>
      </w:r>
      <w:r w:rsidR="00FC4C1A">
        <w:t xml:space="preserve">from production </w:t>
      </w:r>
      <w:r w:rsidR="00E8501D">
        <w:t>update product lookup with respect to action plan product</w:t>
      </w:r>
      <w:r w:rsidR="00772618">
        <w:t xml:space="preserve"> by using data loader</w:t>
      </w:r>
      <w:r w:rsidR="00E8501D">
        <w:t>.</w:t>
      </w:r>
    </w:p>
    <w:p w:rsidR="002567BC" w:rsidRDefault="002567BC" w:rsidP="002567BC">
      <w:pPr>
        <w:pStyle w:val="ListParagraph"/>
        <w:spacing w:after="0" w:line="240" w:lineRule="auto"/>
        <w:ind w:left="1440"/>
      </w:pPr>
    </w:p>
    <w:p w:rsidR="00EC2DDE" w:rsidRDefault="00EB68B6" w:rsidP="00687F45">
      <w:pPr>
        <w:pStyle w:val="ListParagraph"/>
        <w:spacing w:after="0" w:line="240" w:lineRule="auto"/>
        <w:rPr>
          <w:rFonts w:asciiTheme="majorHAnsi" w:eastAsiaTheme="majorEastAsia" w:hAnsiTheme="majorHAnsi" w:cstheme="majorBidi"/>
          <w:b/>
          <w:bCs/>
          <w:color w:val="365F91" w:themeColor="accent1" w:themeShade="BF"/>
          <w:sz w:val="28"/>
          <w:szCs w:val="28"/>
        </w:rPr>
      </w:pPr>
      <w:r w:rsidRPr="00EB68B6">
        <w:rPr>
          <w:rFonts w:asciiTheme="majorHAnsi" w:eastAsiaTheme="majorEastAsia" w:hAnsiTheme="majorHAnsi" w:cstheme="majorBidi"/>
          <w:b/>
          <w:bCs/>
          <w:color w:val="365F91" w:themeColor="accent1" w:themeShade="BF"/>
          <w:sz w:val="28"/>
          <w:szCs w:val="28"/>
        </w:rPr>
        <w:t>Impacts</w:t>
      </w:r>
      <w:r w:rsidR="00806ACF" w:rsidRPr="00EB68B6">
        <w:rPr>
          <w:rFonts w:asciiTheme="majorHAnsi" w:eastAsiaTheme="majorEastAsia" w:hAnsiTheme="majorHAnsi" w:cstheme="majorBidi"/>
          <w:b/>
          <w:bCs/>
          <w:color w:val="365F91" w:themeColor="accent1" w:themeShade="BF"/>
          <w:sz w:val="28"/>
          <w:szCs w:val="28"/>
        </w:rPr>
        <w:t xml:space="preserve"> on the current system </w:t>
      </w:r>
    </w:p>
    <w:p w:rsidR="00CF3C01" w:rsidRPr="00CF3C01" w:rsidRDefault="00CF3C01" w:rsidP="00CF3C01">
      <w:pPr>
        <w:pStyle w:val="ListParagraph"/>
        <w:numPr>
          <w:ilvl w:val="0"/>
          <w:numId w:val="29"/>
        </w:numPr>
        <w:spacing w:after="0" w:line="240" w:lineRule="auto"/>
      </w:pPr>
      <w:r w:rsidRPr="00CF3C01">
        <w:t xml:space="preserve">Product Master will be updated </w:t>
      </w:r>
    </w:p>
    <w:p w:rsidR="00CF3C01" w:rsidRPr="006A0FD3" w:rsidRDefault="00CF3C01" w:rsidP="00CF3C01">
      <w:pPr>
        <w:pStyle w:val="ListParagraph"/>
        <w:numPr>
          <w:ilvl w:val="0"/>
          <w:numId w:val="29"/>
        </w:numPr>
        <w:spacing w:after="0" w:line="240" w:lineRule="auto"/>
      </w:pPr>
      <w:r w:rsidRPr="00CF3C01">
        <w:t xml:space="preserve">Each product </w:t>
      </w:r>
      <w:r w:rsidR="00D37D60">
        <w:t>recommended product master will have one or more product on it.</w:t>
      </w:r>
    </w:p>
    <w:p w:rsidR="00D37D60" w:rsidRPr="00400A19" w:rsidRDefault="00D37D60" w:rsidP="00CF3C01">
      <w:pPr>
        <w:pStyle w:val="ListParagraph"/>
        <w:numPr>
          <w:ilvl w:val="0"/>
          <w:numId w:val="29"/>
        </w:numPr>
        <w:spacing w:after="0" w:line="240" w:lineRule="auto"/>
      </w:pPr>
      <w:r w:rsidRPr="00400A19">
        <w:t>Existing Action plan will be updated with Product Master lookup</w:t>
      </w:r>
    </w:p>
    <w:p w:rsidR="00D37D60" w:rsidRPr="00400A19" w:rsidRDefault="00D37D60" w:rsidP="00D37D60">
      <w:pPr>
        <w:pStyle w:val="ListParagraph"/>
        <w:numPr>
          <w:ilvl w:val="0"/>
          <w:numId w:val="29"/>
        </w:numPr>
        <w:spacing w:after="0" w:line="240" w:lineRule="auto"/>
      </w:pPr>
      <w:r w:rsidRPr="00400A19">
        <w:t xml:space="preserve">Existing Execution Tracker will be updated with Product Master </w:t>
      </w:r>
      <w:r w:rsidR="00EC3CAE" w:rsidRPr="00400A19">
        <w:t>Lookup</w:t>
      </w:r>
      <w:r w:rsidRPr="00400A19">
        <w:t xml:space="preserve"> and with active commission on it.</w:t>
      </w:r>
    </w:p>
    <w:p w:rsidR="00D37D60" w:rsidRDefault="00D37D60" w:rsidP="00D37D60">
      <w:pPr>
        <w:pStyle w:val="ListParagraph"/>
        <w:numPr>
          <w:ilvl w:val="0"/>
          <w:numId w:val="29"/>
        </w:numPr>
        <w:spacing w:after="0" w:line="240" w:lineRule="auto"/>
      </w:pPr>
      <w:r w:rsidRPr="00400A19">
        <w:t xml:space="preserve">For existing </w:t>
      </w:r>
      <w:r w:rsidR="009725EB" w:rsidRPr="00400A19">
        <w:t>data</w:t>
      </w:r>
      <w:r w:rsidR="00A1636D">
        <w:t xml:space="preserve"> ARPP</w:t>
      </w:r>
      <w:r w:rsidR="009725EB" w:rsidRPr="00400A19">
        <w:t xml:space="preserve"> will be calculated with the current </w:t>
      </w:r>
      <w:r w:rsidR="000A0EBC">
        <w:t>comm</w:t>
      </w:r>
      <w:r w:rsidR="00B03D75">
        <w:t>ission.</w:t>
      </w:r>
    </w:p>
    <w:p w:rsidR="001C185C" w:rsidRDefault="001C185C" w:rsidP="001C185C">
      <w:pPr>
        <w:spacing w:after="0" w:line="240" w:lineRule="auto"/>
      </w:pPr>
    </w:p>
    <w:p w:rsidR="001C185C" w:rsidRDefault="001C185C" w:rsidP="001C185C">
      <w:pPr>
        <w:spacing w:after="0" w:line="240" w:lineRule="auto"/>
      </w:pPr>
    </w:p>
    <w:p w:rsidR="001C185C" w:rsidRDefault="001C185C" w:rsidP="001C185C">
      <w:pPr>
        <w:spacing w:before="100" w:beforeAutospacing="1" w:after="240" w:line="240" w:lineRule="auto"/>
        <w:rPr>
          <w:rFonts w:ascii="Times New Roman" w:eastAsia="Times New Roman" w:hAnsi="Times New Roman" w:cs="Times New Roman"/>
          <w:sz w:val="24"/>
          <w:szCs w:val="24"/>
        </w:rPr>
      </w:pPr>
    </w:p>
    <w:p w:rsidR="001C185C" w:rsidRPr="001C185C" w:rsidRDefault="001C185C" w:rsidP="001C185C">
      <w:pPr>
        <w:spacing w:before="100" w:beforeAutospacing="1" w:after="240" w:line="240" w:lineRule="auto"/>
        <w:rPr>
          <w:rFonts w:ascii="Times New Roman" w:eastAsia="Times New Roman" w:hAnsi="Times New Roman" w:cs="Times New Roman"/>
          <w:b/>
          <w:sz w:val="24"/>
          <w:szCs w:val="24"/>
        </w:rPr>
      </w:pPr>
      <w:r w:rsidRPr="001C185C">
        <w:rPr>
          <w:rFonts w:ascii="Times New Roman" w:eastAsia="Times New Roman" w:hAnsi="Times New Roman" w:cs="Times New Roman"/>
          <w:b/>
          <w:sz w:val="24"/>
          <w:szCs w:val="24"/>
        </w:rPr>
        <w:lastRenderedPageBreak/>
        <w:t xml:space="preserve">For Current MF </w:t>
      </w:r>
      <w:proofErr w:type="spellStart"/>
      <w:r w:rsidRPr="001C185C">
        <w:rPr>
          <w:rFonts w:ascii="Times New Roman" w:eastAsia="Times New Roman" w:hAnsi="Times New Roman" w:cs="Times New Roman"/>
          <w:b/>
          <w:sz w:val="24"/>
          <w:szCs w:val="24"/>
        </w:rPr>
        <w:t>Lumpsum</w:t>
      </w:r>
      <w:proofErr w:type="spellEnd"/>
      <w:r>
        <w:rPr>
          <w:rFonts w:ascii="Times New Roman" w:eastAsia="Times New Roman" w:hAnsi="Times New Roman" w:cs="Times New Roman"/>
          <w:b/>
          <w:sz w:val="24"/>
          <w:szCs w:val="24"/>
        </w:rPr>
        <w:t xml:space="preserve"> we are using following details: </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Hold - Change of Broker - No Revenue</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 xml:space="preserve">STP From - Upfront Revenue -No Trail Revenue </w:t>
      </w:r>
      <w:r w:rsidRPr="001C185C">
        <w:rPr>
          <w:rFonts w:eastAsia="Times New Roman" w:cstheme="minorHAnsi"/>
        </w:rPr>
        <w:br/>
        <w:t>STP To - Upfront &amp; Trail Revenue as per fund - from the product master</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Switch Out - No Revenue</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Switch In - Upfront &amp; Trail Revenue as per fund from the product master</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Hold - No Upfront, only Trail Commission</w:t>
      </w:r>
    </w:p>
    <w:p w:rsidR="001C185C" w:rsidRPr="001C185C" w:rsidRDefault="001C185C" w:rsidP="001C185C">
      <w:pPr>
        <w:pStyle w:val="ListParagraph"/>
        <w:numPr>
          <w:ilvl w:val="0"/>
          <w:numId w:val="23"/>
        </w:numPr>
        <w:spacing w:before="100" w:beforeAutospacing="1" w:after="240" w:line="240" w:lineRule="auto"/>
        <w:rPr>
          <w:rFonts w:eastAsia="Times New Roman" w:cstheme="minorHAnsi"/>
        </w:rPr>
      </w:pPr>
      <w:r w:rsidRPr="001C185C">
        <w:rPr>
          <w:rFonts w:eastAsia="Times New Roman" w:cstheme="minorHAnsi"/>
        </w:rPr>
        <w:t>Hold - Existing Fund (This field needs to be added in the dropdown) - No Revenue.</w:t>
      </w:r>
    </w:p>
    <w:p w:rsidR="001C185C" w:rsidRPr="001C185C" w:rsidRDefault="001C185C" w:rsidP="001C185C">
      <w:pPr>
        <w:spacing w:before="100" w:beforeAutospacing="1" w:after="240" w:line="240" w:lineRule="auto"/>
        <w:rPr>
          <w:rFonts w:eastAsia="Times New Roman" w:cstheme="minorHAnsi"/>
          <w:b/>
        </w:rPr>
      </w:pPr>
      <w:r w:rsidRPr="001C185C">
        <w:rPr>
          <w:rFonts w:eastAsia="Times New Roman" w:cstheme="minorHAnsi"/>
          <w:b/>
        </w:rPr>
        <w:t>For Current MF SIP</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Stop - No Revenue</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 xml:space="preserve">Continue - </w:t>
      </w:r>
      <w:proofErr w:type="spellStart"/>
      <w:r w:rsidRPr="001C185C">
        <w:rPr>
          <w:rFonts w:eastAsia="Times New Roman" w:cstheme="minorHAnsi"/>
        </w:rPr>
        <w:t>Upront</w:t>
      </w:r>
      <w:proofErr w:type="spellEnd"/>
      <w:r w:rsidRPr="001C185C">
        <w:rPr>
          <w:rFonts w:eastAsia="Times New Roman" w:cstheme="minorHAnsi"/>
        </w:rPr>
        <w:t xml:space="preserve"> and Trail Revenue</w:t>
      </w:r>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proofErr w:type="spellStart"/>
      <w:r w:rsidRPr="001C185C">
        <w:rPr>
          <w:rFonts w:eastAsia="Times New Roman" w:cstheme="minorHAnsi"/>
        </w:rPr>
        <w:t>Exisitng</w:t>
      </w:r>
      <w:proofErr w:type="spellEnd"/>
      <w:r w:rsidRPr="001C185C">
        <w:rPr>
          <w:rFonts w:eastAsia="Times New Roman" w:cstheme="minorHAnsi"/>
        </w:rPr>
        <w:t xml:space="preserve"> SIP COB - </w:t>
      </w:r>
      <w:proofErr w:type="spellStart"/>
      <w:r w:rsidRPr="001C185C">
        <w:rPr>
          <w:rFonts w:eastAsia="Times New Roman" w:cstheme="minorHAnsi"/>
        </w:rPr>
        <w:t>Upront</w:t>
      </w:r>
      <w:proofErr w:type="spellEnd"/>
      <w:r w:rsidRPr="001C185C">
        <w:rPr>
          <w:rFonts w:eastAsia="Times New Roman" w:cstheme="minorHAnsi"/>
        </w:rPr>
        <w:t xml:space="preserve"> and Trail Revenue</w:t>
      </w:r>
      <w:bookmarkStart w:id="0" w:name="_GoBack"/>
      <w:bookmarkEnd w:id="0"/>
    </w:p>
    <w:p w:rsidR="001C185C" w:rsidRPr="001C185C" w:rsidRDefault="001C185C" w:rsidP="001C185C">
      <w:pPr>
        <w:pStyle w:val="ListParagraph"/>
        <w:numPr>
          <w:ilvl w:val="0"/>
          <w:numId w:val="23"/>
        </w:numPr>
        <w:spacing w:before="100" w:beforeAutospacing="1" w:after="100" w:afterAutospacing="1" w:line="240" w:lineRule="auto"/>
        <w:rPr>
          <w:rFonts w:eastAsia="Times New Roman" w:cstheme="minorHAnsi"/>
        </w:rPr>
      </w:pPr>
      <w:r w:rsidRPr="001C185C">
        <w:rPr>
          <w:rFonts w:eastAsia="Times New Roman" w:cstheme="minorHAnsi"/>
        </w:rPr>
        <w:t>Continue - Existing SIP (This field needs to be added in the dropdown) - No Revenue.</w:t>
      </w:r>
    </w:p>
    <w:p w:rsidR="001C185C" w:rsidRPr="001C185C" w:rsidRDefault="001C185C" w:rsidP="001C185C">
      <w:pPr>
        <w:spacing w:after="0" w:line="240" w:lineRule="auto"/>
        <w:rPr>
          <w:rFonts w:cstheme="minorHAnsi"/>
        </w:rPr>
      </w:pPr>
    </w:p>
    <w:p w:rsidR="001C185C" w:rsidRPr="001C185C" w:rsidRDefault="001C185C" w:rsidP="001C185C">
      <w:pPr>
        <w:spacing w:after="0" w:line="240" w:lineRule="auto"/>
        <w:rPr>
          <w:rFonts w:cstheme="minorHAnsi"/>
        </w:rPr>
      </w:pPr>
    </w:p>
    <w:sectPr w:rsidR="001C185C" w:rsidRPr="001C185C" w:rsidSect="004E6C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308" w:rsidRDefault="00F23308" w:rsidP="00EC59EE">
      <w:pPr>
        <w:spacing w:after="0" w:line="240" w:lineRule="auto"/>
      </w:pPr>
      <w:r>
        <w:separator/>
      </w:r>
    </w:p>
  </w:endnote>
  <w:endnote w:type="continuationSeparator" w:id="0">
    <w:p w:rsidR="00F23308" w:rsidRDefault="00F23308" w:rsidP="00EC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308" w:rsidRDefault="00F23308" w:rsidP="00EC59EE">
      <w:pPr>
        <w:spacing w:after="0" w:line="240" w:lineRule="auto"/>
      </w:pPr>
      <w:r>
        <w:separator/>
      </w:r>
    </w:p>
  </w:footnote>
  <w:footnote w:type="continuationSeparator" w:id="0">
    <w:p w:rsidR="00F23308" w:rsidRDefault="00F23308" w:rsidP="00EC5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92F" w:rsidRDefault="00D5692F">
    <w:pPr>
      <w:pStyle w:val="Header"/>
    </w:pPr>
    <w:r>
      <w:t xml:space="preserve">ARPP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27A"/>
    <w:multiLevelType w:val="hybridMultilevel"/>
    <w:tmpl w:val="471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23413"/>
    <w:multiLevelType w:val="hybridMultilevel"/>
    <w:tmpl w:val="8A46FFF2"/>
    <w:lvl w:ilvl="0" w:tplc="6246A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3410B"/>
    <w:multiLevelType w:val="hybridMultilevel"/>
    <w:tmpl w:val="E3C8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C1E47"/>
    <w:multiLevelType w:val="hybridMultilevel"/>
    <w:tmpl w:val="96502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94466B"/>
    <w:multiLevelType w:val="hybridMultilevel"/>
    <w:tmpl w:val="DB20EA2A"/>
    <w:lvl w:ilvl="0" w:tplc="3F1EC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B7131C"/>
    <w:multiLevelType w:val="hybridMultilevel"/>
    <w:tmpl w:val="BC8E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05465"/>
    <w:multiLevelType w:val="hybridMultilevel"/>
    <w:tmpl w:val="DE060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794D4D"/>
    <w:multiLevelType w:val="hybridMultilevel"/>
    <w:tmpl w:val="6CC8D78E"/>
    <w:lvl w:ilvl="0" w:tplc="CC8CB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3A43A5"/>
    <w:multiLevelType w:val="hybridMultilevel"/>
    <w:tmpl w:val="86002C3C"/>
    <w:lvl w:ilvl="0" w:tplc="4A6ED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F22CF9"/>
    <w:multiLevelType w:val="hybridMultilevel"/>
    <w:tmpl w:val="8B408A00"/>
    <w:lvl w:ilvl="0" w:tplc="2E48E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481EAB"/>
    <w:multiLevelType w:val="hybridMultilevel"/>
    <w:tmpl w:val="6CC8D78E"/>
    <w:lvl w:ilvl="0" w:tplc="CC8CB66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nsid w:val="40A13151"/>
    <w:multiLevelType w:val="hybridMultilevel"/>
    <w:tmpl w:val="EA5A1230"/>
    <w:lvl w:ilvl="0" w:tplc="3EB8A8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BE0954"/>
    <w:multiLevelType w:val="hybridMultilevel"/>
    <w:tmpl w:val="64C655C8"/>
    <w:lvl w:ilvl="0" w:tplc="222680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B7464C0"/>
    <w:multiLevelType w:val="hybridMultilevel"/>
    <w:tmpl w:val="66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F0E95"/>
    <w:multiLevelType w:val="hybridMultilevel"/>
    <w:tmpl w:val="46BCF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F1298B"/>
    <w:multiLevelType w:val="hybridMultilevel"/>
    <w:tmpl w:val="025E3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5B2D76"/>
    <w:multiLevelType w:val="hybridMultilevel"/>
    <w:tmpl w:val="C5968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EE46BC"/>
    <w:multiLevelType w:val="hybridMultilevel"/>
    <w:tmpl w:val="2294E7F6"/>
    <w:lvl w:ilvl="0" w:tplc="2B027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FD2C55"/>
    <w:multiLevelType w:val="hybridMultilevel"/>
    <w:tmpl w:val="097049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5F6B58"/>
    <w:multiLevelType w:val="hybridMultilevel"/>
    <w:tmpl w:val="423AF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E73A82"/>
    <w:multiLevelType w:val="hybridMultilevel"/>
    <w:tmpl w:val="6F6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E9216D"/>
    <w:multiLevelType w:val="hybridMultilevel"/>
    <w:tmpl w:val="3ABA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CF6CFB"/>
    <w:multiLevelType w:val="hybridMultilevel"/>
    <w:tmpl w:val="705E473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72B0A89"/>
    <w:multiLevelType w:val="hybridMultilevel"/>
    <w:tmpl w:val="C9C2A8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5D3C63"/>
    <w:multiLevelType w:val="hybridMultilevel"/>
    <w:tmpl w:val="C312FE4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2F6A57"/>
    <w:multiLevelType w:val="hybridMultilevel"/>
    <w:tmpl w:val="F1EC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B84E71"/>
    <w:multiLevelType w:val="hybridMultilevel"/>
    <w:tmpl w:val="0D1C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F25833"/>
    <w:multiLevelType w:val="hybridMultilevel"/>
    <w:tmpl w:val="3A28A438"/>
    <w:lvl w:ilvl="0" w:tplc="1F661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F3C00B5"/>
    <w:multiLevelType w:val="hybridMultilevel"/>
    <w:tmpl w:val="DCE61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20"/>
  </w:num>
  <w:num w:numId="4">
    <w:abstractNumId w:val="3"/>
  </w:num>
  <w:num w:numId="5">
    <w:abstractNumId w:val="4"/>
  </w:num>
  <w:num w:numId="6">
    <w:abstractNumId w:val="5"/>
  </w:num>
  <w:num w:numId="7">
    <w:abstractNumId w:val="21"/>
  </w:num>
  <w:num w:numId="8">
    <w:abstractNumId w:val="26"/>
  </w:num>
  <w:num w:numId="9">
    <w:abstractNumId w:val="25"/>
  </w:num>
  <w:num w:numId="10">
    <w:abstractNumId w:val="0"/>
  </w:num>
  <w:num w:numId="11">
    <w:abstractNumId w:val="13"/>
  </w:num>
  <w:num w:numId="12">
    <w:abstractNumId w:val="10"/>
  </w:num>
  <w:num w:numId="13">
    <w:abstractNumId w:val="7"/>
  </w:num>
  <w:num w:numId="14">
    <w:abstractNumId w:val="11"/>
  </w:num>
  <w:num w:numId="15">
    <w:abstractNumId w:val="12"/>
  </w:num>
  <w:num w:numId="16">
    <w:abstractNumId w:val="22"/>
  </w:num>
  <w:num w:numId="17">
    <w:abstractNumId w:val="6"/>
  </w:num>
  <w:num w:numId="18">
    <w:abstractNumId w:val="16"/>
  </w:num>
  <w:num w:numId="19">
    <w:abstractNumId w:val="23"/>
  </w:num>
  <w:num w:numId="20">
    <w:abstractNumId w:val="24"/>
  </w:num>
  <w:num w:numId="21">
    <w:abstractNumId w:val="18"/>
  </w:num>
  <w:num w:numId="22">
    <w:abstractNumId w:val="15"/>
  </w:num>
  <w:num w:numId="23">
    <w:abstractNumId w:val="28"/>
  </w:num>
  <w:num w:numId="24">
    <w:abstractNumId w:val="8"/>
  </w:num>
  <w:num w:numId="25">
    <w:abstractNumId w:val="1"/>
  </w:num>
  <w:num w:numId="26">
    <w:abstractNumId w:val="17"/>
  </w:num>
  <w:num w:numId="27">
    <w:abstractNumId w:val="14"/>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9EE"/>
    <w:rsid w:val="00002EF8"/>
    <w:rsid w:val="000107AD"/>
    <w:rsid w:val="00011F65"/>
    <w:rsid w:val="000157A1"/>
    <w:rsid w:val="00017E8F"/>
    <w:rsid w:val="00022D4A"/>
    <w:rsid w:val="00023023"/>
    <w:rsid w:val="00036A9E"/>
    <w:rsid w:val="00046F71"/>
    <w:rsid w:val="000470DA"/>
    <w:rsid w:val="00062130"/>
    <w:rsid w:val="00066B2A"/>
    <w:rsid w:val="000772D0"/>
    <w:rsid w:val="00077F49"/>
    <w:rsid w:val="000A0EBC"/>
    <w:rsid w:val="000A2CA8"/>
    <w:rsid w:val="000B1F2E"/>
    <w:rsid w:val="000B200B"/>
    <w:rsid w:val="000D16A6"/>
    <w:rsid w:val="000D2700"/>
    <w:rsid w:val="000E2075"/>
    <w:rsid w:val="000E295F"/>
    <w:rsid w:val="000F4265"/>
    <w:rsid w:val="001022E2"/>
    <w:rsid w:val="00106418"/>
    <w:rsid w:val="0010682F"/>
    <w:rsid w:val="00111EBF"/>
    <w:rsid w:val="00137B5D"/>
    <w:rsid w:val="00151C93"/>
    <w:rsid w:val="00161B62"/>
    <w:rsid w:val="00167B57"/>
    <w:rsid w:val="0017433D"/>
    <w:rsid w:val="0019350E"/>
    <w:rsid w:val="001957DC"/>
    <w:rsid w:val="00196B94"/>
    <w:rsid w:val="001A466B"/>
    <w:rsid w:val="001B2DB7"/>
    <w:rsid w:val="001B3643"/>
    <w:rsid w:val="001C0359"/>
    <w:rsid w:val="001C185C"/>
    <w:rsid w:val="001C7217"/>
    <w:rsid w:val="001C7641"/>
    <w:rsid w:val="001D07CC"/>
    <w:rsid w:val="001D08FA"/>
    <w:rsid w:val="001D50FB"/>
    <w:rsid w:val="001E2AE5"/>
    <w:rsid w:val="001E3C42"/>
    <w:rsid w:val="00204A30"/>
    <w:rsid w:val="00205869"/>
    <w:rsid w:val="00210F00"/>
    <w:rsid w:val="002171DA"/>
    <w:rsid w:val="0022165A"/>
    <w:rsid w:val="0022229D"/>
    <w:rsid w:val="002237D6"/>
    <w:rsid w:val="00225F40"/>
    <w:rsid w:val="00235948"/>
    <w:rsid w:val="00236D8A"/>
    <w:rsid w:val="002453CF"/>
    <w:rsid w:val="002567BC"/>
    <w:rsid w:val="002613AA"/>
    <w:rsid w:val="00270854"/>
    <w:rsid w:val="00275972"/>
    <w:rsid w:val="00280C48"/>
    <w:rsid w:val="00284DC2"/>
    <w:rsid w:val="0028513C"/>
    <w:rsid w:val="00291C1F"/>
    <w:rsid w:val="00292048"/>
    <w:rsid w:val="00293977"/>
    <w:rsid w:val="002976D7"/>
    <w:rsid w:val="002A048F"/>
    <w:rsid w:val="002A33C0"/>
    <w:rsid w:val="002B1560"/>
    <w:rsid w:val="002B7810"/>
    <w:rsid w:val="002C035D"/>
    <w:rsid w:val="002C0D3E"/>
    <w:rsid w:val="002C4C98"/>
    <w:rsid w:val="002C6CB7"/>
    <w:rsid w:val="002D6109"/>
    <w:rsid w:val="002E1B87"/>
    <w:rsid w:val="002E5D1D"/>
    <w:rsid w:val="002E68FC"/>
    <w:rsid w:val="002F2A56"/>
    <w:rsid w:val="0030457B"/>
    <w:rsid w:val="00312ED7"/>
    <w:rsid w:val="003132EF"/>
    <w:rsid w:val="00317B90"/>
    <w:rsid w:val="003204C4"/>
    <w:rsid w:val="003216E8"/>
    <w:rsid w:val="0032441B"/>
    <w:rsid w:val="00330E79"/>
    <w:rsid w:val="00334B6F"/>
    <w:rsid w:val="00341628"/>
    <w:rsid w:val="003626E3"/>
    <w:rsid w:val="00371C1B"/>
    <w:rsid w:val="0037298A"/>
    <w:rsid w:val="003931D6"/>
    <w:rsid w:val="003A1CB1"/>
    <w:rsid w:val="003B02D8"/>
    <w:rsid w:val="003B2116"/>
    <w:rsid w:val="003B63FA"/>
    <w:rsid w:val="003C22EE"/>
    <w:rsid w:val="003D0DEC"/>
    <w:rsid w:val="003D100B"/>
    <w:rsid w:val="003D5AF8"/>
    <w:rsid w:val="003D6FD5"/>
    <w:rsid w:val="003D7E9D"/>
    <w:rsid w:val="003E62C2"/>
    <w:rsid w:val="003F200C"/>
    <w:rsid w:val="003F28D2"/>
    <w:rsid w:val="003F5110"/>
    <w:rsid w:val="003F534E"/>
    <w:rsid w:val="00400A19"/>
    <w:rsid w:val="00406535"/>
    <w:rsid w:val="004137F3"/>
    <w:rsid w:val="00416879"/>
    <w:rsid w:val="00423E4F"/>
    <w:rsid w:val="0043052B"/>
    <w:rsid w:val="00433AF7"/>
    <w:rsid w:val="0043607D"/>
    <w:rsid w:val="004378B1"/>
    <w:rsid w:val="00444A66"/>
    <w:rsid w:val="00444F38"/>
    <w:rsid w:val="00446841"/>
    <w:rsid w:val="00447B38"/>
    <w:rsid w:val="004555C6"/>
    <w:rsid w:val="004601AD"/>
    <w:rsid w:val="004607EB"/>
    <w:rsid w:val="00474C90"/>
    <w:rsid w:val="004812E1"/>
    <w:rsid w:val="0048462B"/>
    <w:rsid w:val="0048705E"/>
    <w:rsid w:val="004A07D0"/>
    <w:rsid w:val="004A7251"/>
    <w:rsid w:val="004B51C2"/>
    <w:rsid w:val="004B73BC"/>
    <w:rsid w:val="004C0F44"/>
    <w:rsid w:val="004C6A02"/>
    <w:rsid w:val="004D25F2"/>
    <w:rsid w:val="004D634A"/>
    <w:rsid w:val="004D65AE"/>
    <w:rsid w:val="004E3AFB"/>
    <w:rsid w:val="004E638A"/>
    <w:rsid w:val="004E6C55"/>
    <w:rsid w:val="004E7738"/>
    <w:rsid w:val="004F2161"/>
    <w:rsid w:val="004F300D"/>
    <w:rsid w:val="004F7480"/>
    <w:rsid w:val="005064FD"/>
    <w:rsid w:val="00507FB9"/>
    <w:rsid w:val="00514DD1"/>
    <w:rsid w:val="00520C3E"/>
    <w:rsid w:val="005212A3"/>
    <w:rsid w:val="005242CA"/>
    <w:rsid w:val="00544633"/>
    <w:rsid w:val="00547225"/>
    <w:rsid w:val="0055181B"/>
    <w:rsid w:val="00552F8B"/>
    <w:rsid w:val="00566EC9"/>
    <w:rsid w:val="00580E8D"/>
    <w:rsid w:val="0059695C"/>
    <w:rsid w:val="005A3199"/>
    <w:rsid w:val="005B2422"/>
    <w:rsid w:val="005B4557"/>
    <w:rsid w:val="005C0663"/>
    <w:rsid w:val="005C5350"/>
    <w:rsid w:val="005C57CC"/>
    <w:rsid w:val="005D2FDB"/>
    <w:rsid w:val="00611FF4"/>
    <w:rsid w:val="00622865"/>
    <w:rsid w:val="00622FDE"/>
    <w:rsid w:val="006248B7"/>
    <w:rsid w:val="00643DC9"/>
    <w:rsid w:val="006556EE"/>
    <w:rsid w:val="00661BA9"/>
    <w:rsid w:val="0066712B"/>
    <w:rsid w:val="00681DC3"/>
    <w:rsid w:val="00687F45"/>
    <w:rsid w:val="00695FC4"/>
    <w:rsid w:val="006966E3"/>
    <w:rsid w:val="006A0FD3"/>
    <w:rsid w:val="006B2227"/>
    <w:rsid w:val="006D6D10"/>
    <w:rsid w:val="006E28F6"/>
    <w:rsid w:val="006F6CC1"/>
    <w:rsid w:val="006F7C7D"/>
    <w:rsid w:val="00700DAD"/>
    <w:rsid w:val="007128CF"/>
    <w:rsid w:val="0072115C"/>
    <w:rsid w:val="007256B2"/>
    <w:rsid w:val="00725F5C"/>
    <w:rsid w:val="0073062F"/>
    <w:rsid w:val="007372B2"/>
    <w:rsid w:val="00754CE0"/>
    <w:rsid w:val="00762CAC"/>
    <w:rsid w:val="00772618"/>
    <w:rsid w:val="0077593E"/>
    <w:rsid w:val="00783A82"/>
    <w:rsid w:val="00784433"/>
    <w:rsid w:val="00786B4D"/>
    <w:rsid w:val="00791876"/>
    <w:rsid w:val="0079499D"/>
    <w:rsid w:val="00794C9F"/>
    <w:rsid w:val="007A1590"/>
    <w:rsid w:val="007A2616"/>
    <w:rsid w:val="007B051E"/>
    <w:rsid w:val="007C61A4"/>
    <w:rsid w:val="007E1513"/>
    <w:rsid w:val="007E4445"/>
    <w:rsid w:val="007E59FB"/>
    <w:rsid w:val="007E6C14"/>
    <w:rsid w:val="00806ACF"/>
    <w:rsid w:val="008226A9"/>
    <w:rsid w:val="00824B9C"/>
    <w:rsid w:val="00830151"/>
    <w:rsid w:val="00842620"/>
    <w:rsid w:val="008638FB"/>
    <w:rsid w:val="0088092D"/>
    <w:rsid w:val="008A4521"/>
    <w:rsid w:val="008B73A8"/>
    <w:rsid w:val="008C2F1F"/>
    <w:rsid w:val="008C621C"/>
    <w:rsid w:val="008D245D"/>
    <w:rsid w:val="008D43B8"/>
    <w:rsid w:val="008E0CC7"/>
    <w:rsid w:val="00906F41"/>
    <w:rsid w:val="00910937"/>
    <w:rsid w:val="00917693"/>
    <w:rsid w:val="00917AE7"/>
    <w:rsid w:val="00921CA8"/>
    <w:rsid w:val="009220BD"/>
    <w:rsid w:val="009224E3"/>
    <w:rsid w:val="00925B0D"/>
    <w:rsid w:val="00925CDA"/>
    <w:rsid w:val="00930478"/>
    <w:rsid w:val="0093759C"/>
    <w:rsid w:val="00943D34"/>
    <w:rsid w:val="00943E68"/>
    <w:rsid w:val="00954475"/>
    <w:rsid w:val="00954821"/>
    <w:rsid w:val="00963C4D"/>
    <w:rsid w:val="00965465"/>
    <w:rsid w:val="00966643"/>
    <w:rsid w:val="009668FD"/>
    <w:rsid w:val="009725EB"/>
    <w:rsid w:val="009826C9"/>
    <w:rsid w:val="00993EF9"/>
    <w:rsid w:val="0099478D"/>
    <w:rsid w:val="009A0E59"/>
    <w:rsid w:val="009B5EE4"/>
    <w:rsid w:val="009C46E7"/>
    <w:rsid w:val="009D400D"/>
    <w:rsid w:val="009F1E49"/>
    <w:rsid w:val="009F511D"/>
    <w:rsid w:val="00A00442"/>
    <w:rsid w:val="00A03F15"/>
    <w:rsid w:val="00A05BE4"/>
    <w:rsid w:val="00A07348"/>
    <w:rsid w:val="00A1636D"/>
    <w:rsid w:val="00A313F1"/>
    <w:rsid w:val="00A34F70"/>
    <w:rsid w:val="00A35E68"/>
    <w:rsid w:val="00A37E57"/>
    <w:rsid w:val="00A41CAF"/>
    <w:rsid w:val="00A44534"/>
    <w:rsid w:val="00A46322"/>
    <w:rsid w:val="00A535F0"/>
    <w:rsid w:val="00A62C91"/>
    <w:rsid w:val="00A7047D"/>
    <w:rsid w:val="00A76CBC"/>
    <w:rsid w:val="00A95328"/>
    <w:rsid w:val="00A9553D"/>
    <w:rsid w:val="00A96EBF"/>
    <w:rsid w:val="00A975A1"/>
    <w:rsid w:val="00AA2745"/>
    <w:rsid w:val="00AB5095"/>
    <w:rsid w:val="00AD51D0"/>
    <w:rsid w:val="00AE3481"/>
    <w:rsid w:val="00B03D75"/>
    <w:rsid w:val="00B06AFB"/>
    <w:rsid w:val="00B14CB5"/>
    <w:rsid w:val="00B34083"/>
    <w:rsid w:val="00B40680"/>
    <w:rsid w:val="00B50922"/>
    <w:rsid w:val="00B65CF1"/>
    <w:rsid w:val="00B676E1"/>
    <w:rsid w:val="00B72C76"/>
    <w:rsid w:val="00B74478"/>
    <w:rsid w:val="00B85C0A"/>
    <w:rsid w:val="00B86FCB"/>
    <w:rsid w:val="00B93B26"/>
    <w:rsid w:val="00B9656F"/>
    <w:rsid w:val="00BA09AA"/>
    <w:rsid w:val="00BA67E5"/>
    <w:rsid w:val="00BA776A"/>
    <w:rsid w:val="00BB004F"/>
    <w:rsid w:val="00BB659D"/>
    <w:rsid w:val="00BD24DC"/>
    <w:rsid w:val="00BD2CC6"/>
    <w:rsid w:val="00BE571F"/>
    <w:rsid w:val="00C01BD3"/>
    <w:rsid w:val="00C0204A"/>
    <w:rsid w:val="00C04211"/>
    <w:rsid w:val="00C15598"/>
    <w:rsid w:val="00C23003"/>
    <w:rsid w:val="00C24162"/>
    <w:rsid w:val="00C27E35"/>
    <w:rsid w:val="00C33E4D"/>
    <w:rsid w:val="00C41CB4"/>
    <w:rsid w:val="00C42D8C"/>
    <w:rsid w:val="00C43C36"/>
    <w:rsid w:val="00C50C54"/>
    <w:rsid w:val="00C62EE8"/>
    <w:rsid w:val="00C64021"/>
    <w:rsid w:val="00C741C4"/>
    <w:rsid w:val="00C74FFE"/>
    <w:rsid w:val="00C83B32"/>
    <w:rsid w:val="00C96C1F"/>
    <w:rsid w:val="00CA0B10"/>
    <w:rsid w:val="00CA24BE"/>
    <w:rsid w:val="00CB321F"/>
    <w:rsid w:val="00CB4057"/>
    <w:rsid w:val="00CB4601"/>
    <w:rsid w:val="00CC244A"/>
    <w:rsid w:val="00CC67F1"/>
    <w:rsid w:val="00CD1BC8"/>
    <w:rsid w:val="00CD6B22"/>
    <w:rsid w:val="00CE0FC4"/>
    <w:rsid w:val="00CE135F"/>
    <w:rsid w:val="00CE7058"/>
    <w:rsid w:val="00CE7898"/>
    <w:rsid w:val="00CF3C01"/>
    <w:rsid w:val="00CF65CA"/>
    <w:rsid w:val="00D10C28"/>
    <w:rsid w:val="00D11974"/>
    <w:rsid w:val="00D16905"/>
    <w:rsid w:val="00D1736F"/>
    <w:rsid w:val="00D17E6F"/>
    <w:rsid w:val="00D220E7"/>
    <w:rsid w:val="00D31E8B"/>
    <w:rsid w:val="00D338BB"/>
    <w:rsid w:val="00D35108"/>
    <w:rsid w:val="00D36B8F"/>
    <w:rsid w:val="00D37D60"/>
    <w:rsid w:val="00D42CEE"/>
    <w:rsid w:val="00D56550"/>
    <w:rsid w:val="00D5692F"/>
    <w:rsid w:val="00D67243"/>
    <w:rsid w:val="00D73268"/>
    <w:rsid w:val="00D7525A"/>
    <w:rsid w:val="00D769BD"/>
    <w:rsid w:val="00D8510B"/>
    <w:rsid w:val="00DA1E4F"/>
    <w:rsid w:val="00DA2491"/>
    <w:rsid w:val="00DB107A"/>
    <w:rsid w:val="00DB769E"/>
    <w:rsid w:val="00DC3293"/>
    <w:rsid w:val="00DC5885"/>
    <w:rsid w:val="00DC7E20"/>
    <w:rsid w:val="00DD2EDA"/>
    <w:rsid w:val="00DD6CCB"/>
    <w:rsid w:val="00DE0555"/>
    <w:rsid w:val="00DE3B02"/>
    <w:rsid w:val="00DE420E"/>
    <w:rsid w:val="00DE7AB2"/>
    <w:rsid w:val="00E01449"/>
    <w:rsid w:val="00E0253C"/>
    <w:rsid w:val="00E028D3"/>
    <w:rsid w:val="00E116C3"/>
    <w:rsid w:val="00E24C5A"/>
    <w:rsid w:val="00E25448"/>
    <w:rsid w:val="00E33871"/>
    <w:rsid w:val="00E55F74"/>
    <w:rsid w:val="00E6212A"/>
    <w:rsid w:val="00E656FF"/>
    <w:rsid w:val="00E74F4B"/>
    <w:rsid w:val="00E8270C"/>
    <w:rsid w:val="00E84064"/>
    <w:rsid w:val="00E8501D"/>
    <w:rsid w:val="00E85C5C"/>
    <w:rsid w:val="00E876DC"/>
    <w:rsid w:val="00EB68B6"/>
    <w:rsid w:val="00EC2DDE"/>
    <w:rsid w:val="00EC3CAE"/>
    <w:rsid w:val="00EC4CB7"/>
    <w:rsid w:val="00EC59EE"/>
    <w:rsid w:val="00EE07C8"/>
    <w:rsid w:val="00EF50DC"/>
    <w:rsid w:val="00F005C6"/>
    <w:rsid w:val="00F067CA"/>
    <w:rsid w:val="00F06C97"/>
    <w:rsid w:val="00F07447"/>
    <w:rsid w:val="00F1082B"/>
    <w:rsid w:val="00F17ECF"/>
    <w:rsid w:val="00F20941"/>
    <w:rsid w:val="00F23098"/>
    <w:rsid w:val="00F23308"/>
    <w:rsid w:val="00F24985"/>
    <w:rsid w:val="00F30D03"/>
    <w:rsid w:val="00F32C36"/>
    <w:rsid w:val="00F34F1C"/>
    <w:rsid w:val="00F36E8F"/>
    <w:rsid w:val="00F43D9F"/>
    <w:rsid w:val="00F46EB3"/>
    <w:rsid w:val="00F52D3D"/>
    <w:rsid w:val="00F6158C"/>
    <w:rsid w:val="00F6323D"/>
    <w:rsid w:val="00F65E30"/>
    <w:rsid w:val="00F7591B"/>
    <w:rsid w:val="00F86BA2"/>
    <w:rsid w:val="00F911A0"/>
    <w:rsid w:val="00F928A4"/>
    <w:rsid w:val="00F95924"/>
    <w:rsid w:val="00FA0ADA"/>
    <w:rsid w:val="00FA11CA"/>
    <w:rsid w:val="00FA1FD6"/>
    <w:rsid w:val="00FA2E17"/>
    <w:rsid w:val="00FA5A27"/>
    <w:rsid w:val="00FB6502"/>
    <w:rsid w:val="00FC1799"/>
    <w:rsid w:val="00FC4C1A"/>
    <w:rsid w:val="00FD61C8"/>
    <w:rsid w:val="00FD6266"/>
    <w:rsid w:val="00FE17AB"/>
    <w:rsid w:val="00FF21E0"/>
    <w:rsid w:val="00FF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9EE"/>
    <w:rPr>
      <w:rFonts w:ascii="Tahoma" w:hAnsi="Tahoma" w:cs="Tahoma"/>
      <w:sz w:val="16"/>
      <w:szCs w:val="16"/>
    </w:rPr>
  </w:style>
  <w:style w:type="paragraph" w:styleId="Header">
    <w:name w:val="header"/>
    <w:basedOn w:val="Normal"/>
    <w:link w:val="HeaderChar"/>
    <w:uiPriority w:val="99"/>
    <w:semiHidden/>
    <w:unhideWhenUsed/>
    <w:rsid w:val="00EC5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59EE"/>
  </w:style>
  <w:style w:type="paragraph" w:styleId="Footer">
    <w:name w:val="footer"/>
    <w:basedOn w:val="Normal"/>
    <w:link w:val="FooterChar"/>
    <w:uiPriority w:val="99"/>
    <w:semiHidden/>
    <w:unhideWhenUsed/>
    <w:rsid w:val="00EC59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59EE"/>
  </w:style>
  <w:style w:type="paragraph" w:styleId="ListParagraph">
    <w:name w:val="List Paragraph"/>
    <w:basedOn w:val="Normal"/>
    <w:uiPriority w:val="34"/>
    <w:qFormat/>
    <w:rsid w:val="00C24162"/>
    <w:pPr>
      <w:ind w:left="720"/>
      <w:contextualSpacing/>
    </w:pPr>
  </w:style>
  <w:style w:type="character" w:styleId="Hyperlink">
    <w:name w:val="Hyperlink"/>
    <w:basedOn w:val="DefaultParagraphFont"/>
    <w:uiPriority w:val="99"/>
    <w:unhideWhenUsed/>
    <w:rsid w:val="009D400D"/>
    <w:rPr>
      <w:color w:val="0000FF"/>
      <w:u w:val="single"/>
    </w:rPr>
  </w:style>
  <w:style w:type="table" w:styleId="TableGrid">
    <w:name w:val="Table Grid"/>
    <w:basedOn w:val="TableNormal"/>
    <w:uiPriority w:val="39"/>
    <w:rsid w:val="007844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style">
    <w:name w:val="textstyle"/>
    <w:basedOn w:val="DefaultParagraphFont"/>
    <w:rsid w:val="00F32C36"/>
  </w:style>
  <w:style w:type="character" w:customStyle="1" w:styleId="Heading1Char">
    <w:name w:val="Heading 1 Char"/>
    <w:basedOn w:val="DefaultParagraphFont"/>
    <w:link w:val="Heading1"/>
    <w:uiPriority w:val="9"/>
    <w:rsid w:val="002A33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B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9EE"/>
    <w:rPr>
      <w:rFonts w:ascii="Tahoma" w:hAnsi="Tahoma" w:cs="Tahoma"/>
      <w:sz w:val="16"/>
      <w:szCs w:val="16"/>
    </w:rPr>
  </w:style>
  <w:style w:type="paragraph" w:styleId="Header">
    <w:name w:val="header"/>
    <w:basedOn w:val="Normal"/>
    <w:link w:val="HeaderChar"/>
    <w:uiPriority w:val="99"/>
    <w:semiHidden/>
    <w:unhideWhenUsed/>
    <w:rsid w:val="00EC5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59EE"/>
  </w:style>
  <w:style w:type="paragraph" w:styleId="Footer">
    <w:name w:val="footer"/>
    <w:basedOn w:val="Normal"/>
    <w:link w:val="FooterChar"/>
    <w:uiPriority w:val="99"/>
    <w:semiHidden/>
    <w:unhideWhenUsed/>
    <w:rsid w:val="00EC59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59EE"/>
  </w:style>
  <w:style w:type="paragraph" w:styleId="ListParagraph">
    <w:name w:val="List Paragraph"/>
    <w:basedOn w:val="Normal"/>
    <w:uiPriority w:val="34"/>
    <w:qFormat/>
    <w:rsid w:val="00C24162"/>
    <w:pPr>
      <w:ind w:left="720"/>
      <w:contextualSpacing/>
    </w:pPr>
  </w:style>
  <w:style w:type="character" w:styleId="Hyperlink">
    <w:name w:val="Hyperlink"/>
    <w:basedOn w:val="DefaultParagraphFont"/>
    <w:uiPriority w:val="99"/>
    <w:unhideWhenUsed/>
    <w:rsid w:val="009D400D"/>
    <w:rPr>
      <w:color w:val="0000FF"/>
      <w:u w:val="single"/>
    </w:rPr>
  </w:style>
  <w:style w:type="table" w:styleId="TableGrid">
    <w:name w:val="Table Grid"/>
    <w:basedOn w:val="TableNormal"/>
    <w:uiPriority w:val="39"/>
    <w:rsid w:val="007844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style">
    <w:name w:val="textstyle"/>
    <w:basedOn w:val="DefaultParagraphFont"/>
    <w:rsid w:val="00F32C36"/>
  </w:style>
  <w:style w:type="character" w:customStyle="1" w:styleId="Heading1Char">
    <w:name w:val="Heading 1 Char"/>
    <w:basedOn w:val="DefaultParagraphFont"/>
    <w:link w:val="Heading1"/>
    <w:uiPriority w:val="9"/>
    <w:rsid w:val="002A33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B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035149">
      <w:bodyDiv w:val="1"/>
      <w:marLeft w:val="0"/>
      <w:marRight w:val="0"/>
      <w:marTop w:val="0"/>
      <w:marBottom w:val="0"/>
      <w:divBdr>
        <w:top w:val="none" w:sz="0" w:space="0" w:color="auto"/>
        <w:left w:val="none" w:sz="0" w:space="0" w:color="auto"/>
        <w:bottom w:val="none" w:sz="0" w:space="0" w:color="auto"/>
        <w:right w:val="none" w:sz="0" w:space="0" w:color="auto"/>
      </w:divBdr>
    </w:div>
    <w:div w:id="718943861">
      <w:bodyDiv w:val="1"/>
      <w:marLeft w:val="0"/>
      <w:marRight w:val="0"/>
      <w:marTop w:val="0"/>
      <w:marBottom w:val="0"/>
      <w:divBdr>
        <w:top w:val="none" w:sz="0" w:space="0" w:color="auto"/>
        <w:left w:val="none" w:sz="0" w:space="0" w:color="auto"/>
        <w:bottom w:val="none" w:sz="0" w:space="0" w:color="auto"/>
        <w:right w:val="none" w:sz="0" w:space="0" w:color="auto"/>
      </w:divBdr>
      <w:divsChild>
        <w:div w:id="2085756387">
          <w:marLeft w:val="0"/>
          <w:marRight w:val="0"/>
          <w:marTop w:val="0"/>
          <w:marBottom w:val="0"/>
          <w:divBdr>
            <w:top w:val="none" w:sz="0" w:space="0" w:color="auto"/>
            <w:left w:val="none" w:sz="0" w:space="0" w:color="auto"/>
            <w:bottom w:val="none" w:sz="0" w:space="0" w:color="auto"/>
            <w:right w:val="none" w:sz="0" w:space="0" w:color="auto"/>
          </w:divBdr>
          <w:divsChild>
            <w:div w:id="2038045371">
              <w:marLeft w:val="0"/>
              <w:marRight w:val="0"/>
              <w:marTop w:val="0"/>
              <w:marBottom w:val="0"/>
              <w:divBdr>
                <w:top w:val="none" w:sz="0" w:space="0" w:color="auto"/>
                <w:left w:val="none" w:sz="0" w:space="0" w:color="auto"/>
                <w:bottom w:val="none" w:sz="0" w:space="0" w:color="auto"/>
                <w:right w:val="none" w:sz="0" w:space="0" w:color="auto"/>
              </w:divBdr>
              <w:divsChild>
                <w:div w:id="891426594">
                  <w:marLeft w:val="0"/>
                  <w:marRight w:val="0"/>
                  <w:marTop w:val="0"/>
                  <w:marBottom w:val="0"/>
                  <w:divBdr>
                    <w:top w:val="none" w:sz="0" w:space="0" w:color="auto"/>
                    <w:left w:val="none" w:sz="0" w:space="0" w:color="auto"/>
                    <w:bottom w:val="none" w:sz="0" w:space="0" w:color="auto"/>
                    <w:right w:val="none" w:sz="0" w:space="0" w:color="auto"/>
                  </w:divBdr>
                  <w:divsChild>
                    <w:div w:id="2016178969">
                      <w:marLeft w:val="0"/>
                      <w:marRight w:val="0"/>
                      <w:marTop w:val="0"/>
                      <w:marBottom w:val="0"/>
                      <w:divBdr>
                        <w:top w:val="none" w:sz="0" w:space="0" w:color="auto"/>
                        <w:left w:val="none" w:sz="0" w:space="0" w:color="auto"/>
                        <w:bottom w:val="none" w:sz="0" w:space="0" w:color="auto"/>
                        <w:right w:val="none" w:sz="0" w:space="0" w:color="auto"/>
                      </w:divBdr>
                      <w:divsChild>
                        <w:div w:id="1006127462">
                          <w:marLeft w:val="0"/>
                          <w:marRight w:val="0"/>
                          <w:marTop w:val="0"/>
                          <w:marBottom w:val="0"/>
                          <w:divBdr>
                            <w:top w:val="none" w:sz="0" w:space="0" w:color="auto"/>
                            <w:left w:val="none" w:sz="0" w:space="0" w:color="auto"/>
                            <w:bottom w:val="none" w:sz="0" w:space="0" w:color="auto"/>
                            <w:right w:val="none" w:sz="0" w:space="0" w:color="auto"/>
                          </w:divBdr>
                          <w:divsChild>
                            <w:div w:id="1390378928">
                              <w:marLeft w:val="0"/>
                              <w:marRight w:val="0"/>
                              <w:marTop w:val="0"/>
                              <w:marBottom w:val="0"/>
                              <w:divBdr>
                                <w:top w:val="none" w:sz="0" w:space="0" w:color="auto"/>
                                <w:left w:val="none" w:sz="0" w:space="0" w:color="auto"/>
                                <w:bottom w:val="none" w:sz="0" w:space="0" w:color="auto"/>
                                <w:right w:val="none" w:sz="0" w:space="0" w:color="auto"/>
                              </w:divBdr>
                              <w:divsChild>
                                <w:div w:id="333460823">
                                  <w:marLeft w:val="0"/>
                                  <w:marRight w:val="0"/>
                                  <w:marTop w:val="0"/>
                                  <w:marBottom w:val="0"/>
                                  <w:divBdr>
                                    <w:top w:val="none" w:sz="0" w:space="0" w:color="auto"/>
                                    <w:left w:val="none" w:sz="0" w:space="0" w:color="auto"/>
                                    <w:bottom w:val="none" w:sz="0" w:space="0" w:color="auto"/>
                                    <w:right w:val="none" w:sz="0" w:space="0" w:color="auto"/>
                                  </w:divBdr>
                                  <w:divsChild>
                                    <w:div w:id="271861362">
                                      <w:marLeft w:val="0"/>
                                      <w:marRight w:val="0"/>
                                      <w:marTop w:val="0"/>
                                      <w:marBottom w:val="0"/>
                                      <w:divBdr>
                                        <w:top w:val="none" w:sz="0" w:space="0" w:color="auto"/>
                                        <w:left w:val="none" w:sz="0" w:space="0" w:color="auto"/>
                                        <w:bottom w:val="none" w:sz="0" w:space="0" w:color="auto"/>
                                        <w:right w:val="none" w:sz="0" w:space="0" w:color="auto"/>
                                      </w:divBdr>
                                      <w:divsChild>
                                        <w:div w:id="1659310151">
                                          <w:marLeft w:val="0"/>
                                          <w:marRight w:val="0"/>
                                          <w:marTop w:val="0"/>
                                          <w:marBottom w:val="0"/>
                                          <w:divBdr>
                                            <w:top w:val="none" w:sz="0" w:space="0" w:color="auto"/>
                                            <w:left w:val="none" w:sz="0" w:space="0" w:color="auto"/>
                                            <w:bottom w:val="none" w:sz="0" w:space="0" w:color="auto"/>
                                            <w:right w:val="none" w:sz="0" w:space="0" w:color="auto"/>
                                          </w:divBdr>
                                          <w:divsChild>
                                            <w:div w:id="608581502">
                                              <w:marLeft w:val="0"/>
                                              <w:marRight w:val="0"/>
                                              <w:marTop w:val="0"/>
                                              <w:marBottom w:val="0"/>
                                              <w:divBdr>
                                                <w:top w:val="none" w:sz="0" w:space="0" w:color="auto"/>
                                                <w:left w:val="none" w:sz="0" w:space="0" w:color="auto"/>
                                                <w:bottom w:val="none" w:sz="0" w:space="0" w:color="auto"/>
                                                <w:right w:val="none" w:sz="0" w:space="0" w:color="auto"/>
                                              </w:divBdr>
                                              <w:divsChild>
                                                <w:div w:id="18304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965377">
      <w:bodyDiv w:val="1"/>
      <w:marLeft w:val="0"/>
      <w:marRight w:val="0"/>
      <w:marTop w:val="0"/>
      <w:marBottom w:val="0"/>
      <w:divBdr>
        <w:top w:val="none" w:sz="0" w:space="0" w:color="auto"/>
        <w:left w:val="none" w:sz="0" w:space="0" w:color="auto"/>
        <w:bottom w:val="none" w:sz="0" w:space="0" w:color="auto"/>
        <w:right w:val="none" w:sz="0" w:space="0" w:color="auto"/>
      </w:divBdr>
    </w:div>
    <w:div w:id="1388845235">
      <w:bodyDiv w:val="1"/>
      <w:marLeft w:val="0"/>
      <w:marRight w:val="0"/>
      <w:marTop w:val="0"/>
      <w:marBottom w:val="0"/>
      <w:divBdr>
        <w:top w:val="none" w:sz="0" w:space="0" w:color="auto"/>
        <w:left w:val="none" w:sz="0" w:space="0" w:color="auto"/>
        <w:bottom w:val="none" w:sz="0" w:space="0" w:color="auto"/>
        <w:right w:val="none" w:sz="0" w:space="0" w:color="auto"/>
      </w:divBdr>
    </w:div>
    <w:div w:id="16274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ESPL10024</dc:creator>
  <cp:lastModifiedBy>Gaurav Kakariya</cp:lastModifiedBy>
  <cp:revision>5</cp:revision>
  <dcterms:created xsi:type="dcterms:W3CDTF">2013-05-27T10:50:00Z</dcterms:created>
  <dcterms:modified xsi:type="dcterms:W3CDTF">2013-06-23T08:36:00Z</dcterms:modified>
</cp:coreProperties>
</file>