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F92" w:rsidRDefault="00F45122" w:rsidP="00466F92">
      <w:pPr>
        <w:pStyle w:val="PageTitle1"/>
        <w:spacing w:line="360" w:lineRule="auto"/>
        <w:jc w:val="center"/>
        <w:rPr>
          <w:rFonts w:ascii="Arial" w:hAnsi="Arial"/>
          <w:color w:val="548DD4" w:themeColor="text2" w:themeTint="99"/>
        </w:rPr>
      </w:pPr>
      <w:r>
        <w:rPr>
          <w:rFonts w:ascii="Arial" w:hAnsi="Arial"/>
          <w:color w:val="548DD4" w:themeColor="text2" w:themeTint="99"/>
        </w:rPr>
        <w:t>Release Note</w:t>
      </w:r>
      <w:r w:rsidR="006663F4">
        <w:rPr>
          <w:rFonts w:ascii="Arial" w:hAnsi="Arial"/>
          <w:color w:val="548DD4" w:themeColor="text2" w:themeTint="99"/>
        </w:rPr>
        <w:t>s</w:t>
      </w:r>
    </w:p>
    <w:p w:rsidR="005A6688" w:rsidRPr="005A6688" w:rsidRDefault="005A6688" w:rsidP="00F45122">
      <w:pPr>
        <w:pStyle w:val="PageTitle1"/>
        <w:jc w:val="center"/>
        <w:rPr>
          <w:rFonts w:ascii="Arial" w:hAnsi="Arial"/>
          <w:caps w:val="0"/>
          <w:color w:val="548DD4" w:themeColor="text2" w:themeTint="99"/>
          <w:sz w:val="28"/>
        </w:rPr>
      </w:pPr>
      <w:r>
        <w:rPr>
          <w:rFonts w:ascii="Arial" w:hAnsi="Arial"/>
          <w:color w:val="548DD4" w:themeColor="text2" w:themeTint="99"/>
        </w:rPr>
        <w:t>(</w:t>
      </w:r>
      <w:r>
        <w:rPr>
          <w:rFonts w:ascii="Arial" w:hAnsi="Arial"/>
          <w:caps w:val="0"/>
          <w:color w:val="548DD4" w:themeColor="text2" w:themeTint="99"/>
          <w:sz w:val="28"/>
        </w:rPr>
        <w:t>Mapped A</w:t>
      </w:r>
      <w:r w:rsidR="00F45122">
        <w:rPr>
          <w:rFonts w:ascii="Arial" w:hAnsi="Arial"/>
          <w:caps w:val="0"/>
          <w:color w:val="548DD4" w:themeColor="text2" w:themeTint="99"/>
          <w:sz w:val="28"/>
        </w:rPr>
        <w:t>dvisor, Automated Process Flow release notes</w:t>
      </w:r>
      <w:r>
        <w:rPr>
          <w:rFonts w:ascii="Arial" w:hAnsi="Arial"/>
          <w:color w:val="548DD4" w:themeColor="text2" w:themeTint="99"/>
        </w:rPr>
        <w:t>)</w:t>
      </w:r>
    </w:p>
    <w:p w:rsidR="00466F92" w:rsidRPr="00466F92" w:rsidRDefault="00466F92" w:rsidP="00466F92">
      <w:pPr>
        <w:spacing w:line="360" w:lineRule="auto"/>
        <w:rPr>
          <w:b/>
          <w:bCs/>
        </w:rPr>
      </w:pPr>
    </w:p>
    <w:p w:rsidR="009B4DA2" w:rsidRPr="009B4DA2" w:rsidRDefault="00380EC7" w:rsidP="00A932EC">
      <w:pPr>
        <w:pStyle w:val="ListParagraph"/>
        <w:numPr>
          <w:ilvl w:val="0"/>
          <w:numId w:val="4"/>
        </w:numPr>
        <w:spacing w:line="360" w:lineRule="auto"/>
        <w:ind w:left="360"/>
        <w:rPr>
          <w:b/>
          <w:bCs/>
        </w:rPr>
      </w:pPr>
      <w:r w:rsidRPr="00380EC7">
        <w:rPr>
          <w:b/>
          <w:bCs/>
        </w:rPr>
        <w:t>Introduction</w:t>
      </w:r>
      <w:r w:rsidR="009B4DA2">
        <w:rPr>
          <w:b/>
          <w:bCs/>
        </w:rPr>
        <w:t>:</w:t>
      </w:r>
    </w:p>
    <w:p w:rsidR="00466F92" w:rsidRDefault="00466F92" w:rsidP="00466F92">
      <w:pPr>
        <w:pStyle w:val="ListParagraph"/>
        <w:numPr>
          <w:ilvl w:val="0"/>
          <w:numId w:val="2"/>
        </w:numPr>
        <w:spacing w:line="360" w:lineRule="auto"/>
      </w:pPr>
      <w:r>
        <w:t>Business Unit will be at the top of all departments</w:t>
      </w:r>
      <w:r w:rsidR="006E4D60">
        <w:t xml:space="preserve"> which is mandatory for Member and Partner</w:t>
      </w:r>
      <w:r>
        <w:t>.</w:t>
      </w:r>
    </w:p>
    <w:p w:rsidR="00466F92" w:rsidRDefault="00466F92" w:rsidP="00466F92">
      <w:pPr>
        <w:pStyle w:val="ListParagraph"/>
        <w:numPr>
          <w:ilvl w:val="0"/>
          <w:numId w:val="2"/>
        </w:numPr>
        <w:spacing w:line="360" w:lineRule="auto"/>
      </w:pPr>
      <w:r w:rsidRPr="00466F92">
        <w:t>Each Department will be linked to a business unit</w:t>
      </w:r>
      <w:r>
        <w:t>. Departments will be of type PST, MST &amp; FPA.</w:t>
      </w:r>
    </w:p>
    <w:p w:rsidR="00466F92" w:rsidRDefault="00466F92" w:rsidP="00466F92">
      <w:pPr>
        <w:pStyle w:val="ListParagraph"/>
        <w:numPr>
          <w:ilvl w:val="0"/>
          <w:numId w:val="2"/>
        </w:numPr>
        <w:spacing w:line="360" w:lineRule="auto"/>
      </w:pPr>
      <w:r>
        <w:t>Departments will have team members as a child records. As departments get deleted, related team members will get deleted.</w:t>
      </w:r>
    </w:p>
    <w:p w:rsidR="00DA3F05" w:rsidRDefault="00DA3F05" w:rsidP="00DA3F05">
      <w:pPr>
        <w:spacing w:line="360" w:lineRule="auto"/>
      </w:pPr>
    </w:p>
    <w:p w:rsidR="00A932EC" w:rsidRDefault="00A932EC" w:rsidP="00A932EC">
      <w:pPr>
        <w:pStyle w:val="ListParagraph"/>
        <w:numPr>
          <w:ilvl w:val="0"/>
          <w:numId w:val="4"/>
        </w:numPr>
        <w:spacing w:line="360" w:lineRule="auto"/>
        <w:ind w:left="360"/>
        <w:rPr>
          <w:b/>
          <w:bCs/>
        </w:rPr>
      </w:pPr>
      <w:r w:rsidRPr="00A932EC">
        <w:rPr>
          <w:b/>
          <w:bCs/>
        </w:rPr>
        <w:t xml:space="preserve">Functionalities : </w:t>
      </w:r>
    </w:p>
    <w:p w:rsidR="00DA3F05" w:rsidRPr="00DA3F05" w:rsidRDefault="00DA3F05" w:rsidP="00A932EC">
      <w:pPr>
        <w:spacing w:line="360" w:lineRule="auto"/>
      </w:pPr>
      <w:bookmarkStart w:id="0" w:name="_GoBack"/>
      <w:r w:rsidRPr="00DA3F05">
        <w:rPr>
          <w:b/>
          <w:bCs/>
        </w:rPr>
        <w:t>Lead</w:t>
      </w:r>
      <w:r>
        <w:t xml:space="preserve">: </w:t>
      </w:r>
    </w:p>
    <w:p w:rsidR="00A932EC" w:rsidRDefault="00817DCA" w:rsidP="00DD0814">
      <w:pPr>
        <w:pStyle w:val="ListParagraph"/>
        <w:numPr>
          <w:ilvl w:val="0"/>
          <w:numId w:val="8"/>
        </w:numPr>
        <w:spacing w:line="360" w:lineRule="auto"/>
      </w:pPr>
      <w:r>
        <w:t xml:space="preserve">Whenever we create a </w:t>
      </w:r>
      <w:r w:rsidRPr="00DD0814">
        <w:rPr>
          <w:b/>
          <w:bCs/>
        </w:rPr>
        <w:t>new Lead</w:t>
      </w:r>
      <w:r>
        <w:t xml:space="preserve">, we need to specify </w:t>
      </w:r>
      <w:r w:rsidR="00A932EC">
        <w:t xml:space="preserve">following as a mandatory values : </w:t>
      </w:r>
    </w:p>
    <w:p w:rsidR="00A932EC" w:rsidRDefault="00817DCA" w:rsidP="00A932EC">
      <w:pPr>
        <w:pStyle w:val="ListParagraph"/>
        <w:numPr>
          <w:ilvl w:val="0"/>
          <w:numId w:val="5"/>
        </w:numPr>
        <w:spacing w:line="360" w:lineRule="auto"/>
      </w:pPr>
      <w:r>
        <w:t>Business Unit</w:t>
      </w:r>
    </w:p>
    <w:p w:rsidR="00A932EC" w:rsidRDefault="00817DCA" w:rsidP="00A932EC">
      <w:pPr>
        <w:pStyle w:val="ListParagraph"/>
        <w:numPr>
          <w:ilvl w:val="0"/>
          <w:numId w:val="5"/>
        </w:numPr>
        <w:spacing w:line="360" w:lineRule="auto"/>
      </w:pPr>
      <w:r>
        <w:t>Practice Owner</w:t>
      </w:r>
    </w:p>
    <w:p w:rsidR="00A932EC" w:rsidRDefault="00A932EC" w:rsidP="00A932EC">
      <w:pPr>
        <w:pStyle w:val="ListParagraph"/>
        <w:numPr>
          <w:ilvl w:val="0"/>
          <w:numId w:val="5"/>
        </w:numPr>
        <w:spacing w:line="360" w:lineRule="auto"/>
      </w:pPr>
      <w:r>
        <w:t>PST (Practice Success Team)</w:t>
      </w:r>
    </w:p>
    <w:p w:rsidR="00817DCA" w:rsidRDefault="005A0E9E" w:rsidP="00DD0814">
      <w:pPr>
        <w:pStyle w:val="ListParagraph"/>
        <w:numPr>
          <w:ilvl w:val="0"/>
          <w:numId w:val="8"/>
        </w:numPr>
        <w:spacing w:line="360" w:lineRule="auto"/>
      </w:pPr>
      <w:r>
        <w:t>Biz Unit of Practice Owner should be same as that of Business unit selected for Lead.</w:t>
      </w:r>
    </w:p>
    <w:p w:rsidR="00CD5019" w:rsidRDefault="00486700" w:rsidP="00DD0814">
      <w:pPr>
        <w:pStyle w:val="ListParagraph"/>
        <w:numPr>
          <w:ilvl w:val="0"/>
          <w:numId w:val="8"/>
        </w:numPr>
        <w:spacing w:line="360" w:lineRule="auto"/>
      </w:pPr>
      <w:r>
        <w:t xml:space="preserve">Chatter post gets posted whenever there is any change in the </w:t>
      </w:r>
    </w:p>
    <w:p w:rsidR="00CD5019" w:rsidRDefault="00DA3F05" w:rsidP="00DD0814">
      <w:pPr>
        <w:pStyle w:val="ListParagraph"/>
        <w:numPr>
          <w:ilvl w:val="1"/>
          <w:numId w:val="8"/>
        </w:numPr>
        <w:spacing w:line="360" w:lineRule="auto"/>
      </w:pPr>
      <w:r>
        <w:t>Practice owner</w:t>
      </w:r>
    </w:p>
    <w:p w:rsidR="00CD5019" w:rsidRDefault="00DA3F05" w:rsidP="00DD0814">
      <w:pPr>
        <w:pStyle w:val="ListParagraph"/>
        <w:numPr>
          <w:ilvl w:val="1"/>
          <w:numId w:val="8"/>
        </w:numPr>
        <w:spacing w:line="360" w:lineRule="auto"/>
      </w:pPr>
      <w:r>
        <w:t xml:space="preserve">Biz </w:t>
      </w:r>
      <w:r w:rsidR="00A932EC">
        <w:t>u</w:t>
      </w:r>
      <w:r>
        <w:t>nit</w:t>
      </w:r>
    </w:p>
    <w:p w:rsidR="00DA3F05" w:rsidRDefault="00CD5019" w:rsidP="00DD0814">
      <w:pPr>
        <w:pStyle w:val="ListParagraph"/>
        <w:numPr>
          <w:ilvl w:val="1"/>
          <w:numId w:val="8"/>
        </w:numPr>
        <w:spacing w:line="360" w:lineRule="auto"/>
      </w:pPr>
      <w:r>
        <w:t>PST (Practice Success Team)</w:t>
      </w:r>
      <w:r w:rsidR="00DA3F05">
        <w:t xml:space="preserve"> of</w:t>
      </w:r>
      <w:r w:rsidR="00486700">
        <w:t xml:space="preserve"> any Lead.</w:t>
      </w:r>
    </w:p>
    <w:p w:rsidR="00486700" w:rsidRDefault="005A0E9E" w:rsidP="00DD0814">
      <w:pPr>
        <w:pStyle w:val="ListParagraph"/>
        <w:numPr>
          <w:ilvl w:val="0"/>
          <w:numId w:val="8"/>
        </w:numPr>
        <w:spacing w:line="360" w:lineRule="auto"/>
      </w:pPr>
      <w:r>
        <w:t>When Lead is converted to the entity with the Lead Status “Converted”, the new Entity will have same business unit and Partner as that of Lead.</w:t>
      </w:r>
    </w:p>
    <w:p w:rsidR="00DA3F05" w:rsidRDefault="00DA3F05" w:rsidP="00DD0814">
      <w:pPr>
        <w:pStyle w:val="ListParagraph"/>
        <w:numPr>
          <w:ilvl w:val="0"/>
          <w:numId w:val="8"/>
        </w:numPr>
        <w:spacing w:line="360" w:lineRule="auto"/>
      </w:pPr>
      <w:r>
        <w:t>At the time of conversion of Lead to Member, Team Members of Practice Owner (Partner) will get populated in the Team Members of Member.</w:t>
      </w:r>
    </w:p>
    <w:p w:rsidR="00DA3F05" w:rsidRDefault="00DA3F05" w:rsidP="00DA3F05">
      <w:pPr>
        <w:spacing w:line="360" w:lineRule="auto"/>
      </w:pPr>
    </w:p>
    <w:p w:rsidR="00CD5019" w:rsidRPr="00DA3F05" w:rsidRDefault="00CD5019" w:rsidP="00CD5019">
      <w:pPr>
        <w:spacing w:line="360" w:lineRule="auto"/>
        <w:rPr>
          <w:b/>
          <w:bCs/>
        </w:rPr>
      </w:pPr>
      <w:r>
        <w:rPr>
          <w:b/>
          <w:bCs/>
        </w:rPr>
        <w:t>Lead</w:t>
      </w:r>
      <w:r w:rsidRPr="00DA3F05">
        <w:rPr>
          <w:b/>
          <w:bCs/>
        </w:rPr>
        <w:t xml:space="preserve"> Team Member Allocation: </w:t>
      </w:r>
    </w:p>
    <w:p w:rsidR="00CD5019" w:rsidRDefault="00CD5019" w:rsidP="00CD5019">
      <w:pPr>
        <w:pStyle w:val="ListParagraph"/>
        <w:numPr>
          <w:ilvl w:val="0"/>
          <w:numId w:val="6"/>
        </w:numPr>
        <w:spacing w:line="360" w:lineRule="auto"/>
      </w:pPr>
      <w:r>
        <w:t>Whenever new Lead is created and PST team member gets assigned to it, one record of Lead Team Member Allocation gets created which will be related list to the Team Member record as well as Lead Record.</w:t>
      </w:r>
    </w:p>
    <w:p w:rsidR="00CD5019" w:rsidRDefault="00CD5019" w:rsidP="00CD5019">
      <w:pPr>
        <w:pStyle w:val="ListParagraph"/>
        <w:numPr>
          <w:ilvl w:val="0"/>
          <w:numId w:val="6"/>
        </w:numPr>
        <w:spacing w:line="360" w:lineRule="auto"/>
      </w:pPr>
      <w:r>
        <w:lastRenderedPageBreak/>
        <w:t>On change of the Team Member assignment for the Lead, related list will get updated accordingly.</w:t>
      </w:r>
    </w:p>
    <w:p w:rsidR="00CD5019" w:rsidRDefault="00CD5019" w:rsidP="00CD5019">
      <w:pPr>
        <w:pStyle w:val="ListParagraph"/>
        <w:numPr>
          <w:ilvl w:val="0"/>
          <w:numId w:val="6"/>
        </w:numPr>
        <w:spacing w:line="360" w:lineRule="auto"/>
      </w:pPr>
      <w:r>
        <w:t>If Lead gets deleted, its corresponding Lead Team Member Allocation records will also be deleted</w:t>
      </w:r>
      <w:r w:rsidR="00DD0814">
        <w:t>.</w:t>
      </w:r>
    </w:p>
    <w:bookmarkEnd w:id="0"/>
    <w:p w:rsidR="00CD5019" w:rsidRDefault="00CD5019" w:rsidP="00DA3F05">
      <w:pPr>
        <w:spacing w:line="360" w:lineRule="auto"/>
      </w:pPr>
    </w:p>
    <w:p w:rsidR="00DA3F05" w:rsidRPr="00DA3F05" w:rsidRDefault="00DA3F05" w:rsidP="00DA3F05">
      <w:pPr>
        <w:spacing w:line="360" w:lineRule="auto"/>
        <w:rPr>
          <w:b/>
          <w:bCs/>
        </w:rPr>
      </w:pPr>
      <w:r w:rsidRPr="00DA3F05">
        <w:rPr>
          <w:b/>
          <w:bCs/>
        </w:rPr>
        <w:t xml:space="preserve">Partner: </w:t>
      </w:r>
    </w:p>
    <w:p w:rsidR="00466F92" w:rsidRDefault="00466F92" w:rsidP="00DD0814">
      <w:pPr>
        <w:pStyle w:val="ListParagraph"/>
        <w:numPr>
          <w:ilvl w:val="0"/>
          <w:numId w:val="10"/>
        </w:numPr>
        <w:spacing w:line="360" w:lineRule="auto"/>
      </w:pPr>
      <w:r>
        <w:t xml:space="preserve">Whenever we create a </w:t>
      </w:r>
      <w:r w:rsidRPr="00DD0814">
        <w:rPr>
          <w:b/>
          <w:bCs/>
        </w:rPr>
        <w:t>new partner</w:t>
      </w:r>
      <w:r>
        <w:t xml:space="preserve">, we need to specify Business Unit and one member </w:t>
      </w:r>
      <w:r w:rsidR="008B3528">
        <w:t>from each department (PST, MST,</w:t>
      </w:r>
      <w:r>
        <w:t xml:space="preserve"> </w:t>
      </w:r>
      <w:proofErr w:type="gramStart"/>
      <w:r>
        <w:t>FPA</w:t>
      </w:r>
      <w:proofErr w:type="gramEnd"/>
      <w:r>
        <w:t>).</w:t>
      </w:r>
    </w:p>
    <w:p w:rsidR="005A0E9E" w:rsidRDefault="00817DCA" w:rsidP="00DD0814">
      <w:pPr>
        <w:pStyle w:val="ListParagraph"/>
        <w:numPr>
          <w:ilvl w:val="0"/>
          <w:numId w:val="10"/>
        </w:numPr>
        <w:spacing w:line="360" w:lineRule="auto"/>
      </w:pPr>
      <w:r>
        <w:t>Chatter post gets posted whenever there is any change in the team member assignment for any Member or partner</w:t>
      </w:r>
      <w:r w:rsidR="005A0E9E">
        <w:t>.</w:t>
      </w:r>
    </w:p>
    <w:p w:rsidR="00817DCA" w:rsidRDefault="005A0E9E" w:rsidP="00DD0814">
      <w:pPr>
        <w:pStyle w:val="ListParagraph"/>
        <w:numPr>
          <w:ilvl w:val="0"/>
          <w:numId w:val="10"/>
        </w:numPr>
        <w:spacing w:line="360" w:lineRule="auto"/>
      </w:pPr>
      <w:r>
        <w:t>M</w:t>
      </w:r>
      <w:r w:rsidR="00817DCA">
        <w:t>ail w</w:t>
      </w:r>
      <w:r>
        <w:t>ill be sent</w:t>
      </w:r>
      <w:r w:rsidR="00817DCA">
        <w:t xml:space="preserve"> to the old Team Members User’s Manager accordingly</w:t>
      </w:r>
      <w:r w:rsidR="006E4D60">
        <w:t xml:space="preserve"> and </w:t>
      </w:r>
      <w:r w:rsidR="006E4D60" w:rsidRPr="006E4D60">
        <w:t>department heads, compliance and management</w:t>
      </w:r>
      <w:r w:rsidR="00486700">
        <w:t xml:space="preserve"> and to the Partner itself if the Partners Team Members are changed. And if Members Team members are changed, then mail will be sent to the Members partner and to the </w:t>
      </w:r>
      <w:r w:rsidR="00486700" w:rsidRPr="006E4D60">
        <w:t>department heads, compliance and management</w:t>
      </w:r>
      <w:r w:rsidR="00486700">
        <w:t>.</w:t>
      </w:r>
    </w:p>
    <w:p w:rsidR="00DD0814" w:rsidRDefault="00DD0814" w:rsidP="00DD0814">
      <w:pPr>
        <w:pStyle w:val="ListParagraph"/>
        <w:numPr>
          <w:ilvl w:val="0"/>
          <w:numId w:val="10"/>
        </w:numPr>
        <w:spacing w:line="360" w:lineRule="auto"/>
      </w:pPr>
      <w:r>
        <w:t>At the time of insert and whenever Team Member of Partner gets updated and, it’s Allocation By and Allocation dates get updated.</w:t>
      </w:r>
    </w:p>
    <w:p w:rsidR="00DD0814" w:rsidRDefault="003B5FD4" w:rsidP="00DD0814">
      <w:pPr>
        <w:pStyle w:val="ListParagraph"/>
        <w:numPr>
          <w:ilvl w:val="0"/>
          <w:numId w:val="10"/>
        </w:numPr>
        <w:spacing w:line="360" w:lineRule="auto"/>
      </w:pPr>
      <w:r>
        <w:t>Whenever we change the PST, MST,</w:t>
      </w:r>
      <w:r w:rsidR="00DD0814">
        <w:t xml:space="preserve"> </w:t>
      </w:r>
      <w:r>
        <w:t>FPA and MST2 of Partners then Pop</w:t>
      </w:r>
      <w:r w:rsidR="00DD0814">
        <w:t xml:space="preserve"> up </w:t>
      </w:r>
      <w:r>
        <w:t>window comes if that PST, MST, FPA and MST2 is us</w:t>
      </w:r>
      <w:r w:rsidR="00DD0814">
        <w:t>ed previously in another Member</w:t>
      </w:r>
      <w:r>
        <w:t xml:space="preserve">. </w:t>
      </w:r>
    </w:p>
    <w:p w:rsidR="003B5FD4" w:rsidRDefault="003B5FD4" w:rsidP="00DD0814">
      <w:pPr>
        <w:pStyle w:val="ListParagraph"/>
        <w:spacing w:line="360" w:lineRule="auto"/>
      </w:pPr>
      <w:r>
        <w:t>Pop Up contains</w:t>
      </w:r>
      <w:r w:rsidR="00DD0814">
        <w:t xml:space="preserve">, </w:t>
      </w:r>
      <w:r>
        <w:t>Count of Client associated with that Team Member (Old). If</w:t>
      </w:r>
      <w:r w:rsidR="00131A81">
        <w:t xml:space="preserve"> there </w:t>
      </w:r>
      <w:proofErr w:type="gramStart"/>
      <w:r w:rsidR="00131A81">
        <w:t>is</w:t>
      </w:r>
      <w:r w:rsidR="00DD0814">
        <w:t xml:space="preserve"> </w:t>
      </w:r>
      <w:r>
        <w:t xml:space="preserve"> no</w:t>
      </w:r>
      <w:r w:rsidR="00131A81">
        <w:t>t</w:t>
      </w:r>
      <w:proofErr w:type="gramEnd"/>
      <w:r w:rsidR="00131A81">
        <w:t xml:space="preserve"> any</w:t>
      </w:r>
      <w:r>
        <w:t xml:space="preserve"> change</w:t>
      </w:r>
      <w:r w:rsidR="00DD0814">
        <w:t xml:space="preserve"> in</w:t>
      </w:r>
      <w:r>
        <w:t xml:space="preserve"> PST, MST,</w:t>
      </w:r>
      <w:r w:rsidR="00DD0814">
        <w:t xml:space="preserve"> </w:t>
      </w:r>
      <w:r>
        <w:t>FPA and MST2</w:t>
      </w:r>
      <w:r w:rsidR="00131A81">
        <w:t>,</w:t>
      </w:r>
      <w:r>
        <w:t xml:space="preserve"> popup </w:t>
      </w:r>
      <w:r w:rsidR="00131A81">
        <w:t xml:space="preserve">will not be </w:t>
      </w:r>
      <w:r>
        <w:t>available.</w:t>
      </w:r>
    </w:p>
    <w:p w:rsidR="00817DCA" w:rsidRDefault="00817DCA" w:rsidP="00DD0814">
      <w:pPr>
        <w:spacing w:line="360" w:lineRule="auto"/>
        <w:ind w:left="360"/>
      </w:pPr>
    </w:p>
    <w:p w:rsidR="00DD0814" w:rsidRDefault="00DD0814" w:rsidP="00DD0814">
      <w:pPr>
        <w:spacing w:line="360" w:lineRule="auto"/>
        <w:rPr>
          <w:b/>
          <w:bCs/>
        </w:rPr>
      </w:pPr>
      <w:r w:rsidRPr="00DD0814">
        <w:rPr>
          <w:b/>
          <w:bCs/>
        </w:rPr>
        <w:t>Member:</w:t>
      </w:r>
    </w:p>
    <w:p w:rsidR="00DD0814" w:rsidRDefault="00DD0814" w:rsidP="00DD0814">
      <w:pPr>
        <w:pStyle w:val="ListParagraph"/>
        <w:numPr>
          <w:ilvl w:val="0"/>
          <w:numId w:val="9"/>
        </w:numPr>
        <w:spacing w:line="360" w:lineRule="auto"/>
      </w:pPr>
      <w:r>
        <w:t xml:space="preserve">Whenever we create a </w:t>
      </w:r>
      <w:r w:rsidRPr="00817DCA">
        <w:rPr>
          <w:b/>
          <w:bCs/>
        </w:rPr>
        <w:t>new Member</w:t>
      </w:r>
      <w:r>
        <w:t xml:space="preserve"> (Entity), we need to specify Practice Owner (Partner) and Business Unit as a mandatory fields. Biz Unit of Practice Owner should be same as that of Business unit selected for member.</w:t>
      </w:r>
    </w:p>
    <w:p w:rsidR="00DD0814" w:rsidRDefault="00DD0814" w:rsidP="00DD0814">
      <w:pPr>
        <w:pStyle w:val="ListParagraph"/>
        <w:numPr>
          <w:ilvl w:val="0"/>
          <w:numId w:val="9"/>
        </w:numPr>
        <w:spacing w:line="360" w:lineRule="auto"/>
      </w:pPr>
      <w:r>
        <w:t>When new Member is created, Team Members (PST, MST, FPA, MST2) of Practice Owner will automatically get allocated to the current Member.</w:t>
      </w:r>
    </w:p>
    <w:p w:rsidR="00DD0814" w:rsidRDefault="00DD0814" w:rsidP="00DD0814">
      <w:pPr>
        <w:pStyle w:val="ListParagraph"/>
        <w:numPr>
          <w:ilvl w:val="0"/>
          <w:numId w:val="9"/>
        </w:numPr>
        <w:spacing w:line="360" w:lineRule="auto"/>
      </w:pPr>
      <w:r>
        <w:t xml:space="preserve">Whenever someone changes team member assignment of Member (Entity) manually, it will go through the Approval Process which will get trigger automatically. </w:t>
      </w:r>
    </w:p>
    <w:p w:rsidR="00DD0814" w:rsidRDefault="00DD0814" w:rsidP="00DD0814">
      <w:pPr>
        <w:pStyle w:val="ListParagraph"/>
        <w:numPr>
          <w:ilvl w:val="0"/>
          <w:numId w:val="9"/>
        </w:numPr>
        <w:spacing w:line="360" w:lineRule="auto"/>
      </w:pPr>
      <w:r>
        <w:t>If approval process gets approved, then the field will remain as it is changed. But if it gets rejected, then the original past value will get appear in the field.</w:t>
      </w:r>
    </w:p>
    <w:p w:rsidR="00DD0814" w:rsidRDefault="00DD0814" w:rsidP="00DD0814">
      <w:pPr>
        <w:pStyle w:val="ListParagraph"/>
        <w:numPr>
          <w:ilvl w:val="0"/>
          <w:numId w:val="9"/>
        </w:numPr>
        <w:spacing w:line="360" w:lineRule="auto"/>
      </w:pPr>
      <w:r>
        <w:t>Chatter post gets posted whenever there is any change in the team member assignment for any member.</w:t>
      </w:r>
    </w:p>
    <w:p w:rsidR="00DD0814" w:rsidRDefault="00DD0814" w:rsidP="00DD0814">
      <w:pPr>
        <w:pStyle w:val="ListParagraph"/>
        <w:numPr>
          <w:ilvl w:val="0"/>
          <w:numId w:val="9"/>
        </w:numPr>
        <w:spacing w:line="360" w:lineRule="auto"/>
      </w:pPr>
      <w:r>
        <w:lastRenderedPageBreak/>
        <w:t xml:space="preserve">If Members Team members are changed, then mail will be sent to the Members partner and the old Team Members User’s Manager accordingly and to the </w:t>
      </w:r>
      <w:r w:rsidRPr="006E4D60">
        <w:t>department heads, compliance and management</w:t>
      </w:r>
      <w:r>
        <w:t>.</w:t>
      </w:r>
    </w:p>
    <w:p w:rsidR="00DD0814" w:rsidRDefault="00DD0814" w:rsidP="00DD0814">
      <w:pPr>
        <w:pStyle w:val="ListParagraph"/>
        <w:numPr>
          <w:ilvl w:val="0"/>
          <w:numId w:val="9"/>
        </w:numPr>
        <w:spacing w:line="360" w:lineRule="auto"/>
      </w:pPr>
      <w:r>
        <w:t>Business unit selected for Partner should be same as Business unit of PST Team Member Business Unit. Same for MST, FPA and MST2.</w:t>
      </w:r>
    </w:p>
    <w:p w:rsidR="00DD0814" w:rsidRDefault="00DD0814" w:rsidP="00DD0814">
      <w:pPr>
        <w:pStyle w:val="ListParagraph"/>
        <w:numPr>
          <w:ilvl w:val="0"/>
          <w:numId w:val="9"/>
        </w:numPr>
        <w:spacing w:line="360" w:lineRule="auto"/>
      </w:pPr>
      <w:r>
        <w:t>At the time of insert and whenever Team Member of member gets updated and, it’s Allocation By and Allocation dates get updated.</w:t>
      </w:r>
    </w:p>
    <w:p w:rsidR="00131A81" w:rsidRDefault="00131A81" w:rsidP="00DD0814">
      <w:pPr>
        <w:pStyle w:val="ListParagraph"/>
        <w:numPr>
          <w:ilvl w:val="0"/>
          <w:numId w:val="9"/>
        </w:numPr>
        <w:spacing w:line="360" w:lineRule="auto"/>
      </w:pPr>
      <w:r w:rsidRPr="00131A81">
        <w:t xml:space="preserve">If </w:t>
      </w:r>
      <w:r>
        <w:t>Practice Owner of any member is changed, Team members will get updated according to that Practice Owner.</w:t>
      </w:r>
    </w:p>
    <w:p w:rsidR="00131A81" w:rsidRDefault="00131A81" w:rsidP="00DD0814">
      <w:pPr>
        <w:pStyle w:val="ListParagraph"/>
        <w:numPr>
          <w:ilvl w:val="0"/>
          <w:numId w:val="9"/>
        </w:numPr>
        <w:spacing w:line="360" w:lineRule="auto"/>
      </w:pPr>
      <w:r>
        <w:t xml:space="preserve">If </w:t>
      </w:r>
      <w:proofErr w:type="gramStart"/>
      <w:r>
        <w:t>Any</w:t>
      </w:r>
      <w:proofErr w:type="gramEnd"/>
      <w:r>
        <w:t xml:space="preserve"> team member field is made blank and record is saved, then corresponding Practice Owner’s Team Member will get assign to that Member.</w:t>
      </w:r>
    </w:p>
    <w:p w:rsidR="00DD0814" w:rsidRPr="00131A81" w:rsidRDefault="00131A81" w:rsidP="00131A81">
      <w:pPr>
        <w:pStyle w:val="ListParagraph"/>
        <w:spacing w:line="360" w:lineRule="auto"/>
      </w:pPr>
      <w:r>
        <w:t xml:space="preserve"> </w:t>
      </w:r>
    </w:p>
    <w:p w:rsidR="00817DCA" w:rsidRPr="00DA3F05" w:rsidRDefault="00131A81" w:rsidP="00DA3F05">
      <w:pPr>
        <w:spacing w:line="360" w:lineRule="auto"/>
        <w:rPr>
          <w:b/>
          <w:bCs/>
        </w:rPr>
      </w:pPr>
      <w:r>
        <w:rPr>
          <w:b/>
          <w:bCs/>
        </w:rPr>
        <w:t>Entity</w:t>
      </w:r>
      <w:r w:rsidR="009B4DA2" w:rsidRPr="00DA3F05">
        <w:rPr>
          <w:b/>
          <w:bCs/>
        </w:rPr>
        <w:t xml:space="preserve"> Team Member Allocation</w:t>
      </w:r>
      <w:r w:rsidR="00817DCA" w:rsidRPr="00DA3F05">
        <w:rPr>
          <w:b/>
          <w:bCs/>
        </w:rPr>
        <w:t xml:space="preserve">: </w:t>
      </w:r>
    </w:p>
    <w:p w:rsidR="00817DCA" w:rsidRDefault="00817DCA" w:rsidP="00131A81">
      <w:pPr>
        <w:pStyle w:val="ListParagraph"/>
        <w:numPr>
          <w:ilvl w:val="0"/>
          <w:numId w:val="11"/>
        </w:numPr>
        <w:spacing w:line="360" w:lineRule="auto"/>
      </w:pPr>
      <w:r>
        <w:t>Whenever new Partner</w:t>
      </w:r>
      <w:r w:rsidR="00131A81">
        <w:t>/Member</w:t>
      </w:r>
      <w:r>
        <w:t xml:space="preserve"> is created and team members get assigned to it, </w:t>
      </w:r>
      <w:r w:rsidR="008B3528">
        <w:t>four</w:t>
      </w:r>
      <w:r>
        <w:t xml:space="preserve"> records of </w:t>
      </w:r>
      <w:r w:rsidR="00131A81" w:rsidRPr="00131A81">
        <w:t>Entity</w:t>
      </w:r>
      <w:r w:rsidR="00131A81" w:rsidRPr="00131A81">
        <w:rPr>
          <w:b/>
          <w:bCs/>
        </w:rPr>
        <w:t xml:space="preserve"> </w:t>
      </w:r>
      <w:r>
        <w:t xml:space="preserve">Team Member Allocation </w:t>
      </w:r>
      <w:r w:rsidR="00B31EF4">
        <w:t>get</w:t>
      </w:r>
      <w:r>
        <w:t xml:space="preserve"> created which will be related list to the Team Member</w:t>
      </w:r>
      <w:r w:rsidR="00131A81">
        <w:t xml:space="preserve"> and Partner/Member</w:t>
      </w:r>
      <w:r>
        <w:t xml:space="preserve"> record.</w:t>
      </w:r>
    </w:p>
    <w:p w:rsidR="00817DCA" w:rsidRDefault="00817DCA" w:rsidP="00131A81">
      <w:pPr>
        <w:pStyle w:val="ListParagraph"/>
        <w:numPr>
          <w:ilvl w:val="0"/>
          <w:numId w:val="11"/>
        </w:numPr>
        <w:spacing w:line="360" w:lineRule="auto"/>
      </w:pPr>
      <w:r>
        <w:t xml:space="preserve">On change of the Team Member assignment for the </w:t>
      </w:r>
      <w:r w:rsidR="00131A81">
        <w:t>Partner/Member</w:t>
      </w:r>
      <w:r>
        <w:t>, related list will get updated accordingly.</w:t>
      </w:r>
    </w:p>
    <w:p w:rsidR="008B3528" w:rsidRDefault="008B3528" w:rsidP="00131A81">
      <w:pPr>
        <w:pStyle w:val="ListParagraph"/>
        <w:numPr>
          <w:ilvl w:val="0"/>
          <w:numId w:val="11"/>
        </w:numPr>
        <w:spacing w:line="360" w:lineRule="auto"/>
      </w:pPr>
      <w:r>
        <w:t xml:space="preserve">If </w:t>
      </w:r>
      <w:r w:rsidR="00131A81">
        <w:t xml:space="preserve">Partner/Member </w:t>
      </w:r>
      <w:r>
        <w:t xml:space="preserve">gets deleted, its corresponding </w:t>
      </w:r>
      <w:r w:rsidR="00131A81">
        <w:t>Entity</w:t>
      </w:r>
      <w:r>
        <w:t xml:space="preserve"> Team Member Allocation records will also be deleted. Same, if Team Member is deleted, its corresponding </w:t>
      </w:r>
      <w:r w:rsidR="00131A81" w:rsidRPr="00131A81">
        <w:t>Entity</w:t>
      </w:r>
      <w:r w:rsidR="00131A81" w:rsidRPr="00DA3F05">
        <w:rPr>
          <w:b/>
          <w:bCs/>
        </w:rPr>
        <w:t xml:space="preserve"> </w:t>
      </w:r>
      <w:r>
        <w:t>Team Member Allocation records will be deleted.</w:t>
      </w:r>
    </w:p>
    <w:p w:rsidR="00817DCA" w:rsidRDefault="009B4DA2" w:rsidP="00131A81">
      <w:pPr>
        <w:pStyle w:val="ListParagraph"/>
        <w:numPr>
          <w:ilvl w:val="0"/>
          <w:numId w:val="11"/>
        </w:numPr>
        <w:spacing w:line="360" w:lineRule="auto"/>
      </w:pPr>
      <w:r>
        <w:t xml:space="preserve">In Team Member, </w:t>
      </w:r>
      <w:r w:rsidRPr="009B4DA2">
        <w:rPr>
          <w:b/>
          <w:bCs/>
        </w:rPr>
        <w:t>Entity Allocation Count</w:t>
      </w:r>
      <w:r>
        <w:t xml:space="preserve"> will get populated on the count of members (entities) which are having the same Team Member. </w:t>
      </w:r>
    </w:p>
    <w:p w:rsidR="009B4DA2" w:rsidRDefault="009B4DA2" w:rsidP="00131A81">
      <w:pPr>
        <w:pStyle w:val="ListParagraph"/>
        <w:numPr>
          <w:ilvl w:val="0"/>
          <w:numId w:val="11"/>
        </w:numPr>
        <w:spacing w:line="360" w:lineRule="auto"/>
      </w:pPr>
      <w:r>
        <w:t xml:space="preserve">In Team Member, </w:t>
      </w:r>
      <w:r>
        <w:rPr>
          <w:b/>
          <w:bCs/>
        </w:rPr>
        <w:t>Partner</w:t>
      </w:r>
      <w:r w:rsidRPr="009B4DA2">
        <w:rPr>
          <w:b/>
          <w:bCs/>
        </w:rPr>
        <w:t xml:space="preserve"> Allocation Count</w:t>
      </w:r>
      <w:r>
        <w:t xml:space="preserve"> will get populated on the count of partners which are having the same Team Member. </w:t>
      </w:r>
    </w:p>
    <w:p w:rsidR="009B4DA2" w:rsidRDefault="009B4DA2" w:rsidP="00131A81">
      <w:pPr>
        <w:pStyle w:val="ListParagraph"/>
        <w:numPr>
          <w:ilvl w:val="0"/>
          <w:numId w:val="11"/>
        </w:numPr>
        <w:spacing w:line="360" w:lineRule="auto"/>
      </w:pPr>
      <w:r>
        <w:t xml:space="preserve">In Team Member, </w:t>
      </w:r>
      <w:r w:rsidRPr="009B4DA2">
        <w:rPr>
          <w:b/>
          <w:bCs/>
        </w:rPr>
        <w:t>Last Entity Allocation Date</w:t>
      </w:r>
      <w:r>
        <w:t xml:space="preserve"> will get populated depending on the last entity whose Team member has been modified recently.</w:t>
      </w:r>
    </w:p>
    <w:p w:rsidR="009B4DA2" w:rsidRDefault="009B4DA2" w:rsidP="009B4DA2">
      <w:pPr>
        <w:spacing w:line="360" w:lineRule="auto"/>
      </w:pPr>
    </w:p>
    <w:p w:rsidR="008B3528" w:rsidRDefault="008B3528" w:rsidP="009B4DA2">
      <w:pPr>
        <w:spacing w:line="360" w:lineRule="auto"/>
      </w:pPr>
    </w:p>
    <w:p w:rsidR="00131A81" w:rsidRDefault="00131A81" w:rsidP="009B4DA2">
      <w:pPr>
        <w:spacing w:line="360" w:lineRule="auto"/>
      </w:pPr>
    </w:p>
    <w:p w:rsidR="00131A81" w:rsidRDefault="00131A81" w:rsidP="009B4DA2">
      <w:pPr>
        <w:spacing w:line="360" w:lineRule="auto"/>
      </w:pPr>
    </w:p>
    <w:p w:rsidR="00131A81" w:rsidRDefault="00131A81" w:rsidP="009B4DA2">
      <w:pPr>
        <w:spacing w:line="360" w:lineRule="auto"/>
      </w:pPr>
    </w:p>
    <w:p w:rsidR="00131A81" w:rsidRDefault="00131A81" w:rsidP="009B4DA2">
      <w:pPr>
        <w:spacing w:line="360" w:lineRule="auto"/>
      </w:pPr>
    </w:p>
    <w:p w:rsidR="00131A81" w:rsidRDefault="00131A81" w:rsidP="009B4DA2">
      <w:pPr>
        <w:spacing w:line="360" w:lineRule="auto"/>
      </w:pPr>
    </w:p>
    <w:p w:rsidR="009B4DA2" w:rsidRPr="009B4DA2" w:rsidRDefault="009B4DA2" w:rsidP="00DD0814">
      <w:pPr>
        <w:pStyle w:val="ListParagraph"/>
        <w:numPr>
          <w:ilvl w:val="0"/>
          <w:numId w:val="7"/>
        </w:numPr>
        <w:spacing w:line="360" w:lineRule="auto"/>
        <w:rPr>
          <w:b/>
          <w:bCs/>
        </w:rPr>
      </w:pPr>
      <w:r w:rsidRPr="009B4DA2">
        <w:rPr>
          <w:b/>
          <w:bCs/>
        </w:rPr>
        <w:t>Data Model</w:t>
      </w:r>
    </w:p>
    <w:p w:rsidR="009B4DA2" w:rsidRDefault="009B4DA2" w:rsidP="009B4DA2">
      <w:pPr>
        <w:spacing w:line="360" w:lineRule="auto"/>
      </w:pPr>
    </w:p>
    <w:p w:rsidR="009B4DA2" w:rsidRDefault="009B4DA2" w:rsidP="009B4DA2">
      <w:pPr>
        <w:spacing w:line="360" w:lineRule="auto"/>
        <w:ind w:left="360"/>
      </w:pPr>
    </w:p>
    <w:p w:rsidR="009B4DA2" w:rsidRDefault="00DA4354" w:rsidP="00AB68EF">
      <w:pPr>
        <w:spacing w:line="360" w:lineRule="auto"/>
        <w:ind w:left="-720"/>
      </w:pPr>
      <w:r>
        <w:rPr>
          <w:noProof/>
          <w:lang w:val="en-US"/>
        </w:rPr>
        <w:drawing>
          <wp:inline distT="0" distB="0" distL="0" distR="0">
            <wp:extent cx="7132052" cy="6227292"/>
            <wp:effectExtent l="19050" t="0" r="0" b="0"/>
            <wp:docPr id="16" name="Picture 1" descr="C:\Users\ESPL\Desktop\DOC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PL\Desktop\DOCS\Data model.png"/>
                    <pic:cNvPicPr>
                      <a:picLocks noChangeAspect="1" noChangeArrowheads="1"/>
                    </pic:cNvPicPr>
                  </pic:nvPicPr>
                  <pic:blipFill>
                    <a:blip r:embed="rId6"/>
                    <a:srcRect/>
                    <a:stretch>
                      <a:fillRect/>
                    </a:stretch>
                  </pic:blipFill>
                  <pic:spPr bwMode="auto">
                    <a:xfrm>
                      <a:off x="0" y="0"/>
                      <a:ext cx="7132052" cy="6227292"/>
                    </a:xfrm>
                    <a:prstGeom prst="rect">
                      <a:avLst/>
                    </a:prstGeom>
                    <a:noFill/>
                    <a:ln w="9525">
                      <a:noFill/>
                      <a:miter lim="800000"/>
                      <a:headEnd/>
                      <a:tailEnd/>
                    </a:ln>
                  </pic:spPr>
                </pic:pic>
              </a:graphicData>
            </a:graphic>
          </wp:inline>
        </w:drawing>
      </w:r>
    </w:p>
    <w:p w:rsidR="005A6688" w:rsidRDefault="005A6688" w:rsidP="00AB68EF">
      <w:pPr>
        <w:spacing w:line="360" w:lineRule="auto"/>
        <w:ind w:left="-720"/>
      </w:pPr>
    </w:p>
    <w:p w:rsidR="005A6688" w:rsidRDefault="005A6688" w:rsidP="00AB68EF">
      <w:pPr>
        <w:spacing w:line="360" w:lineRule="auto"/>
        <w:ind w:left="-720"/>
      </w:pPr>
    </w:p>
    <w:p w:rsidR="005A6688" w:rsidRDefault="005A6688" w:rsidP="00AB68EF">
      <w:pPr>
        <w:spacing w:line="360" w:lineRule="auto"/>
        <w:ind w:left="-720"/>
      </w:pPr>
    </w:p>
    <w:p w:rsidR="005A6688" w:rsidRDefault="005A6688" w:rsidP="00AB68EF">
      <w:pPr>
        <w:spacing w:line="360" w:lineRule="auto"/>
        <w:ind w:left="-720"/>
      </w:pPr>
    </w:p>
    <w:p w:rsidR="005A6688" w:rsidRPr="005A6688" w:rsidRDefault="005A6688" w:rsidP="005A6688">
      <w:pPr>
        <w:jc w:val="center"/>
        <w:rPr>
          <w:color w:val="548DD4" w:themeColor="text2" w:themeTint="99"/>
          <w:sz w:val="32"/>
          <w:szCs w:val="32"/>
        </w:rPr>
      </w:pPr>
      <w:r w:rsidRPr="005A6688">
        <w:rPr>
          <w:color w:val="548DD4" w:themeColor="text2" w:themeTint="99"/>
          <w:sz w:val="32"/>
          <w:szCs w:val="32"/>
        </w:rPr>
        <w:t>Automated Process Flow</w:t>
      </w:r>
    </w:p>
    <w:p w:rsidR="005A6688" w:rsidRPr="005A6688" w:rsidRDefault="005A6688" w:rsidP="005A6688">
      <w:pPr>
        <w:pStyle w:val="Heading1"/>
        <w:spacing w:line="360" w:lineRule="auto"/>
        <w:rPr>
          <w:rFonts w:ascii="Verdana" w:hAnsi="Verdana"/>
          <w:sz w:val="20"/>
          <w:szCs w:val="20"/>
        </w:rPr>
      </w:pPr>
      <w:r w:rsidRPr="005A6688">
        <w:rPr>
          <w:rFonts w:ascii="Verdana" w:hAnsi="Verdana"/>
          <w:sz w:val="20"/>
          <w:szCs w:val="20"/>
        </w:rPr>
        <w:lastRenderedPageBreak/>
        <w:t>Introduction</w:t>
      </w:r>
    </w:p>
    <w:p w:rsidR="005A6688" w:rsidRPr="005A6688" w:rsidRDefault="005A6688" w:rsidP="005A6688">
      <w:pPr>
        <w:spacing w:line="360" w:lineRule="auto"/>
        <w:rPr>
          <w:szCs w:val="20"/>
        </w:rPr>
      </w:pPr>
    </w:p>
    <w:p w:rsidR="005A6688" w:rsidRPr="005A6688" w:rsidRDefault="005A6688" w:rsidP="005A6688">
      <w:pPr>
        <w:spacing w:line="360" w:lineRule="auto"/>
        <w:rPr>
          <w:szCs w:val="20"/>
        </w:rPr>
      </w:pPr>
      <w:r w:rsidRPr="005A6688">
        <w:rPr>
          <w:szCs w:val="20"/>
        </w:rPr>
        <w:t>“Automated MST Flow” functionality will be used to streamline the process of Member Success by assigning tasks to users based on current stage of the entity.</w:t>
      </w:r>
    </w:p>
    <w:p w:rsidR="005A6688" w:rsidRPr="005A6688" w:rsidRDefault="005A6688" w:rsidP="005A6688">
      <w:pPr>
        <w:spacing w:line="360" w:lineRule="auto"/>
        <w:rPr>
          <w:szCs w:val="20"/>
        </w:rPr>
      </w:pPr>
      <w:r w:rsidRPr="005A6688">
        <w:rPr>
          <w:szCs w:val="20"/>
        </w:rPr>
        <w:t>Automated Flows will start as soon as Entity gets created in SFDC and based on the status of Entity tasks will be created for corresponding users.</w:t>
      </w:r>
    </w:p>
    <w:p w:rsidR="005A6688" w:rsidRPr="005A6688" w:rsidRDefault="005A6688" w:rsidP="005A6688">
      <w:pPr>
        <w:pStyle w:val="Heading1"/>
        <w:spacing w:line="360" w:lineRule="auto"/>
        <w:ind w:left="720" w:hanging="720"/>
        <w:rPr>
          <w:rFonts w:ascii="Verdana" w:hAnsi="Verdana"/>
          <w:sz w:val="20"/>
          <w:szCs w:val="20"/>
        </w:rPr>
      </w:pPr>
      <w:r w:rsidRPr="005A6688">
        <w:rPr>
          <w:rFonts w:ascii="Verdana" w:hAnsi="Verdana"/>
          <w:sz w:val="20"/>
          <w:szCs w:val="20"/>
        </w:rPr>
        <w:t>Stages</w:t>
      </w:r>
    </w:p>
    <w:p w:rsidR="005A6688" w:rsidRPr="005A6688" w:rsidRDefault="005A6688" w:rsidP="005A6688">
      <w:pPr>
        <w:pStyle w:val="Heading2"/>
        <w:numPr>
          <w:ilvl w:val="0"/>
          <w:numId w:val="12"/>
        </w:numPr>
        <w:spacing w:line="360" w:lineRule="auto"/>
        <w:ind w:left="0" w:firstLine="0"/>
        <w:rPr>
          <w:rFonts w:ascii="Verdana" w:hAnsi="Verdana"/>
          <w:sz w:val="20"/>
          <w:szCs w:val="20"/>
        </w:rPr>
      </w:pPr>
      <w:r w:rsidRPr="005A6688">
        <w:rPr>
          <w:rFonts w:ascii="Verdana" w:hAnsi="Verdana"/>
          <w:sz w:val="20"/>
          <w:szCs w:val="20"/>
        </w:rPr>
        <w:t xml:space="preserve">Entity Created (Meeting to get Entity Details whether interested in FP) – </w:t>
      </w:r>
    </w:p>
    <w:p w:rsidR="005A6688" w:rsidRPr="005A6688" w:rsidRDefault="005A6688" w:rsidP="005A6688">
      <w:pPr>
        <w:spacing w:line="360" w:lineRule="auto"/>
        <w:rPr>
          <w:szCs w:val="20"/>
        </w:rPr>
      </w:pPr>
      <w:r w:rsidRPr="005A6688">
        <w:rPr>
          <w:szCs w:val="20"/>
        </w:rPr>
        <w:t>Task Owner –MST 1</w:t>
      </w:r>
    </w:p>
    <w:p w:rsidR="005A6688" w:rsidRPr="005A6688" w:rsidRDefault="005A6688" w:rsidP="005A6688">
      <w:pPr>
        <w:spacing w:line="360" w:lineRule="auto"/>
        <w:rPr>
          <w:szCs w:val="20"/>
        </w:rPr>
      </w:pPr>
      <w:r w:rsidRPr="005A6688">
        <w:rPr>
          <w:szCs w:val="20"/>
        </w:rPr>
        <w:t>As soon as a new Entity is created a new task will be created for its corresponding MST 1 user to get Entity related details like whether it’s of type “Converted”, “Interested in FP” or “Not Interested in FP”.</w:t>
      </w:r>
    </w:p>
    <w:p w:rsidR="005A6688" w:rsidRPr="005A6688" w:rsidRDefault="005A6688" w:rsidP="005A6688">
      <w:pPr>
        <w:spacing w:line="360" w:lineRule="auto"/>
        <w:rPr>
          <w:szCs w:val="20"/>
        </w:rPr>
      </w:pPr>
      <w:r w:rsidRPr="005A6688">
        <w:rPr>
          <w:szCs w:val="20"/>
        </w:rPr>
        <w:t xml:space="preserve">Details for each status in SFDC– </w:t>
      </w:r>
    </w:p>
    <w:p w:rsidR="005A6688" w:rsidRPr="005A6688" w:rsidRDefault="005A6688" w:rsidP="005A6688">
      <w:pPr>
        <w:pStyle w:val="ListParagraph"/>
        <w:numPr>
          <w:ilvl w:val="0"/>
          <w:numId w:val="13"/>
        </w:numPr>
        <w:spacing w:after="200" w:line="360" w:lineRule="auto"/>
        <w:rPr>
          <w:szCs w:val="20"/>
        </w:rPr>
      </w:pPr>
      <w:r w:rsidRPr="005A6688">
        <w:rPr>
          <w:szCs w:val="20"/>
        </w:rPr>
        <w:t>Converted – Normal Automated Flows for the Entity will proceed. Once this task is completed, next task like “Perform Welcome Call for Member” will be created.</w:t>
      </w:r>
    </w:p>
    <w:p w:rsidR="005A6688" w:rsidRPr="005A6688" w:rsidRDefault="005A6688" w:rsidP="005A6688">
      <w:pPr>
        <w:pStyle w:val="ListParagraph"/>
        <w:numPr>
          <w:ilvl w:val="0"/>
          <w:numId w:val="13"/>
        </w:numPr>
        <w:spacing w:after="200" w:line="360" w:lineRule="auto"/>
        <w:rPr>
          <w:szCs w:val="20"/>
        </w:rPr>
      </w:pPr>
      <w:r w:rsidRPr="005A6688">
        <w:rPr>
          <w:szCs w:val="20"/>
        </w:rPr>
        <w:t xml:space="preserve"> Interested in FP – For this status, a task will get updated to future date as meeting needs to be done again to decide on further steps on </w:t>
      </w:r>
      <w:proofErr w:type="spellStart"/>
      <w:r w:rsidRPr="005A6688">
        <w:rPr>
          <w:szCs w:val="20"/>
        </w:rPr>
        <w:t>Entity.No</w:t>
      </w:r>
      <w:proofErr w:type="spellEnd"/>
      <w:r w:rsidRPr="005A6688">
        <w:rPr>
          <w:szCs w:val="20"/>
        </w:rPr>
        <w:t xml:space="preserve"> further tasks will be created related to </w:t>
      </w:r>
      <w:proofErr w:type="gramStart"/>
      <w:r w:rsidRPr="005A6688">
        <w:rPr>
          <w:szCs w:val="20"/>
        </w:rPr>
        <w:t>Automated</w:t>
      </w:r>
      <w:proofErr w:type="gramEnd"/>
      <w:r w:rsidRPr="005A6688">
        <w:rPr>
          <w:szCs w:val="20"/>
        </w:rPr>
        <w:t xml:space="preserve"> flows.</w:t>
      </w:r>
    </w:p>
    <w:p w:rsidR="005A6688" w:rsidRPr="005A6688" w:rsidRDefault="005A6688" w:rsidP="005A6688">
      <w:pPr>
        <w:pStyle w:val="ListParagraph"/>
        <w:numPr>
          <w:ilvl w:val="0"/>
          <w:numId w:val="13"/>
        </w:numPr>
        <w:spacing w:after="200" w:line="360" w:lineRule="auto"/>
        <w:rPr>
          <w:szCs w:val="20"/>
        </w:rPr>
      </w:pPr>
      <w:r w:rsidRPr="005A6688">
        <w:rPr>
          <w:szCs w:val="20"/>
        </w:rPr>
        <w:t>Not Interested in FP – This task will get closed and no further tasks will be created for Automated Flows.</w:t>
      </w:r>
    </w:p>
    <w:p w:rsidR="005A6688" w:rsidRPr="005A6688" w:rsidRDefault="005A6688" w:rsidP="005A6688">
      <w:pPr>
        <w:pStyle w:val="Heading2"/>
        <w:numPr>
          <w:ilvl w:val="0"/>
          <w:numId w:val="12"/>
        </w:numPr>
        <w:spacing w:line="360" w:lineRule="auto"/>
        <w:ind w:left="0" w:firstLine="0"/>
        <w:rPr>
          <w:rFonts w:ascii="Verdana" w:hAnsi="Verdana"/>
          <w:sz w:val="20"/>
          <w:szCs w:val="20"/>
        </w:rPr>
      </w:pPr>
      <w:r w:rsidRPr="005A6688">
        <w:rPr>
          <w:rFonts w:ascii="Verdana" w:hAnsi="Verdana"/>
          <w:sz w:val="20"/>
          <w:szCs w:val="20"/>
          <w:shd w:val="clear" w:color="auto" w:fill="FFFFFF"/>
        </w:rPr>
        <w:t>Perform Welcome Call for Member</w:t>
      </w:r>
    </w:p>
    <w:p w:rsidR="005A6688" w:rsidRPr="005A6688" w:rsidRDefault="005A6688" w:rsidP="005A6688">
      <w:pPr>
        <w:spacing w:line="360" w:lineRule="auto"/>
        <w:ind w:firstLine="720"/>
        <w:rPr>
          <w:szCs w:val="20"/>
        </w:rPr>
      </w:pPr>
      <w:r w:rsidRPr="005A6688">
        <w:rPr>
          <w:szCs w:val="20"/>
        </w:rPr>
        <w:t>Task Owner – MST 1</w:t>
      </w:r>
    </w:p>
    <w:p w:rsidR="005A6688" w:rsidRPr="005A6688" w:rsidRDefault="005A6688" w:rsidP="005A6688">
      <w:pPr>
        <w:spacing w:line="360" w:lineRule="auto"/>
        <w:ind w:left="720"/>
        <w:rPr>
          <w:szCs w:val="20"/>
        </w:rPr>
      </w:pPr>
      <w:r w:rsidRPr="005A6688">
        <w:rPr>
          <w:szCs w:val="20"/>
        </w:rPr>
        <w:t>After completion of first task, based on status, new task will be created for MST 1 to make a Welcome Call to Member. Due date will be Entity Creation + 2 days.</w:t>
      </w:r>
    </w:p>
    <w:p w:rsidR="005A6688" w:rsidRPr="005A6688" w:rsidRDefault="005A6688" w:rsidP="005A6688">
      <w:pPr>
        <w:pStyle w:val="Heading2"/>
        <w:numPr>
          <w:ilvl w:val="0"/>
          <w:numId w:val="12"/>
        </w:numPr>
        <w:spacing w:line="360" w:lineRule="auto"/>
        <w:ind w:left="0" w:firstLine="0"/>
        <w:rPr>
          <w:rFonts w:ascii="Verdana" w:hAnsi="Verdana"/>
          <w:sz w:val="20"/>
          <w:szCs w:val="20"/>
          <w:shd w:val="clear" w:color="auto" w:fill="FFFFFF"/>
        </w:rPr>
      </w:pPr>
      <w:r w:rsidRPr="005A6688">
        <w:rPr>
          <w:rFonts w:ascii="Verdana" w:hAnsi="Verdana"/>
          <w:sz w:val="20"/>
          <w:szCs w:val="20"/>
          <w:shd w:val="clear" w:color="auto" w:fill="FFFFFF"/>
        </w:rPr>
        <w:t>Send Welcome Mail and SMS to Member</w:t>
      </w:r>
    </w:p>
    <w:p w:rsidR="005A6688" w:rsidRPr="005A6688" w:rsidRDefault="005A6688" w:rsidP="005A6688">
      <w:pPr>
        <w:spacing w:line="360" w:lineRule="auto"/>
        <w:ind w:left="720"/>
        <w:rPr>
          <w:szCs w:val="20"/>
        </w:rPr>
      </w:pPr>
      <w:r w:rsidRPr="005A6688">
        <w:rPr>
          <w:szCs w:val="20"/>
        </w:rPr>
        <w:t>Task Owner – MST 1</w:t>
      </w:r>
    </w:p>
    <w:p w:rsidR="005A6688" w:rsidRPr="005A6688" w:rsidRDefault="005A6688" w:rsidP="005A6688">
      <w:pPr>
        <w:spacing w:line="360" w:lineRule="auto"/>
        <w:ind w:left="720"/>
        <w:rPr>
          <w:szCs w:val="20"/>
        </w:rPr>
      </w:pPr>
      <w:r w:rsidRPr="005A6688">
        <w:rPr>
          <w:szCs w:val="20"/>
        </w:rPr>
        <w:t xml:space="preserve">After Welcome Call task is complete, this task will be created. </w:t>
      </w:r>
    </w:p>
    <w:p w:rsidR="005A6688" w:rsidRPr="005A6688" w:rsidRDefault="005A6688" w:rsidP="005A6688">
      <w:pPr>
        <w:pStyle w:val="Heading2"/>
        <w:numPr>
          <w:ilvl w:val="0"/>
          <w:numId w:val="12"/>
        </w:numPr>
        <w:spacing w:line="360" w:lineRule="auto"/>
        <w:ind w:left="360"/>
        <w:rPr>
          <w:rFonts w:ascii="Verdana" w:hAnsi="Verdana"/>
          <w:sz w:val="20"/>
          <w:szCs w:val="20"/>
          <w:shd w:val="clear" w:color="auto" w:fill="FFFFFF"/>
        </w:rPr>
      </w:pPr>
      <w:r w:rsidRPr="005A6688">
        <w:rPr>
          <w:rFonts w:ascii="Verdana" w:hAnsi="Verdana"/>
          <w:sz w:val="20"/>
          <w:szCs w:val="20"/>
          <w:shd w:val="clear" w:color="auto" w:fill="FFFFFF"/>
        </w:rPr>
        <w:t>Finalize Date for Data Collection of Member</w:t>
      </w:r>
    </w:p>
    <w:p w:rsidR="005A6688" w:rsidRPr="005A6688" w:rsidRDefault="005A6688" w:rsidP="005A6688">
      <w:pPr>
        <w:spacing w:line="360" w:lineRule="auto"/>
        <w:ind w:firstLine="360"/>
        <w:rPr>
          <w:szCs w:val="20"/>
        </w:rPr>
      </w:pPr>
      <w:r w:rsidRPr="005A6688">
        <w:rPr>
          <w:szCs w:val="20"/>
        </w:rPr>
        <w:t>Task Owner – MST 1</w:t>
      </w:r>
    </w:p>
    <w:p w:rsidR="005A6688" w:rsidRPr="005A6688" w:rsidRDefault="005A6688" w:rsidP="005A6688">
      <w:pPr>
        <w:spacing w:line="360" w:lineRule="auto"/>
        <w:ind w:left="360"/>
        <w:rPr>
          <w:szCs w:val="20"/>
        </w:rPr>
      </w:pPr>
      <w:r w:rsidRPr="005A6688">
        <w:rPr>
          <w:szCs w:val="20"/>
        </w:rPr>
        <w:t>This task will be assigned to MST 1 of Member. While closing this task, user will need to enter Data Collection Date that will be used as Date for Data Collection for Member. This task needs to be completed before 7 days of Entity Creation.</w:t>
      </w:r>
    </w:p>
    <w:p w:rsidR="005A6688" w:rsidRPr="005A6688" w:rsidRDefault="005A6688" w:rsidP="005A6688">
      <w:pPr>
        <w:pStyle w:val="Heading2"/>
        <w:numPr>
          <w:ilvl w:val="0"/>
          <w:numId w:val="12"/>
        </w:numPr>
        <w:spacing w:line="360" w:lineRule="auto"/>
        <w:ind w:left="360"/>
        <w:rPr>
          <w:rFonts w:ascii="Verdana" w:hAnsi="Verdana"/>
          <w:sz w:val="20"/>
          <w:szCs w:val="20"/>
          <w:shd w:val="clear" w:color="auto" w:fill="FFFFFF"/>
        </w:rPr>
      </w:pPr>
      <w:r w:rsidRPr="005A6688">
        <w:rPr>
          <w:rFonts w:ascii="Verdana" w:hAnsi="Verdana"/>
          <w:sz w:val="20"/>
          <w:szCs w:val="20"/>
          <w:shd w:val="clear" w:color="auto" w:fill="FFFFFF"/>
        </w:rPr>
        <w:lastRenderedPageBreak/>
        <w:t>Confirm Date for Data Collection of Member</w:t>
      </w:r>
    </w:p>
    <w:p w:rsidR="005A6688" w:rsidRPr="005A6688" w:rsidRDefault="005A6688" w:rsidP="005A6688">
      <w:pPr>
        <w:spacing w:line="360" w:lineRule="auto"/>
        <w:ind w:left="360"/>
        <w:rPr>
          <w:szCs w:val="20"/>
        </w:rPr>
      </w:pPr>
      <w:r w:rsidRPr="005A6688">
        <w:rPr>
          <w:szCs w:val="20"/>
        </w:rPr>
        <w:t>Task Owner – MST 1</w:t>
      </w:r>
    </w:p>
    <w:p w:rsidR="005A6688" w:rsidRPr="005A6688" w:rsidRDefault="005A6688" w:rsidP="005A6688">
      <w:pPr>
        <w:spacing w:line="360" w:lineRule="auto"/>
        <w:ind w:left="360"/>
        <w:rPr>
          <w:szCs w:val="20"/>
        </w:rPr>
      </w:pPr>
      <w:r w:rsidRPr="005A6688">
        <w:rPr>
          <w:szCs w:val="20"/>
        </w:rPr>
        <w:t>The date finalized in previous task for Data Collection Date of Member will be used to decide due date for this task. This task will have due date as 1 day minus Data Collection date finalized by Member.</w:t>
      </w:r>
    </w:p>
    <w:p w:rsidR="005A6688" w:rsidRPr="005A6688" w:rsidRDefault="005A6688" w:rsidP="005A6688">
      <w:pPr>
        <w:spacing w:line="360" w:lineRule="auto"/>
        <w:ind w:left="360"/>
        <w:rPr>
          <w:szCs w:val="20"/>
        </w:rPr>
      </w:pPr>
      <w:r w:rsidRPr="005A6688">
        <w:rPr>
          <w:szCs w:val="20"/>
        </w:rPr>
        <w:t xml:space="preserve">Here Task owner can either enter a new date or let the Data Collection date as it is. Possible options – </w:t>
      </w:r>
    </w:p>
    <w:p w:rsidR="005A6688" w:rsidRPr="005A6688" w:rsidRDefault="005A6688" w:rsidP="005A6688">
      <w:pPr>
        <w:pStyle w:val="ListParagraph"/>
        <w:numPr>
          <w:ilvl w:val="0"/>
          <w:numId w:val="14"/>
        </w:numPr>
        <w:spacing w:after="200" w:line="360" w:lineRule="auto"/>
        <w:ind w:left="1080"/>
        <w:rPr>
          <w:szCs w:val="20"/>
        </w:rPr>
      </w:pPr>
      <w:r w:rsidRPr="005A6688">
        <w:rPr>
          <w:szCs w:val="20"/>
        </w:rPr>
        <w:t xml:space="preserve">New Data Collection Date Entered – if task owner enters a new data collection </w:t>
      </w:r>
      <w:proofErr w:type="gramStart"/>
      <w:r w:rsidRPr="005A6688">
        <w:rPr>
          <w:szCs w:val="20"/>
        </w:rPr>
        <w:t>date ,</w:t>
      </w:r>
      <w:proofErr w:type="gramEnd"/>
      <w:r w:rsidRPr="005A6688">
        <w:rPr>
          <w:szCs w:val="20"/>
        </w:rPr>
        <w:t xml:space="preserve"> then this task will have a new due date. It will be New Data Collection date entered minus 1 day.</w:t>
      </w:r>
    </w:p>
    <w:p w:rsidR="005A6688" w:rsidRPr="005A6688" w:rsidRDefault="005A6688" w:rsidP="005A6688">
      <w:pPr>
        <w:pStyle w:val="ListParagraph"/>
        <w:numPr>
          <w:ilvl w:val="0"/>
          <w:numId w:val="14"/>
        </w:numPr>
        <w:spacing w:after="200" w:line="360" w:lineRule="auto"/>
        <w:ind w:left="1080"/>
        <w:rPr>
          <w:szCs w:val="20"/>
        </w:rPr>
      </w:pPr>
      <w:r w:rsidRPr="005A6688">
        <w:rPr>
          <w:szCs w:val="20"/>
        </w:rPr>
        <w:t>If Same Data Collection Date then Flow will continue.</w:t>
      </w:r>
    </w:p>
    <w:p w:rsidR="005A6688" w:rsidRPr="005A6688" w:rsidRDefault="005A6688" w:rsidP="005A6688">
      <w:pPr>
        <w:spacing w:line="360" w:lineRule="auto"/>
        <w:rPr>
          <w:szCs w:val="20"/>
        </w:rPr>
      </w:pPr>
    </w:p>
    <w:p w:rsidR="005A6688" w:rsidRPr="005A6688" w:rsidRDefault="005A6688" w:rsidP="005A6688">
      <w:pPr>
        <w:pStyle w:val="Heading2"/>
        <w:numPr>
          <w:ilvl w:val="0"/>
          <w:numId w:val="12"/>
        </w:numPr>
        <w:spacing w:line="360" w:lineRule="auto"/>
        <w:ind w:left="360"/>
        <w:rPr>
          <w:rFonts w:ascii="Verdana" w:hAnsi="Verdana"/>
          <w:sz w:val="20"/>
          <w:szCs w:val="20"/>
          <w:shd w:val="clear" w:color="auto" w:fill="FFFFFF"/>
        </w:rPr>
      </w:pPr>
      <w:r w:rsidRPr="005A6688">
        <w:rPr>
          <w:rFonts w:ascii="Verdana" w:hAnsi="Verdana"/>
          <w:sz w:val="20"/>
          <w:szCs w:val="20"/>
          <w:shd w:val="clear" w:color="auto" w:fill="FFFFFF"/>
        </w:rPr>
        <w:t>Complete Data Collection</w:t>
      </w:r>
    </w:p>
    <w:p w:rsidR="005A6688" w:rsidRPr="005A6688" w:rsidRDefault="005A6688" w:rsidP="005A6688">
      <w:pPr>
        <w:spacing w:line="360" w:lineRule="auto"/>
        <w:ind w:left="360"/>
        <w:rPr>
          <w:szCs w:val="20"/>
        </w:rPr>
      </w:pPr>
      <w:r w:rsidRPr="005A6688">
        <w:rPr>
          <w:szCs w:val="20"/>
        </w:rPr>
        <w:t>Task Owner – MST 1</w:t>
      </w:r>
    </w:p>
    <w:p w:rsidR="005A6688" w:rsidRPr="005A6688" w:rsidRDefault="005A6688" w:rsidP="005A6688">
      <w:pPr>
        <w:spacing w:line="360" w:lineRule="auto"/>
        <w:ind w:left="360"/>
        <w:rPr>
          <w:szCs w:val="20"/>
        </w:rPr>
      </w:pPr>
      <w:r w:rsidRPr="005A6688">
        <w:rPr>
          <w:szCs w:val="20"/>
        </w:rPr>
        <w:t>This task will be assigned to MST 1 of Member to verify that Data Collection has been completed. Due date for this task will be Data Collection date finalized by user + 3 days.</w:t>
      </w:r>
    </w:p>
    <w:p w:rsidR="005A6688" w:rsidRPr="005A6688" w:rsidRDefault="005A6688" w:rsidP="005A6688">
      <w:pPr>
        <w:spacing w:line="360" w:lineRule="auto"/>
        <w:rPr>
          <w:szCs w:val="20"/>
        </w:rPr>
      </w:pPr>
    </w:p>
    <w:p w:rsidR="005A6688" w:rsidRPr="005A6688" w:rsidRDefault="005A6688" w:rsidP="005A6688">
      <w:pPr>
        <w:pStyle w:val="Heading2"/>
        <w:numPr>
          <w:ilvl w:val="0"/>
          <w:numId w:val="12"/>
        </w:numPr>
        <w:spacing w:line="360" w:lineRule="auto"/>
        <w:ind w:left="360"/>
        <w:rPr>
          <w:rFonts w:ascii="Verdana" w:hAnsi="Verdana"/>
          <w:sz w:val="20"/>
          <w:szCs w:val="20"/>
          <w:shd w:val="clear" w:color="auto" w:fill="FFFFFF"/>
        </w:rPr>
      </w:pPr>
      <w:r w:rsidRPr="005A6688">
        <w:rPr>
          <w:rFonts w:ascii="Verdana" w:hAnsi="Verdana"/>
          <w:sz w:val="20"/>
          <w:szCs w:val="20"/>
          <w:shd w:val="clear" w:color="auto" w:fill="FFFFFF"/>
        </w:rPr>
        <w:t>Complete Data Collection Approve</w:t>
      </w:r>
    </w:p>
    <w:p w:rsidR="005A6688" w:rsidRPr="005A6688" w:rsidRDefault="005A6688" w:rsidP="005A6688">
      <w:pPr>
        <w:spacing w:line="360" w:lineRule="auto"/>
        <w:ind w:left="360"/>
        <w:rPr>
          <w:szCs w:val="20"/>
        </w:rPr>
      </w:pPr>
      <w:r w:rsidRPr="005A6688">
        <w:rPr>
          <w:szCs w:val="20"/>
        </w:rPr>
        <w:t xml:space="preserve">Task Owner – FPA </w:t>
      </w:r>
    </w:p>
    <w:p w:rsidR="005A6688" w:rsidRPr="005A6688" w:rsidRDefault="005A6688" w:rsidP="005A6688">
      <w:pPr>
        <w:spacing w:line="360" w:lineRule="auto"/>
        <w:ind w:left="360"/>
        <w:rPr>
          <w:szCs w:val="20"/>
        </w:rPr>
      </w:pPr>
      <w:r w:rsidRPr="005A6688">
        <w:rPr>
          <w:szCs w:val="20"/>
        </w:rPr>
        <w:t>Once MST 1 of member has completed the task of Data Collection, a new task will be created for PFA of member to approve the data collection. While closing the task, FPA will select either Accept or Reject based on pick list value.</w:t>
      </w:r>
    </w:p>
    <w:p w:rsidR="005A6688" w:rsidRPr="005A6688" w:rsidRDefault="005A6688" w:rsidP="005A6688">
      <w:pPr>
        <w:spacing w:line="360" w:lineRule="auto"/>
        <w:ind w:left="360"/>
        <w:rPr>
          <w:szCs w:val="20"/>
        </w:rPr>
      </w:pPr>
      <w:r w:rsidRPr="005A6688">
        <w:rPr>
          <w:szCs w:val="20"/>
        </w:rPr>
        <w:t xml:space="preserve">Based on Data Collection Approve Status selected, following can happen – </w:t>
      </w:r>
    </w:p>
    <w:p w:rsidR="005A6688" w:rsidRPr="005A6688" w:rsidRDefault="005A6688" w:rsidP="005A6688">
      <w:pPr>
        <w:pStyle w:val="ListParagraph"/>
        <w:numPr>
          <w:ilvl w:val="0"/>
          <w:numId w:val="15"/>
        </w:numPr>
        <w:spacing w:after="200" w:line="360" w:lineRule="auto"/>
        <w:ind w:left="1080"/>
        <w:rPr>
          <w:szCs w:val="20"/>
        </w:rPr>
      </w:pPr>
      <w:r w:rsidRPr="005A6688">
        <w:rPr>
          <w:szCs w:val="20"/>
        </w:rPr>
        <w:t>Accept – Then Automated MST flow will move to next task as per process.</w:t>
      </w:r>
    </w:p>
    <w:p w:rsidR="005A6688" w:rsidRPr="005A6688" w:rsidRDefault="005A6688" w:rsidP="005A6688">
      <w:pPr>
        <w:pStyle w:val="ListParagraph"/>
        <w:numPr>
          <w:ilvl w:val="0"/>
          <w:numId w:val="15"/>
        </w:numPr>
        <w:spacing w:after="200" w:line="360" w:lineRule="auto"/>
        <w:ind w:left="1080"/>
        <w:rPr>
          <w:szCs w:val="20"/>
        </w:rPr>
      </w:pPr>
      <w:r w:rsidRPr="005A6688">
        <w:rPr>
          <w:szCs w:val="20"/>
        </w:rPr>
        <w:t xml:space="preserve">Reject – If FPA rejects the Task, then he will need to enter comments while completing the task. If the task is rejected, then a new task will be created for MST 1 for </w:t>
      </w:r>
      <w:proofErr w:type="gramStart"/>
      <w:r w:rsidRPr="005A6688">
        <w:rPr>
          <w:szCs w:val="20"/>
        </w:rPr>
        <w:t>Complete</w:t>
      </w:r>
      <w:proofErr w:type="gramEnd"/>
      <w:r w:rsidRPr="005A6688">
        <w:rPr>
          <w:szCs w:val="20"/>
        </w:rPr>
        <w:t xml:space="preserve"> data collection and reject comments will be mentioned in the comments part of the Task, so that MST 1 will know the reason for rejection.</w:t>
      </w:r>
    </w:p>
    <w:p w:rsidR="005A6688" w:rsidRPr="005A6688" w:rsidRDefault="005A6688" w:rsidP="005A6688">
      <w:pPr>
        <w:pStyle w:val="Heading2"/>
        <w:numPr>
          <w:ilvl w:val="0"/>
          <w:numId w:val="12"/>
        </w:numPr>
        <w:spacing w:line="360" w:lineRule="auto"/>
        <w:ind w:left="360"/>
        <w:rPr>
          <w:rFonts w:ascii="Verdana" w:hAnsi="Verdana"/>
          <w:sz w:val="20"/>
          <w:szCs w:val="20"/>
          <w:shd w:val="clear" w:color="auto" w:fill="FFFFFF"/>
        </w:rPr>
      </w:pPr>
      <w:r w:rsidRPr="005A6688">
        <w:rPr>
          <w:rFonts w:ascii="Verdana" w:hAnsi="Verdana"/>
          <w:sz w:val="20"/>
          <w:szCs w:val="20"/>
          <w:shd w:val="clear" w:color="auto" w:fill="FFFFFF"/>
        </w:rPr>
        <w:t>Expected Financial Plan Completion Date</w:t>
      </w:r>
    </w:p>
    <w:p w:rsidR="005A6688" w:rsidRPr="005A6688" w:rsidRDefault="005A6688" w:rsidP="005A6688">
      <w:pPr>
        <w:spacing w:line="360" w:lineRule="auto"/>
        <w:ind w:left="360"/>
        <w:rPr>
          <w:szCs w:val="20"/>
        </w:rPr>
      </w:pPr>
      <w:r w:rsidRPr="005A6688">
        <w:rPr>
          <w:szCs w:val="20"/>
        </w:rPr>
        <w:t>Task Owner – FPA</w:t>
      </w:r>
    </w:p>
    <w:p w:rsidR="005A6688" w:rsidRPr="005A6688" w:rsidRDefault="005A6688" w:rsidP="005A6688">
      <w:pPr>
        <w:spacing w:line="360" w:lineRule="auto"/>
        <w:ind w:left="360"/>
        <w:rPr>
          <w:szCs w:val="20"/>
        </w:rPr>
      </w:pPr>
      <w:r w:rsidRPr="005A6688">
        <w:rPr>
          <w:szCs w:val="20"/>
        </w:rPr>
        <w:t>Once data collections have been approved, a new task will be created to complete expected Financial Plan Completion Date. Here user will need to enter expected date for Financial Plan generation before they can close this task.</w:t>
      </w:r>
    </w:p>
    <w:p w:rsidR="005A6688" w:rsidRPr="005A6688" w:rsidRDefault="005A6688" w:rsidP="005A6688">
      <w:pPr>
        <w:pStyle w:val="Heading2"/>
        <w:numPr>
          <w:ilvl w:val="0"/>
          <w:numId w:val="12"/>
        </w:numPr>
        <w:spacing w:line="360" w:lineRule="auto"/>
        <w:ind w:left="360"/>
        <w:rPr>
          <w:rFonts w:ascii="Verdana" w:hAnsi="Verdana"/>
          <w:sz w:val="20"/>
          <w:szCs w:val="20"/>
        </w:rPr>
      </w:pPr>
      <w:r w:rsidRPr="005A6688">
        <w:rPr>
          <w:rFonts w:ascii="Verdana" w:hAnsi="Verdana"/>
          <w:sz w:val="20"/>
          <w:szCs w:val="20"/>
        </w:rPr>
        <w:lastRenderedPageBreak/>
        <w:t>Parallel tasks creation</w:t>
      </w:r>
    </w:p>
    <w:p w:rsidR="005A6688" w:rsidRPr="005A6688" w:rsidRDefault="005A6688" w:rsidP="005A6688">
      <w:pPr>
        <w:spacing w:line="360" w:lineRule="auto"/>
        <w:ind w:firstLine="360"/>
        <w:rPr>
          <w:szCs w:val="20"/>
        </w:rPr>
      </w:pPr>
      <w:r w:rsidRPr="005A6688">
        <w:rPr>
          <w:szCs w:val="20"/>
        </w:rPr>
        <w:t xml:space="preserve">There will be three parallel tasks created after completion of Expected Financial Plan </w:t>
      </w:r>
      <w:proofErr w:type="gramStart"/>
      <w:r w:rsidRPr="005A6688">
        <w:rPr>
          <w:szCs w:val="20"/>
        </w:rPr>
        <w:t>task .</w:t>
      </w:r>
      <w:proofErr w:type="gramEnd"/>
    </w:p>
    <w:p w:rsidR="005A6688" w:rsidRPr="005A6688" w:rsidRDefault="005A6688" w:rsidP="005A6688">
      <w:pPr>
        <w:pStyle w:val="Heading3"/>
        <w:spacing w:line="360" w:lineRule="auto"/>
        <w:ind w:firstLine="360"/>
        <w:rPr>
          <w:rFonts w:ascii="Verdana" w:hAnsi="Verdana"/>
          <w:sz w:val="20"/>
          <w:szCs w:val="20"/>
        </w:rPr>
      </w:pPr>
      <w:r w:rsidRPr="005A6688">
        <w:rPr>
          <w:rFonts w:ascii="Verdana" w:hAnsi="Verdana"/>
          <w:sz w:val="20"/>
          <w:szCs w:val="20"/>
        </w:rPr>
        <w:t>9.1 Generate Financial Plan</w:t>
      </w:r>
    </w:p>
    <w:p w:rsidR="005A6688" w:rsidRPr="005A6688" w:rsidRDefault="005A6688" w:rsidP="005A6688">
      <w:pPr>
        <w:spacing w:line="360" w:lineRule="auto"/>
        <w:ind w:left="360"/>
        <w:rPr>
          <w:szCs w:val="20"/>
        </w:rPr>
      </w:pPr>
      <w:r w:rsidRPr="005A6688">
        <w:rPr>
          <w:szCs w:val="20"/>
        </w:rPr>
        <w:t>Task Owner - FPA</w:t>
      </w:r>
    </w:p>
    <w:p w:rsidR="005A6688" w:rsidRPr="005A6688" w:rsidRDefault="005A6688" w:rsidP="005A6688">
      <w:pPr>
        <w:spacing w:line="360" w:lineRule="auto"/>
        <w:ind w:left="360"/>
        <w:rPr>
          <w:szCs w:val="20"/>
        </w:rPr>
      </w:pPr>
      <w:r w:rsidRPr="005A6688">
        <w:rPr>
          <w:szCs w:val="20"/>
        </w:rPr>
        <w:t>User will need to Generate Financial Plan, and once they complete Generation of Financial Plan. Automated Flows will not restrict users from closing the task. But only be a mean to let user know of the next task that needs to be done.</w:t>
      </w:r>
    </w:p>
    <w:p w:rsidR="005A6688" w:rsidRPr="005A6688" w:rsidRDefault="005A6688" w:rsidP="005A6688">
      <w:pPr>
        <w:pStyle w:val="Heading3"/>
        <w:spacing w:line="360" w:lineRule="auto"/>
        <w:ind w:firstLine="360"/>
        <w:rPr>
          <w:rFonts w:ascii="Verdana" w:hAnsi="Verdana"/>
          <w:sz w:val="20"/>
          <w:szCs w:val="20"/>
          <w:shd w:val="clear" w:color="auto" w:fill="FFFFFF"/>
        </w:rPr>
      </w:pPr>
      <w:r w:rsidRPr="005A6688">
        <w:rPr>
          <w:rFonts w:ascii="Verdana" w:hAnsi="Verdana"/>
          <w:sz w:val="20"/>
          <w:szCs w:val="20"/>
          <w:shd w:val="clear" w:color="auto" w:fill="FFFFFF"/>
        </w:rPr>
        <w:t>9.2 Present and Approve FP Presentation to Partner</w:t>
      </w:r>
    </w:p>
    <w:p w:rsidR="005A6688" w:rsidRPr="005A6688" w:rsidRDefault="005A6688" w:rsidP="005A6688">
      <w:pPr>
        <w:spacing w:line="360" w:lineRule="auto"/>
        <w:ind w:left="360"/>
        <w:rPr>
          <w:szCs w:val="20"/>
        </w:rPr>
      </w:pPr>
      <w:r w:rsidRPr="005A6688">
        <w:rPr>
          <w:szCs w:val="20"/>
        </w:rPr>
        <w:t>Task Owner – MST I</w:t>
      </w:r>
    </w:p>
    <w:p w:rsidR="005A6688" w:rsidRPr="005A6688" w:rsidRDefault="005A6688" w:rsidP="005A6688">
      <w:pPr>
        <w:spacing w:line="360" w:lineRule="auto"/>
        <w:ind w:left="360"/>
        <w:rPr>
          <w:szCs w:val="20"/>
        </w:rPr>
      </w:pPr>
      <w:r w:rsidRPr="005A6688">
        <w:rPr>
          <w:szCs w:val="20"/>
        </w:rPr>
        <w:t>This will be second parallel task that will be created after completion of Expected Financial Plan task.</w:t>
      </w:r>
    </w:p>
    <w:p w:rsidR="005A6688" w:rsidRPr="005A6688" w:rsidRDefault="005A6688" w:rsidP="005A6688">
      <w:pPr>
        <w:pStyle w:val="Heading3"/>
        <w:spacing w:line="360" w:lineRule="auto"/>
        <w:ind w:firstLine="360"/>
        <w:rPr>
          <w:rFonts w:ascii="Verdana" w:hAnsi="Verdana"/>
          <w:sz w:val="20"/>
          <w:szCs w:val="20"/>
          <w:shd w:val="clear" w:color="auto" w:fill="FFFFFF"/>
        </w:rPr>
      </w:pPr>
      <w:r w:rsidRPr="005A6688">
        <w:rPr>
          <w:rFonts w:ascii="Verdana" w:hAnsi="Verdana"/>
          <w:sz w:val="20"/>
          <w:szCs w:val="20"/>
          <w:shd w:val="clear" w:color="auto" w:fill="FFFFFF"/>
        </w:rPr>
        <w:t>9.3 Finalize date for Financial Plan Presentation to Member</w:t>
      </w:r>
    </w:p>
    <w:p w:rsidR="005A6688" w:rsidRPr="005A6688" w:rsidRDefault="005A6688" w:rsidP="005A6688">
      <w:pPr>
        <w:spacing w:line="360" w:lineRule="auto"/>
        <w:ind w:left="360"/>
        <w:rPr>
          <w:szCs w:val="20"/>
        </w:rPr>
      </w:pPr>
      <w:r w:rsidRPr="005A6688">
        <w:rPr>
          <w:szCs w:val="20"/>
        </w:rPr>
        <w:t>Task Owner – MST I</w:t>
      </w:r>
    </w:p>
    <w:p w:rsidR="005A6688" w:rsidRPr="005A6688" w:rsidRDefault="005A6688" w:rsidP="005A6688">
      <w:pPr>
        <w:spacing w:line="360" w:lineRule="auto"/>
        <w:ind w:left="360"/>
        <w:rPr>
          <w:szCs w:val="20"/>
        </w:rPr>
      </w:pPr>
      <w:r w:rsidRPr="005A6688">
        <w:rPr>
          <w:szCs w:val="20"/>
        </w:rPr>
        <w:t>This will be the third task that will be created after completion of Expected Financial Plan task to finalize date for Financial Plan presentation to Member.</w:t>
      </w:r>
    </w:p>
    <w:p w:rsidR="005A6688" w:rsidRPr="005A6688" w:rsidRDefault="005A6688" w:rsidP="005A6688">
      <w:pPr>
        <w:pStyle w:val="Heading2"/>
        <w:numPr>
          <w:ilvl w:val="0"/>
          <w:numId w:val="12"/>
        </w:numPr>
        <w:spacing w:line="360" w:lineRule="auto"/>
        <w:ind w:left="360"/>
        <w:rPr>
          <w:rFonts w:ascii="Verdana" w:hAnsi="Verdana"/>
          <w:sz w:val="20"/>
          <w:szCs w:val="20"/>
        </w:rPr>
      </w:pPr>
      <w:r w:rsidRPr="005A6688">
        <w:rPr>
          <w:rFonts w:ascii="Verdana" w:hAnsi="Verdana"/>
          <w:sz w:val="20"/>
          <w:szCs w:val="20"/>
        </w:rPr>
        <w:t>Confirm date for Financial Plan Presentation to Member</w:t>
      </w:r>
    </w:p>
    <w:p w:rsidR="005A6688" w:rsidRPr="005A6688" w:rsidRDefault="005A6688" w:rsidP="005A6688">
      <w:pPr>
        <w:spacing w:line="360" w:lineRule="auto"/>
        <w:ind w:left="360"/>
        <w:rPr>
          <w:szCs w:val="20"/>
        </w:rPr>
      </w:pPr>
      <w:r w:rsidRPr="005A6688">
        <w:rPr>
          <w:szCs w:val="20"/>
        </w:rPr>
        <w:t>Task Owner – MST I</w:t>
      </w:r>
    </w:p>
    <w:p w:rsidR="005A6688" w:rsidRPr="005A6688" w:rsidRDefault="005A6688" w:rsidP="005A6688">
      <w:pPr>
        <w:spacing w:line="360" w:lineRule="auto"/>
        <w:ind w:left="360"/>
        <w:rPr>
          <w:szCs w:val="20"/>
        </w:rPr>
      </w:pPr>
      <w:r w:rsidRPr="005A6688">
        <w:rPr>
          <w:szCs w:val="20"/>
        </w:rPr>
        <w:t xml:space="preserve">New task will be created after completion of Date Finalization for Plan presentation to Member. User will have following options – </w:t>
      </w:r>
    </w:p>
    <w:p w:rsidR="005A6688" w:rsidRPr="005A6688" w:rsidRDefault="005A6688" w:rsidP="005A6688">
      <w:pPr>
        <w:pStyle w:val="ListParagraph"/>
        <w:numPr>
          <w:ilvl w:val="0"/>
          <w:numId w:val="16"/>
        </w:numPr>
        <w:spacing w:after="200" w:line="360" w:lineRule="auto"/>
        <w:ind w:left="1080"/>
        <w:rPr>
          <w:szCs w:val="20"/>
        </w:rPr>
      </w:pPr>
      <w:r w:rsidRPr="005A6688">
        <w:rPr>
          <w:szCs w:val="20"/>
        </w:rPr>
        <w:t>If new date for FP presentation have been entered and closed, then this same task will be updated with new FP presentation date of new date -1.</w:t>
      </w:r>
    </w:p>
    <w:p w:rsidR="005A6688" w:rsidRPr="005A6688" w:rsidRDefault="005A6688" w:rsidP="005A6688">
      <w:pPr>
        <w:pStyle w:val="ListParagraph"/>
        <w:numPr>
          <w:ilvl w:val="0"/>
          <w:numId w:val="16"/>
        </w:numPr>
        <w:spacing w:after="200" w:line="360" w:lineRule="auto"/>
        <w:ind w:left="1080"/>
        <w:rPr>
          <w:szCs w:val="20"/>
        </w:rPr>
      </w:pPr>
      <w:r w:rsidRPr="005A6688">
        <w:rPr>
          <w:szCs w:val="20"/>
        </w:rPr>
        <w:t>If same date is there and task gets closed, then flow will continue to next task.</w:t>
      </w:r>
    </w:p>
    <w:p w:rsidR="005A6688" w:rsidRPr="005A6688" w:rsidRDefault="005A6688" w:rsidP="005A6688">
      <w:pPr>
        <w:pStyle w:val="Heading2"/>
        <w:numPr>
          <w:ilvl w:val="0"/>
          <w:numId w:val="12"/>
        </w:numPr>
        <w:spacing w:line="360" w:lineRule="auto"/>
        <w:ind w:left="360"/>
        <w:rPr>
          <w:rFonts w:ascii="Verdana" w:hAnsi="Verdana"/>
          <w:sz w:val="20"/>
          <w:szCs w:val="20"/>
          <w:shd w:val="clear" w:color="auto" w:fill="FFFFFF"/>
        </w:rPr>
      </w:pPr>
      <w:r w:rsidRPr="005A6688">
        <w:rPr>
          <w:rFonts w:ascii="Verdana" w:hAnsi="Verdana"/>
          <w:sz w:val="20"/>
          <w:szCs w:val="20"/>
          <w:shd w:val="clear" w:color="auto" w:fill="FFFFFF"/>
        </w:rPr>
        <w:t>Present Financial Plan to Member</w:t>
      </w:r>
    </w:p>
    <w:p w:rsidR="005A6688" w:rsidRPr="005A6688" w:rsidRDefault="005A6688" w:rsidP="005A6688">
      <w:pPr>
        <w:spacing w:line="360" w:lineRule="auto"/>
        <w:ind w:left="360"/>
        <w:rPr>
          <w:szCs w:val="20"/>
        </w:rPr>
      </w:pPr>
      <w:r w:rsidRPr="005A6688">
        <w:rPr>
          <w:szCs w:val="20"/>
        </w:rPr>
        <w:t>Task owner – MST I</w:t>
      </w:r>
    </w:p>
    <w:p w:rsidR="005A6688" w:rsidRPr="005A6688" w:rsidRDefault="005A6688" w:rsidP="005A6688">
      <w:pPr>
        <w:spacing w:line="360" w:lineRule="auto"/>
        <w:ind w:left="360"/>
        <w:rPr>
          <w:szCs w:val="20"/>
        </w:rPr>
      </w:pPr>
      <w:r w:rsidRPr="005A6688">
        <w:rPr>
          <w:szCs w:val="20"/>
        </w:rPr>
        <w:t xml:space="preserve">New task will be created to Present Financial Plan to member. While closing this task, user will have two options – </w:t>
      </w:r>
    </w:p>
    <w:p w:rsidR="005A6688" w:rsidRPr="005A6688" w:rsidRDefault="005A6688" w:rsidP="005A6688">
      <w:pPr>
        <w:pStyle w:val="ListParagraph"/>
        <w:numPr>
          <w:ilvl w:val="0"/>
          <w:numId w:val="17"/>
        </w:numPr>
        <w:spacing w:after="200" w:line="360" w:lineRule="auto"/>
        <w:rPr>
          <w:szCs w:val="20"/>
        </w:rPr>
      </w:pPr>
      <w:r w:rsidRPr="005A6688">
        <w:rPr>
          <w:szCs w:val="20"/>
        </w:rPr>
        <w:t>Rework required – If there is any rework required on Financial Plan.</w:t>
      </w:r>
    </w:p>
    <w:p w:rsidR="005A6688" w:rsidRPr="005A6688" w:rsidRDefault="005A6688" w:rsidP="005A6688">
      <w:pPr>
        <w:pStyle w:val="ListParagraph"/>
        <w:numPr>
          <w:ilvl w:val="0"/>
          <w:numId w:val="17"/>
        </w:numPr>
        <w:spacing w:after="200" w:line="360" w:lineRule="auto"/>
        <w:rPr>
          <w:szCs w:val="20"/>
        </w:rPr>
      </w:pPr>
      <w:r w:rsidRPr="005A6688">
        <w:rPr>
          <w:szCs w:val="20"/>
        </w:rPr>
        <w:t>Rework not required – If all looks good and we can move ahead with the flow.</w:t>
      </w:r>
    </w:p>
    <w:p w:rsidR="005A6688" w:rsidRPr="005A6688" w:rsidRDefault="005A6688" w:rsidP="005A6688">
      <w:pPr>
        <w:pStyle w:val="Heading2"/>
        <w:numPr>
          <w:ilvl w:val="0"/>
          <w:numId w:val="12"/>
        </w:numPr>
        <w:spacing w:line="360" w:lineRule="auto"/>
        <w:ind w:left="360"/>
        <w:rPr>
          <w:rFonts w:ascii="Verdana" w:hAnsi="Verdana"/>
          <w:sz w:val="20"/>
          <w:szCs w:val="20"/>
          <w:shd w:val="clear" w:color="auto" w:fill="FFFFFF"/>
        </w:rPr>
      </w:pPr>
      <w:r w:rsidRPr="005A6688">
        <w:rPr>
          <w:rFonts w:ascii="Verdana" w:hAnsi="Verdana"/>
          <w:sz w:val="20"/>
          <w:szCs w:val="20"/>
          <w:shd w:val="clear" w:color="auto" w:fill="FFFFFF"/>
        </w:rPr>
        <w:t>Revise Financial Plan for Rework</w:t>
      </w:r>
    </w:p>
    <w:p w:rsidR="005A6688" w:rsidRPr="005A6688" w:rsidRDefault="005A6688" w:rsidP="005A6688">
      <w:pPr>
        <w:spacing w:line="360" w:lineRule="auto"/>
        <w:ind w:left="360"/>
        <w:rPr>
          <w:szCs w:val="20"/>
        </w:rPr>
      </w:pPr>
      <w:r w:rsidRPr="005A6688">
        <w:rPr>
          <w:szCs w:val="20"/>
        </w:rPr>
        <w:t>Task owner – FPA</w:t>
      </w:r>
    </w:p>
    <w:p w:rsidR="005A6688" w:rsidRPr="005A6688" w:rsidRDefault="005A6688" w:rsidP="005A6688">
      <w:pPr>
        <w:spacing w:line="360" w:lineRule="auto"/>
        <w:ind w:left="360"/>
        <w:rPr>
          <w:szCs w:val="20"/>
        </w:rPr>
      </w:pPr>
      <w:r w:rsidRPr="005A6688">
        <w:rPr>
          <w:szCs w:val="20"/>
        </w:rPr>
        <w:t>This task will be created if after FP presentation to Partner, rework is required.</w:t>
      </w:r>
    </w:p>
    <w:p w:rsidR="005A6688" w:rsidRPr="005A6688" w:rsidRDefault="005A6688" w:rsidP="005A6688">
      <w:pPr>
        <w:spacing w:line="360" w:lineRule="auto"/>
        <w:rPr>
          <w:szCs w:val="20"/>
        </w:rPr>
      </w:pPr>
    </w:p>
    <w:p w:rsidR="005A6688" w:rsidRPr="005A6688" w:rsidRDefault="005A6688" w:rsidP="005A6688">
      <w:pPr>
        <w:pStyle w:val="Heading2"/>
        <w:numPr>
          <w:ilvl w:val="0"/>
          <w:numId w:val="12"/>
        </w:numPr>
        <w:spacing w:line="360" w:lineRule="auto"/>
        <w:ind w:left="360"/>
        <w:rPr>
          <w:rFonts w:ascii="Verdana" w:hAnsi="Verdana"/>
          <w:sz w:val="20"/>
          <w:szCs w:val="20"/>
          <w:shd w:val="clear" w:color="auto" w:fill="FFFFFF"/>
        </w:rPr>
      </w:pPr>
      <w:r w:rsidRPr="005A6688">
        <w:rPr>
          <w:rFonts w:ascii="Verdana" w:hAnsi="Verdana"/>
          <w:sz w:val="20"/>
          <w:szCs w:val="20"/>
          <w:shd w:val="clear" w:color="auto" w:fill="FFFFFF"/>
        </w:rPr>
        <w:t>Get Financial Plan Approval from Member</w:t>
      </w:r>
    </w:p>
    <w:p w:rsidR="005A6688" w:rsidRPr="005A6688" w:rsidRDefault="005A6688" w:rsidP="005A6688">
      <w:pPr>
        <w:spacing w:line="360" w:lineRule="auto"/>
        <w:ind w:left="360"/>
        <w:rPr>
          <w:szCs w:val="20"/>
        </w:rPr>
      </w:pPr>
      <w:r w:rsidRPr="005A6688">
        <w:rPr>
          <w:szCs w:val="20"/>
        </w:rPr>
        <w:t>Task owner – MST I</w:t>
      </w:r>
    </w:p>
    <w:p w:rsidR="005A6688" w:rsidRPr="005A6688" w:rsidRDefault="005A6688" w:rsidP="005A6688">
      <w:pPr>
        <w:spacing w:line="360" w:lineRule="auto"/>
        <w:ind w:left="360"/>
        <w:rPr>
          <w:szCs w:val="20"/>
        </w:rPr>
      </w:pPr>
      <w:r w:rsidRPr="005A6688">
        <w:rPr>
          <w:szCs w:val="20"/>
        </w:rPr>
        <w:t>After FP has been finalized by Client, user will need to close this task after approval from Member.</w:t>
      </w:r>
    </w:p>
    <w:p w:rsidR="005A6688" w:rsidRPr="005A6688" w:rsidRDefault="005A6688" w:rsidP="005A6688">
      <w:pPr>
        <w:pStyle w:val="Heading2"/>
        <w:numPr>
          <w:ilvl w:val="0"/>
          <w:numId w:val="12"/>
        </w:numPr>
        <w:spacing w:line="360" w:lineRule="auto"/>
        <w:ind w:left="360"/>
        <w:rPr>
          <w:rFonts w:ascii="Verdana" w:hAnsi="Verdana"/>
          <w:sz w:val="20"/>
          <w:szCs w:val="20"/>
          <w:shd w:val="clear" w:color="auto" w:fill="FFFFFF"/>
        </w:rPr>
      </w:pPr>
      <w:r w:rsidRPr="005A6688">
        <w:rPr>
          <w:rFonts w:ascii="Verdana" w:hAnsi="Verdana"/>
          <w:sz w:val="20"/>
          <w:szCs w:val="20"/>
          <w:shd w:val="clear" w:color="auto" w:fill="FFFFFF"/>
        </w:rPr>
        <w:t>Get Action Plan</w:t>
      </w:r>
    </w:p>
    <w:p w:rsidR="005A6688" w:rsidRPr="005A6688" w:rsidRDefault="005A6688" w:rsidP="005A6688">
      <w:pPr>
        <w:spacing w:line="360" w:lineRule="auto"/>
        <w:ind w:left="360"/>
        <w:rPr>
          <w:szCs w:val="20"/>
        </w:rPr>
      </w:pPr>
      <w:r w:rsidRPr="005A6688">
        <w:rPr>
          <w:szCs w:val="20"/>
        </w:rPr>
        <w:t>Task owner – FPA</w:t>
      </w:r>
    </w:p>
    <w:p w:rsidR="005A6688" w:rsidRPr="005A6688" w:rsidRDefault="005A6688" w:rsidP="005A6688">
      <w:pPr>
        <w:spacing w:line="360" w:lineRule="auto"/>
        <w:ind w:left="360"/>
        <w:rPr>
          <w:szCs w:val="20"/>
        </w:rPr>
      </w:pPr>
      <w:r w:rsidRPr="005A6688">
        <w:rPr>
          <w:szCs w:val="20"/>
        </w:rPr>
        <w:t>New Task will be created to collect ‘Action Plan Sharing Date’ which will be populated on Entity detail Page with due date of Previous Task completion date + 5 days.</w:t>
      </w:r>
    </w:p>
    <w:p w:rsidR="005A6688" w:rsidRPr="005A6688" w:rsidRDefault="005A6688" w:rsidP="005A6688">
      <w:pPr>
        <w:pStyle w:val="Heading2"/>
        <w:numPr>
          <w:ilvl w:val="0"/>
          <w:numId w:val="12"/>
        </w:numPr>
        <w:spacing w:line="360" w:lineRule="auto"/>
        <w:ind w:left="360"/>
        <w:rPr>
          <w:rFonts w:ascii="Verdana" w:hAnsi="Verdana"/>
          <w:sz w:val="20"/>
          <w:szCs w:val="20"/>
        </w:rPr>
      </w:pPr>
      <w:r w:rsidRPr="005A6688">
        <w:rPr>
          <w:rFonts w:ascii="Verdana" w:hAnsi="Verdana"/>
          <w:sz w:val="20"/>
          <w:szCs w:val="20"/>
        </w:rPr>
        <w:t>Disseminate Action Plan to Member post Feedback from Partner</w:t>
      </w:r>
    </w:p>
    <w:p w:rsidR="005A6688" w:rsidRPr="005A6688" w:rsidRDefault="005A6688" w:rsidP="005A6688">
      <w:pPr>
        <w:spacing w:line="360" w:lineRule="auto"/>
        <w:ind w:left="360"/>
        <w:rPr>
          <w:szCs w:val="20"/>
        </w:rPr>
      </w:pPr>
      <w:r w:rsidRPr="005A6688">
        <w:rPr>
          <w:szCs w:val="20"/>
        </w:rPr>
        <w:t>Task owner – FPA</w:t>
      </w:r>
    </w:p>
    <w:p w:rsidR="005A6688" w:rsidRPr="005A6688" w:rsidRDefault="005A6688" w:rsidP="005A6688">
      <w:pPr>
        <w:spacing w:line="360" w:lineRule="auto"/>
        <w:ind w:left="360"/>
        <w:rPr>
          <w:szCs w:val="20"/>
        </w:rPr>
      </w:pPr>
      <w:r w:rsidRPr="005A6688">
        <w:rPr>
          <w:szCs w:val="20"/>
        </w:rPr>
        <w:t>New Task will be with due date of Previous Task completion date + 2 days.</w:t>
      </w:r>
    </w:p>
    <w:p w:rsidR="005A6688" w:rsidRPr="005A6688" w:rsidRDefault="005A6688" w:rsidP="005A6688">
      <w:pPr>
        <w:pStyle w:val="Heading2"/>
        <w:numPr>
          <w:ilvl w:val="0"/>
          <w:numId w:val="12"/>
        </w:numPr>
        <w:spacing w:line="360" w:lineRule="auto"/>
        <w:ind w:left="360"/>
        <w:rPr>
          <w:rFonts w:ascii="Verdana" w:hAnsi="Verdana"/>
          <w:sz w:val="20"/>
          <w:szCs w:val="20"/>
        </w:rPr>
      </w:pPr>
      <w:r w:rsidRPr="005A6688">
        <w:rPr>
          <w:rFonts w:ascii="Verdana" w:hAnsi="Verdana"/>
          <w:sz w:val="20"/>
          <w:szCs w:val="20"/>
        </w:rPr>
        <w:t>Activate Action Plan for Member</w:t>
      </w:r>
    </w:p>
    <w:p w:rsidR="005A6688" w:rsidRPr="005A6688" w:rsidRDefault="005A6688" w:rsidP="005A6688">
      <w:pPr>
        <w:spacing w:line="360" w:lineRule="auto"/>
        <w:ind w:left="360"/>
        <w:rPr>
          <w:szCs w:val="20"/>
        </w:rPr>
      </w:pPr>
      <w:r w:rsidRPr="005A6688">
        <w:rPr>
          <w:szCs w:val="20"/>
        </w:rPr>
        <w:t>Task owner – MST I</w:t>
      </w:r>
    </w:p>
    <w:p w:rsidR="005A6688" w:rsidRPr="005A6688" w:rsidRDefault="005A6688" w:rsidP="005A6688">
      <w:pPr>
        <w:spacing w:line="360" w:lineRule="auto"/>
        <w:ind w:left="360"/>
        <w:rPr>
          <w:szCs w:val="20"/>
        </w:rPr>
      </w:pPr>
      <w:r w:rsidRPr="005A6688">
        <w:rPr>
          <w:szCs w:val="20"/>
        </w:rPr>
        <w:t>New Task will be with due date of Previous Task completion date + 2 days.</w:t>
      </w:r>
    </w:p>
    <w:p w:rsidR="005A6688" w:rsidRPr="005A6688" w:rsidRDefault="005A6688" w:rsidP="005A6688">
      <w:pPr>
        <w:pStyle w:val="Heading2"/>
        <w:numPr>
          <w:ilvl w:val="0"/>
          <w:numId w:val="12"/>
        </w:numPr>
        <w:spacing w:line="360" w:lineRule="auto"/>
        <w:ind w:left="360"/>
        <w:rPr>
          <w:rFonts w:ascii="Verdana" w:hAnsi="Verdana"/>
          <w:sz w:val="20"/>
          <w:szCs w:val="20"/>
        </w:rPr>
      </w:pPr>
      <w:r w:rsidRPr="005A6688">
        <w:rPr>
          <w:rFonts w:ascii="Verdana" w:hAnsi="Verdana"/>
          <w:sz w:val="20"/>
          <w:szCs w:val="20"/>
        </w:rPr>
        <w:t>Open Execution Tracker</w:t>
      </w:r>
    </w:p>
    <w:p w:rsidR="005A6688" w:rsidRPr="005A6688" w:rsidRDefault="005A6688" w:rsidP="005A6688">
      <w:pPr>
        <w:spacing w:line="360" w:lineRule="auto"/>
        <w:ind w:left="360"/>
        <w:rPr>
          <w:szCs w:val="20"/>
        </w:rPr>
      </w:pPr>
      <w:r w:rsidRPr="005A6688">
        <w:rPr>
          <w:szCs w:val="20"/>
        </w:rPr>
        <w:t>Task owner – MST I</w:t>
      </w:r>
    </w:p>
    <w:p w:rsidR="005A6688" w:rsidRPr="005A6688" w:rsidRDefault="005A6688" w:rsidP="005A6688">
      <w:pPr>
        <w:spacing w:line="360" w:lineRule="auto"/>
        <w:ind w:left="360"/>
        <w:rPr>
          <w:szCs w:val="20"/>
        </w:rPr>
      </w:pPr>
      <w:r w:rsidRPr="005A6688">
        <w:rPr>
          <w:szCs w:val="20"/>
        </w:rPr>
        <w:t>New Task will be created with blank due dates.</w:t>
      </w:r>
    </w:p>
    <w:p w:rsidR="005A6688" w:rsidRPr="005A6688" w:rsidRDefault="005A6688" w:rsidP="005A6688">
      <w:pPr>
        <w:pStyle w:val="Heading2"/>
        <w:numPr>
          <w:ilvl w:val="0"/>
          <w:numId w:val="12"/>
        </w:numPr>
        <w:spacing w:line="360" w:lineRule="auto"/>
        <w:ind w:left="360"/>
        <w:rPr>
          <w:rFonts w:ascii="Verdana" w:hAnsi="Verdana"/>
          <w:sz w:val="20"/>
          <w:szCs w:val="20"/>
          <w:shd w:val="clear" w:color="auto" w:fill="FFFFFF"/>
        </w:rPr>
      </w:pPr>
      <w:r w:rsidRPr="005A6688">
        <w:rPr>
          <w:rFonts w:ascii="Verdana" w:hAnsi="Verdana"/>
          <w:sz w:val="20"/>
          <w:szCs w:val="20"/>
        </w:rPr>
        <w:t>Close Execution Tracker</w:t>
      </w:r>
      <w:r w:rsidRPr="005A6688">
        <w:rPr>
          <w:rFonts w:ascii="Verdana" w:hAnsi="Verdana"/>
          <w:sz w:val="20"/>
          <w:szCs w:val="20"/>
          <w:shd w:val="clear" w:color="auto" w:fill="FFFFFF"/>
        </w:rPr>
        <w:t xml:space="preserve"> </w:t>
      </w:r>
    </w:p>
    <w:p w:rsidR="005A6688" w:rsidRPr="005A6688" w:rsidRDefault="005A6688" w:rsidP="005A6688">
      <w:pPr>
        <w:spacing w:line="360" w:lineRule="auto"/>
        <w:ind w:left="360"/>
        <w:rPr>
          <w:szCs w:val="20"/>
        </w:rPr>
      </w:pPr>
      <w:r w:rsidRPr="005A6688">
        <w:rPr>
          <w:szCs w:val="20"/>
        </w:rPr>
        <w:t>Task owner – MST II</w:t>
      </w:r>
    </w:p>
    <w:p w:rsidR="005A6688" w:rsidRPr="005A6688" w:rsidRDefault="005A6688" w:rsidP="005A6688">
      <w:pPr>
        <w:spacing w:line="360" w:lineRule="auto"/>
        <w:ind w:left="360"/>
        <w:rPr>
          <w:szCs w:val="20"/>
        </w:rPr>
      </w:pPr>
      <w:r w:rsidRPr="005A6688">
        <w:rPr>
          <w:szCs w:val="20"/>
        </w:rPr>
        <w:t>New Task will be created with blank due dates.</w:t>
      </w:r>
    </w:p>
    <w:p w:rsidR="005A6688" w:rsidRPr="005A6688" w:rsidRDefault="005A6688" w:rsidP="005A6688">
      <w:pPr>
        <w:spacing w:line="360" w:lineRule="auto"/>
        <w:rPr>
          <w:szCs w:val="20"/>
        </w:rPr>
      </w:pPr>
    </w:p>
    <w:p w:rsidR="005A6688" w:rsidRPr="005A6688" w:rsidRDefault="005A6688" w:rsidP="005A6688">
      <w:pPr>
        <w:spacing w:line="360" w:lineRule="auto"/>
        <w:rPr>
          <w:szCs w:val="20"/>
        </w:rPr>
      </w:pPr>
    </w:p>
    <w:p w:rsidR="005A6688" w:rsidRPr="005A6688" w:rsidRDefault="005A6688" w:rsidP="005A6688">
      <w:pPr>
        <w:spacing w:line="360" w:lineRule="auto"/>
        <w:rPr>
          <w:szCs w:val="20"/>
        </w:rPr>
      </w:pPr>
    </w:p>
    <w:p w:rsidR="005A6688" w:rsidRPr="005A6688" w:rsidRDefault="005A6688" w:rsidP="005A6688">
      <w:pPr>
        <w:pStyle w:val="ListParagraph"/>
        <w:spacing w:line="360" w:lineRule="auto"/>
        <w:rPr>
          <w:szCs w:val="20"/>
        </w:rPr>
      </w:pPr>
    </w:p>
    <w:p w:rsidR="005A6688" w:rsidRDefault="005A6688" w:rsidP="00AB68EF">
      <w:pPr>
        <w:spacing w:line="360" w:lineRule="auto"/>
        <w:ind w:left="-720"/>
        <w:rPr>
          <w:szCs w:val="20"/>
        </w:rPr>
      </w:pPr>
    </w:p>
    <w:p w:rsidR="005A6688" w:rsidRDefault="005A6688" w:rsidP="00AB68EF">
      <w:pPr>
        <w:spacing w:line="360" w:lineRule="auto"/>
        <w:ind w:left="-720"/>
        <w:rPr>
          <w:szCs w:val="20"/>
        </w:rPr>
      </w:pPr>
    </w:p>
    <w:p w:rsidR="005A6688" w:rsidRDefault="005A6688" w:rsidP="00AB68EF">
      <w:pPr>
        <w:spacing w:line="360" w:lineRule="auto"/>
        <w:ind w:left="-720"/>
        <w:rPr>
          <w:szCs w:val="20"/>
        </w:rPr>
      </w:pPr>
    </w:p>
    <w:p w:rsidR="005A6688" w:rsidRDefault="005A6688" w:rsidP="00AB68EF">
      <w:pPr>
        <w:spacing w:line="360" w:lineRule="auto"/>
        <w:ind w:left="-720"/>
        <w:rPr>
          <w:szCs w:val="20"/>
        </w:rPr>
      </w:pPr>
    </w:p>
    <w:p w:rsidR="005A6688" w:rsidRPr="005A6688" w:rsidRDefault="005A6688" w:rsidP="00AB68EF">
      <w:pPr>
        <w:spacing w:line="360" w:lineRule="auto"/>
        <w:ind w:left="-720"/>
        <w:rPr>
          <w:bCs/>
          <w:sz w:val="18"/>
          <w:szCs w:val="18"/>
        </w:rPr>
      </w:pPr>
    </w:p>
    <w:p w:rsidR="005A6688" w:rsidRDefault="005A6688" w:rsidP="005A6688">
      <w:pPr>
        <w:jc w:val="center"/>
        <w:rPr>
          <w:bCs/>
          <w:sz w:val="28"/>
          <w:szCs w:val="28"/>
        </w:rPr>
      </w:pPr>
      <w:r w:rsidRPr="005A6688">
        <w:rPr>
          <w:bCs/>
          <w:sz w:val="28"/>
          <w:szCs w:val="28"/>
        </w:rPr>
        <w:t>Component Used in Mapping Advisory and Automated Flow</w:t>
      </w:r>
    </w:p>
    <w:p w:rsidR="005A6688" w:rsidRPr="005A6688" w:rsidRDefault="005A6688" w:rsidP="005A6688">
      <w:pPr>
        <w:jc w:val="center"/>
        <w:rPr>
          <w:bCs/>
          <w:sz w:val="28"/>
          <w:szCs w:val="28"/>
        </w:rPr>
      </w:pPr>
    </w:p>
    <w:p w:rsidR="005A6688" w:rsidRPr="00F32A6C" w:rsidRDefault="005A6688" w:rsidP="005A6688">
      <w:pPr>
        <w:pStyle w:val="ListParagraph"/>
        <w:numPr>
          <w:ilvl w:val="0"/>
          <w:numId w:val="18"/>
        </w:numPr>
        <w:spacing w:after="200" w:line="276" w:lineRule="auto"/>
        <w:rPr>
          <w:b/>
          <w:sz w:val="28"/>
          <w:szCs w:val="28"/>
        </w:rPr>
      </w:pPr>
      <w:r w:rsidRPr="00F32A6C">
        <w:rPr>
          <w:b/>
          <w:sz w:val="28"/>
          <w:szCs w:val="28"/>
        </w:rPr>
        <w:lastRenderedPageBreak/>
        <w:t>Object</w:t>
      </w:r>
    </w:p>
    <w:tbl>
      <w:tblPr>
        <w:tblW w:w="9240" w:type="dxa"/>
        <w:tblInd w:w="93" w:type="dxa"/>
        <w:tblLook w:val="04A0" w:firstRow="1" w:lastRow="0" w:firstColumn="1" w:lastColumn="0" w:noHBand="0" w:noVBand="1"/>
      </w:tblPr>
      <w:tblGrid>
        <w:gridCol w:w="5897"/>
        <w:gridCol w:w="1534"/>
        <w:gridCol w:w="1809"/>
      </w:tblGrid>
      <w:tr w:rsidR="005A6688" w:rsidRPr="00EB0C04" w:rsidTr="005C24C0">
        <w:trPr>
          <w:trHeight w:val="330"/>
        </w:trPr>
        <w:tc>
          <w:tcPr>
            <w:tcW w:w="5897" w:type="dxa"/>
            <w:tcBorders>
              <w:top w:val="single" w:sz="8" w:space="0" w:color="CCCCCC"/>
              <w:left w:val="single" w:sz="8" w:space="0" w:color="CCCCCC"/>
              <w:bottom w:val="nil"/>
              <w:right w:val="single" w:sz="8" w:space="0" w:color="CCCCCC"/>
            </w:tcBorders>
            <w:shd w:val="clear" w:color="000000" w:fill="073763"/>
            <w:vAlign w:val="bottom"/>
            <w:hideMark/>
          </w:tcPr>
          <w:p w:rsidR="005A6688" w:rsidRPr="00EB0C04" w:rsidRDefault="005A6688" w:rsidP="005C24C0">
            <w:pPr>
              <w:rPr>
                <w:rFonts w:ascii="Arial" w:hAnsi="Arial" w:cs="Arial"/>
                <w:b/>
                <w:bCs/>
                <w:color w:val="FFFFFF"/>
                <w:sz w:val="26"/>
                <w:szCs w:val="26"/>
              </w:rPr>
            </w:pPr>
            <w:r w:rsidRPr="00EB0C04">
              <w:rPr>
                <w:rFonts w:ascii="Arial" w:hAnsi="Arial" w:cs="Arial"/>
                <w:b/>
                <w:bCs/>
                <w:color w:val="FFFFFF"/>
                <w:sz w:val="26"/>
                <w:szCs w:val="26"/>
              </w:rPr>
              <w:t>Name</w:t>
            </w:r>
          </w:p>
        </w:tc>
        <w:tc>
          <w:tcPr>
            <w:tcW w:w="1534" w:type="dxa"/>
            <w:tcBorders>
              <w:top w:val="single" w:sz="8" w:space="0" w:color="CCCCCC"/>
              <w:left w:val="nil"/>
              <w:bottom w:val="nil"/>
              <w:right w:val="single" w:sz="8" w:space="0" w:color="CCCCCC"/>
            </w:tcBorders>
            <w:shd w:val="clear" w:color="000000" w:fill="073763"/>
            <w:vAlign w:val="bottom"/>
            <w:hideMark/>
          </w:tcPr>
          <w:p w:rsidR="005A6688" w:rsidRPr="00EB0C04" w:rsidRDefault="005A6688" w:rsidP="005C24C0">
            <w:pPr>
              <w:rPr>
                <w:rFonts w:ascii="Arial" w:hAnsi="Arial" w:cs="Arial"/>
                <w:b/>
                <w:bCs/>
                <w:color w:val="FFFFFF"/>
                <w:sz w:val="26"/>
                <w:szCs w:val="26"/>
              </w:rPr>
            </w:pPr>
            <w:r w:rsidRPr="00EB0C04">
              <w:rPr>
                <w:rFonts w:ascii="Arial" w:hAnsi="Arial" w:cs="Arial"/>
                <w:b/>
                <w:bCs/>
                <w:color w:val="FFFFFF"/>
                <w:sz w:val="26"/>
                <w:szCs w:val="26"/>
              </w:rPr>
              <w:t>Type</w:t>
            </w:r>
          </w:p>
        </w:tc>
        <w:tc>
          <w:tcPr>
            <w:tcW w:w="1809" w:type="dxa"/>
            <w:tcBorders>
              <w:top w:val="single" w:sz="8" w:space="0" w:color="CCCCCC"/>
              <w:left w:val="nil"/>
              <w:bottom w:val="nil"/>
              <w:right w:val="single" w:sz="8" w:space="0" w:color="CCCCCC"/>
            </w:tcBorders>
            <w:shd w:val="clear" w:color="000000" w:fill="073763"/>
            <w:vAlign w:val="bottom"/>
            <w:hideMark/>
          </w:tcPr>
          <w:p w:rsidR="005A6688" w:rsidRPr="00EB0C04" w:rsidRDefault="005A6688" w:rsidP="005C24C0">
            <w:pPr>
              <w:rPr>
                <w:rFonts w:ascii="Arial" w:hAnsi="Arial" w:cs="Arial"/>
                <w:b/>
                <w:bCs/>
                <w:color w:val="FFFFFF"/>
                <w:sz w:val="26"/>
                <w:szCs w:val="26"/>
              </w:rPr>
            </w:pPr>
            <w:r w:rsidRPr="00EB0C04">
              <w:rPr>
                <w:rFonts w:ascii="Arial" w:hAnsi="Arial" w:cs="Arial"/>
                <w:b/>
                <w:bCs/>
                <w:color w:val="FFFFFF"/>
                <w:sz w:val="26"/>
                <w:szCs w:val="26"/>
              </w:rPr>
              <w:t>Comment</w:t>
            </w:r>
          </w:p>
        </w:tc>
      </w:tr>
      <w:tr w:rsidR="005A6688" w:rsidRPr="00EB0C04" w:rsidTr="005C24C0">
        <w:trPr>
          <w:trHeight w:val="300"/>
        </w:trPr>
        <w:tc>
          <w:tcPr>
            <w:tcW w:w="589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Department</w:t>
            </w:r>
          </w:p>
        </w:tc>
        <w:tc>
          <w:tcPr>
            <w:tcW w:w="1534"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Custom object</w:t>
            </w:r>
          </w:p>
        </w:tc>
        <w:tc>
          <w:tcPr>
            <w:tcW w:w="1809"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Team Member</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Custom object</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Business Unit</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Custom object</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Partner Team Member Allocation</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Custom object</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Business Unit Configurations</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Custom object</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Account</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Standard Object</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Old</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Lead</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Standard Object</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Old</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 w:val="18"/>
                <w:szCs w:val="18"/>
              </w:rPr>
            </w:pPr>
            <w:r w:rsidRPr="00EB0C04">
              <w:rPr>
                <w:rFonts w:ascii="Arial" w:hAnsi="Arial" w:cs="Arial"/>
                <w:color w:val="000000"/>
                <w:sz w:val="18"/>
                <w:szCs w:val="18"/>
              </w:rPr>
              <w:t>Notification Queue</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Custom object</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Workflows Tracker Details</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Custom object</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Workflows Tracker Master</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Custom object</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Entity Team Member Allocation</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Custom object</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Lead Team Member Allocation</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Custom object</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nil"/>
              <w:bottom w:val="nil"/>
              <w:right w:val="nil"/>
            </w:tcBorders>
            <w:shd w:val="clear" w:color="auto" w:fill="auto"/>
            <w:noWrap/>
            <w:vAlign w:val="bottom"/>
            <w:hideMark/>
          </w:tcPr>
          <w:p w:rsidR="005A6688" w:rsidRDefault="005A6688" w:rsidP="005C24C0">
            <w:pPr>
              <w:rPr>
                <w:rFonts w:ascii="Calibri" w:hAnsi="Calibri"/>
                <w:color w:val="000000"/>
              </w:rPr>
            </w:pPr>
          </w:p>
          <w:p w:rsidR="005A6688" w:rsidRPr="00F32A6C" w:rsidRDefault="005A6688" w:rsidP="005A6688">
            <w:pPr>
              <w:pStyle w:val="ListParagraph"/>
              <w:numPr>
                <w:ilvl w:val="0"/>
                <w:numId w:val="18"/>
              </w:numPr>
              <w:rPr>
                <w:rFonts w:ascii="Calibri" w:hAnsi="Calibri"/>
                <w:b/>
                <w:color w:val="000000"/>
                <w:sz w:val="28"/>
                <w:szCs w:val="28"/>
              </w:rPr>
            </w:pPr>
            <w:r w:rsidRPr="00F32A6C">
              <w:rPr>
                <w:rFonts w:ascii="Calibri" w:hAnsi="Calibri"/>
                <w:b/>
                <w:color w:val="000000"/>
                <w:sz w:val="28"/>
                <w:szCs w:val="28"/>
              </w:rPr>
              <w:t>Apex Class</w:t>
            </w:r>
          </w:p>
          <w:p w:rsidR="005A6688" w:rsidRPr="00F32A6C" w:rsidRDefault="005A6688" w:rsidP="005C24C0">
            <w:pPr>
              <w:pStyle w:val="ListParagraph"/>
              <w:rPr>
                <w:rFonts w:ascii="Calibri" w:hAnsi="Calibri"/>
                <w:b/>
                <w:color w:val="000000"/>
              </w:rPr>
            </w:pP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300"/>
        </w:trPr>
        <w:tc>
          <w:tcPr>
            <w:tcW w:w="589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PathfinderLeadHandler</w:t>
            </w:r>
            <w:proofErr w:type="spellEnd"/>
          </w:p>
        </w:tc>
        <w:tc>
          <w:tcPr>
            <w:tcW w:w="1534"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32"/>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CreateProcessFlowTrackerHandler</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WorkflowsTrackerDetailsHandler</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TaskEscalationScheduler</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TaskHandler</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AccountApprovalSubmitHandler</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BatchTaskEscalation</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AccountLookUpCustomController</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TeamMemberHandler</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TeamMemberLookupController</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NewEditAccountController</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NewEditLeadController.cls</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OnEntityOwnerChange</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LeadLookupCustomController</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LeadHandler</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Apex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nil"/>
              <w:bottom w:val="nil"/>
              <w:right w:val="nil"/>
            </w:tcBorders>
            <w:shd w:val="clear" w:color="auto" w:fill="auto"/>
            <w:noWrap/>
            <w:vAlign w:val="bottom"/>
            <w:hideMark/>
          </w:tcPr>
          <w:p w:rsidR="005A6688" w:rsidRDefault="005A6688" w:rsidP="005C24C0">
            <w:pPr>
              <w:rPr>
                <w:rFonts w:ascii="Calibri" w:hAnsi="Calibri"/>
                <w:color w:val="000000"/>
              </w:rPr>
            </w:pPr>
          </w:p>
          <w:p w:rsidR="005A6688" w:rsidRPr="00F32A6C" w:rsidRDefault="005A6688" w:rsidP="005A6688">
            <w:pPr>
              <w:pStyle w:val="ListParagraph"/>
              <w:numPr>
                <w:ilvl w:val="0"/>
                <w:numId w:val="18"/>
              </w:numPr>
              <w:rPr>
                <w:rFonts w:ascii="Calibri" w:hAnsi="Calibri"/>
                <w:b/>
                <w:color w:val="000000"/>
                <w:sz w:val="28"/>
                <w:szCs w:val="28"/>
              </w:rPr>
            </w:pPr>
            <w:proofErr w:type="spellStart"/>
            <w:r w:rsidRPr="00F32A6C">
              <w:rPr>
                <w:rFonts w:ascii="Calibri" w:hAnsi="Calibri"/>
                <w:b/>
                <w:color w:val="000000"/>
                <w:sz w:val="28"/>
                <w:szCs w:val="28"/>
              </w:rPr>
              <w:t>Visualforce</w:t>
            </w:r>
            <w:proofErr w:type="spellEnd"/>
            <w:r w:rsidRPr="00F32A6C">
              <w:rPr>
                <w:rFonts w:ascii="Calibri" w:hAnsi="Calibri"/>
                <w:b/>
                <w:color w:val="000000"/>
                <w:sz w:val="28"/>
                <w:szCs w:val="28"/>
              </w:rPr>
              <w:t xml:space="preserve"> Page</w:t>
            </w:r>
          </w:p>
          <w:p w:rsidR="005A6688" w:rsidRPr="00F32A6C" w:rsidRDefault="005A6688" w:rsidP="005C24C0">
            <w:pPr>
              <w:pStyle w:val="ListParagraph"/>
              <w:rPr>
                <w:rFonts w:ascii="Calibri" w:hAnsi="Calibri"/>
                <w:b/>
                <w:color w:val="000000"/>
              </w:rPr>
            </w:pP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525"/>
        </w:trPr>
        <w:tc>
          <w:tcPr>
            <w:tcW w:w="589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AccountLookUpCustom</w:t>
            </w:r>
            <w:proofErr w:type="spellEnd"/>
          </w:p>
        </w:tc>
        <w:tc>
          <w:tcPr>
            <w:tcW w:w="1534"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809"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525"/>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NewEditAccount</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525"/>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NewEditLead</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525"/>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lastRenderedPageBreak/>
              <w:t>TeamMemberLookup</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Visualforce</w:t>
            </w:r>
            <w:proofErr w:type="spellEnd"/>
            <w:r w:rsidRPr="00EB0C04">
              <w:rPr>
                <w:rFonts w:ascii="Arial" w:hAnsi="Arial" w:cs="Arial"/>
                <w:color w:val="000000"/>
                <w:szCs w:val="20"/>
              </w:rPr>
              <w:t xml:space="preserve"> Page</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15"/>
        </w:trPr>
        <w:tc>
          <w:tcPr>
            <w:tcW w:w="5897" w:type="dxa"/>
            <w:tcBorders>
              <w:top w:val="nil"/>
              <w:left w:val="single" w:sz="8" w:space="0" w:color="CCCCCC"/>
              <w:bottom w:val="single" w:sz="8" w:space="0" w:color="CCCCCC"/>
              <w:right w:val="single" w:sz="8" w:space="0" w:color="CCCCCC"/>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 </w:t>
            </w: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300"/>
        </w:trPr>
        <w:tc>
          <w:tcPr>
            <w:tcW w:w="5897" w:type="dxa"/>
            <w:tcBorders>
              <w:top w:val="nil"/>
              <w:left w:val="single" w:sz="8" w:space="0" w:color="CCCCCC"/>
              <w:bottom w:val="nil"/>
              <w:right w:val="single" w:sz="8" w:space="0" w:color="CCCCCC"/>
            </w:tcBorders>
            <w:shd w:val="clear" w:color="auto" w:fill="auto"/>
            <w:vAlign w:val="bottom"/>
            <w:hideMark/>
          </w:tcPr>
          <w:p w:rsidR="005A6688" w:rsidRPr="00F32A6C" w:rsidRDefault="005A6688" w:rsidP="005A6688">
            <w:pPr>
              <w:pStyle w:val="ListParagraph"/>
              <w:numPr>
                <w:ilvl w:val="0"/>
                <w:numId w:val="18"/>
              </w:numPr>
              <w:rPr>
                <w:rFonts w:ascii="Arial" w:hAnsi="Arial" w:cs="Arial"/>
                <w:color w:val="000000"/>
                <w:sz w:val="28"/>
                <w:szCs w:val="28"/>
              </w:rPr>
            </w:pPr>
            <w:r w:rsidRPr="00F32A6C">
              <w:rPr>
                <w:rFonts w:ascii="Arial" w:hAnsi="Arial" w:cs="Arial"/>
                <w:color w:val="000000"/>
                <w:sz w:val="28"/>
                <w:szCs w:val="28"/>
              </w:rPr>
              <w:t>Field </w:t>
            </w:r>
          </w:p>
          <w:p w:rsidR="005A6688" w:rsidRPr="00F32A6C" w:rsidRDefault="005A6688" w:rsidP="005C24C0">
            <w:pPr>
              <w:pStyle w:val="ListParagraph"/>
              <w:rPr>
                <w:rFonts w:ascii="Arial" w:hAnsi="Arial" w:cs="Arial"/>
                <w:color w:val="000000"/>
                <w:sz w:val="28"/>
                <w:szCs w:val="28"/>
              </w:rPr>
            </w:pP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300"/>
        </w:trPr>
        <w:tc>
          <w:tcPr>
            <w:tcW w:w="589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MST Old Value For Approval</w:t>
            </w:r>
          </w:p>
        </w:tc>
        <w:tc>
          <w:tcPr>
            <w:tcW w:w="1534"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PST Old Value For Approval</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FPA Old Value For Approval</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MST2 Old Value For Approval</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Rejected?</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MST Old Value</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PST Old Value</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FPA Old Value</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MST2 Old Value</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Entity_Intereseted_in_FP_Status__c</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 Task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DataCollectionDate</w:t>
            </w:r>
            <w:proofErr w:type="spellEnd"/>
            <w:r w:rsidRPr="00EB0C04">
              <w:rPr>
                <w:rFonts w:ascii="Arial" w:hAnsi="Arial" w:cs="Arial"/>
                <w:color w:val="000000"/>
                <w:szCs w:val="20"/>
              </w:rPr>
              <w:t>__c</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 Task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Data Collection Completion Reject Reason</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 Task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ExpectedFinancialPlanGenerationDate</w:t>
            </w:r>
            <w:proofErr w:type="spellEnd"/>
            <w:r w:rsidRPr="00EB0C04">
              <w:rPr>
                <w:rFonts w:ascii="Arial" w:hAnsi="Arial" w:cs="Arial"/>
                <w:color w:val="000000"/>
                <w:szCs w:val="20"/>
              </w:rPr>
              <w:t>__c</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 Task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FinancialPlanGenerationDate</w:t>
            </w:r>
            <w:proofErr w:type="spellEnd"/>
            <w:r w:rsidRPr="00EB0C04">
              <w:rPr>
                <w:rFonts w:ascii="Arial" w:hAnsi="Arial" w:cs="Arial"/>
                <w:color w:val="000000"/>
                <w:szCs w:val="20"/>
              </w:rPr>
              <w:t>__c</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 Task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PartnerFinancialPlanPresentationDate</w:t>
            </w:r>
            <w:proofErr w:type="spellEnd"/>
            <w:r w:rsidRPr="00EB0C04">
              <w:rPr>
                <w:rFonts w:ascii="Arial" w:hAnsi="Arial" w:cs="Arial"/>
                <w:color w:val="000000"/>
                <w:szCs w:val="20"/>
              </w:rPr>
              <w:t>__c</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 Task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MemberFinancialPlanPresentationDate</w:t>
            </w:r>
            <w:proofErr w:type="spellEnd"/>
            <w:r w:rsidRPr="00EB0C04">
              <w:rPr>
                <w:rFonts w:ascii="Arial" w:hAnsi="Arial" w:cs="Arial"/>
                <w:color w:val="000000"/>
                <w:szCs w:val="20"/>
              </w:rPr>
              <w:t xml:space="preserve">__c </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 Task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Plan_Presentation_Completion_Status__c</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 Task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PlanGenerationDateFromSystem</w:t>
            </w:r>
            <w:proofErr w:type="spellEnd"/>
            <w:r w:rsidRPr="00EB0C04">
              <w:rPr>
                <w:rFonts w:ascii="Arial" w:hAnsi="Arial" w:cs="Arial"/>
                <w:color w:val="000000"/>
                <w:szCs w:val="20"/>
              </w:rPr>
              <w:t>__c</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 Task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ActionPlanSharingDate</w:t>
            </w:r>
            <w:proofErr w:type="spellEnd"/>
            <w:r w:rsidRPr="00EB0C04">
              <w:rPr>
                <w:rFonts w:ascii="Arial" w:hAnsi="Arial" w:cs="Arial"/>
                <w:color w:val="000000"/>
                <w:szCs w:val="20"/>
              </w:rPr>
              <w:t>__c</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 Task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Business_Unit__c</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PST_Team_Member__c</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MST_Team_Member__c</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FPA_Team_Member__c</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OPS_Team_Member__c</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Category__c</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jc w:val="center"/>
              <w:rPr>
                <w:rFonts w:ascii="Arial" w:hAnsi="Arial" w:cs="Arial"/>
                <w:color w:val="000000"/>
                <w:szCs w:val="20"/>
              </w:rPr>
            </w:pPr>
            <w:r w:rsidRPr="00EB0C04">
              <w:rPr>
                <w:rFonts w:ascii="Arial" w:hAnsi="Arial" w:cs="Arial"/>
                <w:color w:val="000000"/>
                <w:szCs w:val="20"/>
              </w:rPr>
              <w:t>Account Field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300"/>
        </w:trPr>
        <w:tc>
          <w:tcPr>
            <w:tcW w:w="5897"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300"/>
        </w:trPr>
        <w:tc>
          <w:tcPr>
            <w:tcW w:w="5897"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300"/>
        </w:trPr>
        <w:tc>
          <w:tcPr>
            <w:tcW w:w="5897"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b/>
                <w:color w:val="000000"/>
                <w:sz w:val="28"/>
                <w:szCs w:val="28"/>
              </w:rPr>
            </w:pPr>
            <w:r w:rsidRPr="00F32A6C">
              <w:rPr>
                <w:rFonts w:ascii="Calibri" w:hAnsi="Calibri"/>
                <w:b/>
                <w:color w:val="000000"/>
                <w:sz w:val="28"/>
                <w:szCs w:val="28"/>
              </w:rPr>
              <w:t>5)Workflow</w:t>
            </w: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300"/>
        </w:trPr>
        <w:tc>
          <w:tcPr>
            <w:tcW w:w="5897"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300"/>
        </w:trPr>
        <w:tc>
          <w:tcPr>
            <w:tcW w:w="5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Team Member Name population</w:t>
            </w:r>
          </w:p>
        </w:tc>
        <w:tc>
          <w:tcPr>
            <w:tcW w:w="1534" w:type="dxa"/>
            <w:tcBorders>
              <w:top w:val="single" w:sz="4" w:space="0" w:color="auto"/>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Team Member</w:t>
            </w:r>
          </w:p>
        </w:tc>
        <w:tc>
          <w:tcPr>
            <w:tcW w:w="1809" w:type="dxa"/>
            <w:tcBorders>
              <w:top w:val="single" w:sz="4" w:space="0" w:color="auto"/>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Workflow</w:t>
            </w:r>
          </w:p>
        </w:tc>
      </w:tr>
      <w:tr w:rsidR="005A6688" w:rsidRPr="00EB0C04" w:rsidTr="005C24C0">
        <w:trPr>
          <w:trHeight w:val="476"/>
        </w:trPr>
        <w:tc>
          <w:tcPr>
            <w:tcW w:w="5897"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sz w:val="28"/>
                <w:szCs w:val="28"/>
              </w:rPr>
            </w:pP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300"/>
        </w:trPr>
        <w:tc>
          <w:tcPr>
            <w:tcW w:w="589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6688" w:rsidRPr="00B555C6" w:rsidRDefault="005A6688" w:rsidP="005C24C0">
            <w:pPr>
              <w:rPr>
                <w:rFonts w:cs="Arial"/>
                <w:b/>
                <w:color w:val="000000"/>
                <w:sz w:val="28"/>
                <w:szCs w:val="28"/>
              </w:rPr>
            </w:pPr>
            <w:r w:rsidRPr="00B555C6">
              <w:rPr>
                <w:rFonts w:cs="Arial"/>
                <w:b/>
                <w:color w:val="000000"/>
                <w:sz w:val="28"/>
                <w:szCs w:val="28"/>
              </w:rPr>
              <w:t>6)Apex Trigger </w:t>
            </w:r>
          </w:p>
        </w:tc>
        <w:tc>
          <w:tcPr>
            <w:tcW w:w="1534"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 </w:t>
            </w:r>
          </w:p>
        </w:tc>
        <w:tc>
          <w:tcPr>
            <w:tcW w:w="1809" w:type="dxa"/>
            <w:tcBorders>
              <w:top w:val="single" w:sz="4" w:space="0" w:color="auto"/>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 </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LeadTrigger</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Apex Trigger</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Old</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WorkflowsTrackerDetailsTrigger</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Apex Trigger</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TaskTrigger</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Apex Trigger</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UpdateEntityOwner</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Apex Trigger</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AccountTrigger</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Apex Trigger</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Old</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WellNessLeadTrigger</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Apex Trigger</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TeamMemberTrigger</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Apex Trigger</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b/>
                <w:color w:val="000000"/>
                <w:sz w:val="28"/>
                <w:szCs w:val="28"/>
              </w:rPr>
            </w:pPr>
            <w:r w:rsidRPr="00B555C6">
              <w:rPr>
                <w:rFonts w:ascii="Calibri" w:hAnsi="Calibri"/>
                <w:b/>
                <w:color w:val="000000"/>
                <w:sz w:val="28"/>
                <w:szCs w:val="28"/>
              </w:rPr>
              <w:t>7) Test Class</w:t>
            </w: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300"/>
        </w:trPr>
        <w:tc>
          <w:tcPr>
            <w:tcW w:w="589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PathfinderLeadHandlerTest</w:t>
            </w:r>
            <w:proofErr w:type="spellEnd"/>
          </w:p>
        </w:tc>
        <w:tc>
          <w:tcPr>
            <w:tcW w:w="1534" w:type="dxa"/>
            <w:tcBorders>
              <w:top w:val="single" w:sz="4" w:space="0" w:color="auto"/>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Test Class</w:t>
            </w:r>
          </w:p>
        </w:tc>
        <w:tc>
          <w:tcPr>
            <w:tcW w:w="1809"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WorkflowsTrackerDetailsHandlerTest</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Test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NewEditLeadControllerTest.cls</w:t>
            </w:r>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Test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NewEditAccountControllerTest</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Test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TeamMemberLookupControllerTest.cls</w:t>
            </w:r>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Test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OnEntityOwnerChangeTest</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Test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TeamMemberHandlerTest</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Test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AccountLookupCustomControllerTest</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Test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TaskHandlerTest</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Test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BatchTaskEscalationTest</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Test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LeadLookUpCustomControllerTest</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Test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AccountApprovalSubmitHandlerTest</w:t>
            </w:r>
            <w:proofErr w:type="spellEnd"/>
          </w:p>
        </w:tc>
        <w:tc>
          <w:tcPr>
            <w:tcW w:w="1534"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Test Class</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b/>
                <w:color w:val="000000"/>
                <w:sz w:val="28"/>
                <w:szCs w:val="28"/>
              </w:rPr>
            </w:pPr>
            <w:r w:rsidRPr="00B555C6">
              <w:rPr>
                <w:rFonts w:ascii="Calibri" w:hAnsi="Calibri"/>
                <w:b/>
                <w:color w:val="000000"/>
                <w:sz w:val="28"/>
                <w:szCs w:val="28"/>
              </w:rPr>
              <w:t>8)Validation Rule</w:t>
            </w: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300"/>
        </w:trPr>
        <w:tc>
          <w:tcPr>
            <w:tcW w:w="589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Business_Unit_Parnter_Same_for_MST2</w:t>
            </w:r>
          </w:p>
        </w:tc>
        <w:tc>
          <w:tcPr>
            <w:tcW w:w="1534"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Account</w:t>
            </w:r>
          </w:p>
        </w:tc>
        <w:tc>
          <w:tcPr>
            <w:tcW w:w="1809"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Business_Unit_for_Parnter</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Account</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Business_Unit_for_PST</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Lead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proofErr w:type="spellStart"/>
            <w:r w:rsidRPr="00EB0C04">
              <w:rPr>
                <w:rFonts w:ascii="Arial" w:hAnsi="Arial" w:cs="Arial"/>
                <w:color w:val="000000"/>
                <w:szCs w:val="20"/>
              </w:rPr>
              <w:t>Business_Unit_should_be_same</w:t>
            </w:r>
            <w:proofErr w:type="spellEnd"/>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Lead</w:t>
            </w:r>
          </w:p>
        </w:tc>
        <w:tc>
          <w:tcPr>
            <w:tcW w:w="1809"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nil"/>
              <w:bottom w:val="nil"/>
              <w:right w:val="nil"/>
            </w:tcBorders>
            <w:shd w:val="clear" w:color="auto" w:fill="auto"/>
            <w:noWrap/>
            <w:vAlign w:val="bottom"/>
            <w:hideMark/>
          </w:tcPr>
          <w:p w:rsidR="005A6688" w:rsidRDefault="005A6688" w:rsidP="005C24C0">
            <w:pPr>
              <w:rPr>
                <w:rFonts w:ascii="Calibri" w:hAnsi="Calibri"/>
                <w:color w:val="000000"/>
              </w:rPr>
            </w:pPr>
          </w:p>
          <w:p w:rsidR="005A6688" w:rsidRPr="00EB0C04" w:rsidRDefault="005A6688" w:rsidP="005C24C0">
            <w:pPr>
              <w:rPr>
                <w:rFonts w:ascii="Calibri" w:hAnsi="Calibri"/>
                <w:b/>
                <w:color w:val="000000"/>
              </w:rPr>
            </w:pPr>
            <w:r w:rsidRPr="00B555C6">
              <w:rPr>
                <w:rFonts w:ascii="Calibri" w:hAnsi="Calibri"/>
                <w:b/>
                <w:color w:val="000000"/>
              </w:rPr>
              <w:t>9)Custom Setting</w:t>
            </w: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300"/>
        </w:trPr>
        <w:tc>
          <w:tcPr>
            <w:tcW w:w="5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Automated Workflows CS</w:t>
            </w:r>
          </w:p>
        </w:tc>
        <w:tc>
          <w:tcPr>
            <w:tcW w:w="1534" w:type="dxa"/>
            <w:tcBorders>
              <w:top w:val="single" w:sz="4" w:space="0" w:color="auto"/>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Custom Setting</w:t>
            </w:r>
          </w:p>
        </w:tc>
        <w:tc>
          <w:tcPr>
            <w:tcW w:w="1809"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New</w:t>
            </w:r>
          </w:p>
        </w:tc>
      </w:tr>
      <w:tr w:rsidR="005A6688" w:rsidRPr="00EB0C04" w:rsidTr="005C24C0">
        <w:trPr>
          <w:trHeight w:val="300"/>
        </w:trPr>
        <w:tc>
          <w:tcPr>
            <w:tcW w:w="5897" w:type="dxa"/>
            <w:tcBorders>
              <w:top w:val="nil"/>
              <w:left w:val="nil"/>
              <w:bottom w:val="nil"/>
              <w:right w:val="nil"/>
            </w:tcBorders>
            <w:shd w:val="clear" w:color="auto" w:fill="auto"/>
            <w:noWrap/>
            <w:vAlign w:val="bottom"/>
            <w:hideMark/>
          </w:tcPr>
          <w:p w:rsidR="005A6688" w:rsidRDefault="005A6688" w:rsidP="005C24C0">
            <w:pPr>
              <w:rPr>
                <w:rFonts w:ascii="Calibri" w:hAnsi="Calibri"/>
                <w:color w:val="000000"/>
              </w:rPr>
            </w:pPr>
          </w:p>
          <w:p w:rsidR="005A6688" w:rsidRPr="00EB0C04" w:rsidRDefault="005A6688" w:rsidP="005C24C0">
            <w:pPr>
              <w:rPr>
                <w:rFonts w:ascii="Calibri" w:hAnsi="Calibri"/>
                <w:b/>
                <w:color w:val="000000"/>
              </w:rPr>
            </w:pPr>
            <w:r w:rsidRPr="00B555C6">
              <w:rPr>
                <w:rFonts w:ascii="Calibri" w:hAnsi="Calibri"/>
                <w:b/>
                <w:color w:val="000000"/>
              </w:rPr>
              <w:t>10) Record Type</w:t>
            </w: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300"/>
        </w:trPr>
        <w:tc>
          <w:tcPr>
            <w:tcW w:w="589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Automated Flows Master</w:t>
            </w:r>
          </w:p>
        </w:tc>
        <w:tc>
          <w:tcPr>
            <w:tcW w:w="1534" w:type="dxa"/>
            <w:tcBorders>
              <w:top w:val="single" w:sz="4" w:space="0" w:color="auto"/>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Task</w:t>
            </w:r>
          </w:p>
        </w:tc>
        <w:tc>
          <w:tcPr>
            <w:tcW w:w="1809" w:type="dxa"/>
            <w:tcBorders>
              <w:top w:val="single" w:sz="4" w:space="0" w:color="auto"/>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Record Type</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Data Collection Completion</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Task</w:t>
            </w:r>
          </w:p>
        </w:tc>
        <w:tc>
          <w:tcPr>
            <w:tcW w:w="1809"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Record Type</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Data Collection Completion Approved</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Task</w:t>
            </w:r>
          </w:p>
        </w:tc>
        <w:tc>
          <w:tcPr>
            <w:tcW w:w="1809"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Record Type</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Data Collection Date Confirmation</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Task</w:t>
            </w:r>
          </w:p>
        </w:tc>
        <w:tc>
          <w:tcPr>
            <w:tcW w:w="1809"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Record Type</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Date For Plan Presentation</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Task</w:t>
            </w:r>
          </w:p>
        </w:tc>
        <w:tc>
          <w:tcPr>
            <w:tcW w:w="1809"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Record Type</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Master</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Task</w:t>
            </w:r>
          </w:p>
        </w:tc>
        <w:tc>
          <w:tcPr>
            <w:tcW w:w="1809"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Record Type</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Member Plan Presentation Confirmation</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Task</w:t>
            </w:r>
          </w:p>
        </w:tc>
        <w:tc>
          <w:tcPr>
            <w:tcW w:w="1809"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Record Type</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Partner Plan Presentation Date</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Task</w:t>
            </w:r>
          </w:p>
        </w:tc>
        <w:tc>
          <w:tcPr>
            <w:tcW w:w="1809"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Record Type</w:t>
            </w:r>
          </w:p>
        </w:tc>
      </w:tr>
      <w:tr w:rsidR="005A6688" w:rsidRPr="00EB0C04" w:rsidTr="005C24C0">
        <w:trPr>
          <w:trHeight w:val="300"/>
        </w:trPr>
        <w:tc>
          <w:tcPr>
            <w:tcW w:w="5897" w:type="dxa"/>
            <w:tcBorders>
              <w:top w:val="nil"/>
              <w:left w:val="single" w:sz="4" w:space="0" w:color="auto"/>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Plan Presentation Completion</w:t>
            </w:r>
          </w:p>
        </w:tc>
        <w:tc>
          <w:tcPr>
            <w:tcW w:w="1534" w:type="dxa"/>
            <w:tcBorders>
              <w:top w:val="nil"/>
              <w:left w:val="nil"/>
              <w:bottom w:val="single" w:sz="4" w:space="0" w:color="auto"/>
              <w:right w:val="single" w:sz="4" w:space="0" w:color="auto"/>
            </w:tcBorders>
            <w:shd w:val="clear" w:color="auto" w:fill="auto"/>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Task</w:t>
            </w:r>
          </w:p>
        </w:tc>
        <w:tc>
          <w:tcPr>
            <w:tcW w:w="1809" w:type="dxa"/>
            <w:tcBorders>
              <w:top w:val="nil"/>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Record Type</w:t>
            </w:r>
          </w:p>
        </w:tc>
      </w:tr>
      <w:tr w:rsidR="005A6688" w:rsidRPr="00EB0C04" w:rsidTr="005C24C0">
        <w:trPr>
          <w:trHeight w:val="300"/>
        </w:trPr>
        <w:tc>
          <w:tcPr>
            <w:tcW w:w="5897" w:type="dxa"/>
            <w:tcBorders>
              <w:top w:val="nil"/>
              <w:left w:val="nil"/>
              <w:bottom w:val="nil"/>
              <w:right w:val="nil"/>
            </w:tcBorders>
            <w:shd w:val="clear" w:color="auto" w:fill="auto"/>
            <w:noWrap/>
            <w:vAlign w:val="bottom"/>
            <w:hideMark/>
          </w:tcPr>
          <w:p w:rsidR="005A6688" w:rsidRDefault="005A6688" w:rsidP="005C24C0">
            <w:pPr>
              <w:rPr>
                <w:rFonts w:ascii="Calibri" w:hAnsi="Calibri"/>
                <w:color w:val="000000"/>
              </w:rPr>
            </w:pPr>
          </w:p>
          <w:p w:rsidR="005A6688" w:rsidRPr="00EB0C04" w:rsidRDefault="005A6688" w:rsidP="005C24C0">
            <w:pPr>
              <w:rPr>
                <w:rFonts w:ascii="Calibri" w:hAnsi="Calibri"/>
                <w:b/>
                <w:color w:val="000000"/>
              </w:rPr>
            </w:pPr>
            <w:r w:rsidRPr="00B555C6">
              <w:rPr>
                <w:rFonts w:ascii="Calibri" w:hAnsi="Calibri"/>
                <w:b/>
                <w:color w:val="000000"/>
              </w:rPr>
              <w:t>11) Approval Process</w:t>
            </w:r>
          </w:p>
        </w:tc>
        <w:tc>
          <w:tcPr>
            <w:tcW w:w="1534"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c>
          <w:tcPr>
            <w:tcW w:w="1809" w:type="dxa"/>
            <w:tcBorders>
              <w:top w:val="nil"/>
              <w:left w:val="nil"/>
              <w:bottom w:val="nil"/>
              <w:right w:val="nil"/>
            </w:tcBorders>
            <w:shd w:val="clear" w:color="auto" w:fill="auto"/>
            <w:noWrap/>
            <w:vAlign w:val="bottom"/>
            <w:hideMark/>
          </w:tcPr>
          <w:p w:rsidR="005A6688" w:rsidRPr="00EB0C04" w:rsidRDefault="005A6688" w:rsidP="005C24C0">
            <w:pPr>
              <w:rPr>
                <w:rFonts w:ascii="Calibri" w:hAnsi="Calibri"/>
                <w:color w:val="000000"/>
              </w:rPr>
            </w:pPr>
          </w:p>
        </w:tc>
      </w:tr>
      <w:tr w:rsidR="005A6688" w:rsidRPr="00EB0C04" w:rsidTr="005C24C0">
        <w:trPr>
          <w:trHeight w:val="300"/>
        </w:trPr>
        <w:tc>
          <w:tcPr>
            <w:tcW w:w="5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Team Member Allocation Change Approval</w:t>
            </w:r>
          </w:p>
        </w:tc>
        <w:tc>
          <w:tcPr>
            <w:tcW w:w="1534" w:type="dxa"/>
            <w:tcBorders>
              <w:top w:val="single" w:sz="4" w:space="0" w:color="auto"/>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Calibri" w:hAnsi="Calibri"/>
                <w:color w:val="000000"/>
              </w:rPr>
            </w:pPr>
            <w:r w:rsidRPr="00EB0C04">
              <w:rPr>
                <w:rFonts w:ascii="Calibri" w:hAnsi="Calibri"/>
                <w:color w:val="000000"/>
              </w:rPr>
              <w:t xml:space="preserve">Account: </w:t>
            </w:r>
          </w:p>
        </w:tc>
        <w:tc>
          <w:tcPr>
            <w:tcW w:w="1809" w:type="dxa"/>
            <w:tcBorders>
              <w:top w:val="single" w:sz="4" w:space="0" w:color="auto"/>
              <w:left w:val="nil"/>
              <w:bottom w:val="single" w:sz="4" w:space="0" w:color="auto"/>
              <w:right w:val="single" w:sz="4" w:space="0" w:color="auto"/>
            </w:tcBorders>
            <w:shd w:val="clear" w:color="auto" w:fill="auto"/>
            <w:noWrap/>
            <w:vAlign w:val="bottom"/>
            <w:hideMark/>
          </w:tcPr>
          <w:p w:rsidR="005A6688" w:rsidRPr="00EB0C04" w:rsidRDefault="005A6688" w:rsidP="005C24C0">
            <w:pPr>
              <w:rPr>
                <w:rFonts w:ascii="Arial" w:hAnsi="Arial" w:cs="Arial"/>
                <w:color w:val="000000"/>
                <w:szCs w:val="20"/>
              </w:rPr>
            </w:pPr>
            <w:r w:rsidRPr="00EB0C04">
              <w:rPr>
                <w:rFonts w:ascii="Arial" w:hAnsi="Arial" w:cs="Arial"/>
                <w:color w:val="000000"/>
                <w:szCs w:val="20"/>
              </w:rPr>
              <w:t>Approval Processes</w:t>
            </w:r>
          </w:p>
        </w:tc>
      </w:tr>
    </w:tbl>
    <w:p w:rsidR="005A6688" w:rsidRPr="00EB0C04" w:rsidRDefault="005A6688" w:rsidP="005A6688"/>
    <w:p w:rsidR="005A6688" w:rsidRPr="005A6688" w:rsidRDefault="005A6688" w:rsidP="00AB68EF">
      <w:pPr>
        <w:spacing w:line="360" w:lineRule="auto"/>
        <w:ind w:left="-720"/>
        <w:rPr>
          <w:szCs w:val="20"/>
        </w:rPr>
      </w:pPr>
    </w:p>
    <w:sectPr w:rsidR="005A6688" w:rsidRPr="005A6688" w:rsidSect="0054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4A36"/>
    <w:multiLevelType w:val="hybridMultilevel"/>
    <w:tmpl w:val="B94E6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96C4E"/>
    <w:multiLevelType w:val="multilevel"/>
    <w:tmpl w:val="C9E62F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080" w:hanging="72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440" w:hanging="108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1800" w:hanging="1440"/>
      </w:pPr>
      <w:rPr>
        <w:rFonts w:hint="default"/>
        <w:sz w:val="22"/>
      </w:rPr>
    </w:lvl>
    <w:lvl w:ilvl="8">
      <w:start w:val="1"/>
      <w:numFmt w:val="decimal"/>
      <w:isLgl/>
      <w:lvlText w:val="%1.%2.%3.%4.%5.%6.%7.%8.%9"/>
      <w:lvlJc w:val="left"/>
      <w:pPr>
        <w:ind w:left="1800" w:hanging="1440"/>
      </w:pPr>
      <w:rPr>
        <w:rFonts w:hint="default"/>
        <w:sz w:val="22"/>
      </w:rPr>
    </w:lvl>
  </w:abstractNum>
  <w:abstractNum w:abstractNumId="2">
    <w:nsid w:val="07CC4153"/>
    <w:multiLevelType w:val="hybridMultilevel"/>
    <w:tmpl w:val="0A0CEC4C"/>
    <w:lvl w:ilvl="0" w:tplc="FED49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5B26AE"/>
    <w:multiLevelType w:val="hybridMultilevel"/>
    <w:tmpl w:val="B052A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67AE3"/>
    <w:multiLevelType w:val="hybridMultilevel"/>
    <w:tmpl w:val="22766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96E4A"/>
    <w:multiLevelType w:val="hybridMultilevel"/>
    <w:tmpl w:val="BD2E45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156B22"/>
    <w:multiLevelType w:val="hybridMultilevel"/>
    <w:tmpl w:val="4B1269F8"/>
    <w:lvl w:ilvl="0" w:tplc="5C7C72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030D5B"/>
    <w:multiLevelType w:val="hybridMultilevel"/>
    <w:tmpl w:val="902A1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D4CB4"/>
    <w:multiLevelType w:val="hybridMultilevel"/>
    <w:tmpl w:val="B052A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2F65D8"/>
    <w:multiLevelType w:val="hybridMultilevel"/>
    <w:tmpl w:val="E116A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38661A"/>
    <w:multiLevelType w:val="hybridMultilevel"/>
    <w:tmpl w:val="1B68B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DE615B"/>
    <w:multiLevelType w:val="hybridMultilevel"/>
    <w:tmpl w:val="5836A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B67753"/>
    <w:multiLevelType w:val="hybridMultilevel"/>
    <w:tmpl w:val="E296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C054641"/>
    <w:multiLevelType w:val="hybridMultilevel"/>
    <w:tmpl w:val="10C24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46F28"/>
    <w:multiLevelType w:val="hybridMultilevel"/>
    <w:tmpl w:val="79508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32612E"/>
    <w:multiLevelType w:val="hybridMultilevel"/>
    <w:tmpl w:val="1848F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E262BD"/>
    <w:multiLevelType w:val="hybridMultilevel"/>
    <w:tmpl w:val="6518CD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52F73"/>
    <w:multiLevelType w:val="hybridMultilevel"/>
    <w:tmpl w:val="12F8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5"/>
  </w:num>
  <w:num w:numId="5">
    <w:abstractNumId w:val="6"/>
  </w:num>
  <w:num w:numId="6">
    <w:abstractNumId w:val="3"/>
  </w:num>
  <w:num w:numId="7">
    <w:abstractNumId w:val="2"/>
  </w:num>
  <w:num w:numId="8">
    <w:abstractNumId w:val="4"/>
  </w:num>
  <w:num w:numId="9">
    <w:abstractNumId w:val="9"/>
  </w:num>
  <w:num w:numId="10">
    <w:abstractNumId w:val="7"/>
  </w:num>
  <w:num w:numId="11">
    <w:abstractNumId w:val="10"/>
  </w:num>
  <w:num w:numId="12">
    <w:abstractNumId w:val="1"/>
  </w:num>
  <w:num w:numId="13">
    <w:abstractNumId w:val="14"/>
  </w:num>
  <w:num w:numId="14">
    <w:abstractNumId w:val="5"/>
  </w:num>
  <w:num w:numId="15">
    <w:abstractNumId w:val="11"/>
  </w:num>
  <w:num w:numId="16">
    <w:abstractNumId w:val="0"/>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92"/>
    <w:rsid w:val="00131A81"/>
    <w:rsid w:val="001755B5"/>
    <w:rsid w:val="002B5126"/>
    <w:rsid w:val="00302FE8"/>
    <w:rsid w:val="00380EC7"/>
    <w:rsid w:val="003B5FD4"/>
    <w:rsid w:val="00466F92"/>
    <w:rsid w:val="00481EEF"/>
    <w:rsid w:val="00486700"/>
    <w:rsid w:val="00542821"/>
    <w:rsid w:val="005A0E9E"/>
    <w:rsid w:val="005A6688"/>
    <w:rsid w:val="006124F7"/>
    <w:rsid w:val="006663F4"/>
    <w:rsid w:val="006E4D60"/>
    <w:rsid w:val="00793B26"/>
    <w:rsid w:val="007C73CD"/>
    <w:rsid w:val="00817DCA"/>
    <w:rsid w:val="00871FAB"/>
    <w:rsid w:val="008B1AFE"/>
    <w:rsid w:val="008B3528"/>
    <w:rsid w:val="009B4DA2"/>
    <w:rsid w:val="00A653FA"/>
    <w:rsid w:val="00A932EC"/>
    <w:rsid w:val="00AB68EF"/>
    <w:rsid w:val="00B31EF4"/>
    <w:rsid w:val="00C01770"/>
    <w:rsid w:val="00C64608"/>
    <w:rsid w:val="00CD5019"/>
    <w:rsid w:val="00DA3F05"/>
    <w:rsid w:val="00DA4354"/>
    <w:rsid w:val="00DD0814"/>
    <w:rsid w:val="00E87608"/>
    <w:rsid w:val="00EE1E38"/>
    <w:rsid w:val="00F45122"/>
    <w:rsid w:val="00FB36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92"/>
    <w:pPr>
      <w:spacing w:after="0" w:line="240" w:lineRule="auto"/>
    </w:pPr>
    <w:rPr>
      <w:rFonts w:ascii="Verdana" w:eastAsia="Times New Roman" w:hAnsi="Verdana" w:cs="Times New Roman"/>
      <w:sz w:val="20"/>
      <w:szCs w:val="24"/>
      <w:lang w:val="en-GB"/>
    </w:rPr>
  </w:style>
  <w:style w:type="paragraph" w:styleId="Heading1">
    <w:name w:val="heading 1"/>
    <w:basedOn w:val="Normal"/>
    <w:next w:val="Normal"/>
    <w:link w:val="Heading1Char"/>
    <w:uiPriority w:val="9"/>
    <w:qFormat/>
    <w:rsid w:val="00380EC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A6688"/>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5A6688"/>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F92"/>
    <w:rPr>
      <w:rFonts w:ascii="Tahoma" w:hAnsi="Tahoma" w:cs="Tahoma"/>
      <w:sz w:val="16"/>
      <w:szCs w:val="16"/>
    </w:rPr>
  </w:style>
  <w:style w:type="character" w:customStyle="1" w:styleId="BalloonTextChar">
    <w:name w:val="Balloon Text Char"/>
    <w:basedOn w:val="DefaultParagraphFont"/>
    <w:link w:val="BalloonText"/>
    <w:uiPriority w:val="99"/>
    <w:semiHidden/>
    <w:rsid w:val="00466F92"/>
    <w:rPr>
      <w:rFonts w:ascii="Tahoma" w:hAnsi="Tahoma" w:cs="Tahoma"/>
      <w:sz w:val="16"/>
      <w:szCs w:val="16"/>
    </w:rPr>
  </w:style>
  <w:style w:type="paragraph" w:customStyle="1" w:styleId="PageTitle1">
    <w:name w:val="Page Title 1"/>
    <w:basedOn w:val="Title"/>
    <w:semiHidden/>
    <w:rsid w:val="00466F92"/>
    <w:pPr>
      <w:pBdr>
        <w:bottom w:val="none" w:sz="0" w:space="0" w:color="auto"/>
      </w:pBdr>
      <w:spacing w:before="240" w:after="60"/>
      <w:contextualSpacing w:val="0"/>
      <w:outlineLvl w:val="0"/>
    </w:pPr>
    <w:rPr>
      <w:rFonts w:ascii="Britannic Bold" w:eastAsia="Times New Roman" w:hAnsi="Britannic Bold" w:cs="Arial"/>
      <w:bCs/>
      <w:caps/>
      <w:color w:val="auto"/>
      <w:spacing w:val="0"/>
      <w:sz w:val="44"/>
      <w:szCs w:val="32"/>
    </w:rPr>
  </w:style>
  <w:style w:type="paragraph" w:styleId="Title">
    <w:name w:val="Title"/>
    <w:basedOn w:val="Normal"/>
    <w:next w:val="Normal"/>
    <w:link w:val="TitleChar"/>
    <w:uiPriority w:val="10"/>
    <w:qFormat/>
    <w:rsid w:val="00466F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F92"/>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466F92"/>
    <w:pPr>
      <w:ind w:left="720"/>
      <w:contextualSpacing/>
    </w:pPr>
  </w:style>
  <w:style w:type="character" w:customStyle="1" w:styleId="Heading1Char">
    <w:name w:val="Heading 1 Char"/>
    <w:basedOn w:val="DefaultParagraphFont"/>
    <w:link w:val="Heading1"/>
    <w:uiPriority w:val="9"/>
    <w:rsid w:val="00380E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66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668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92"/>
    <w:pPr>
      <w:spacing w:after="0" w:line="240" w:lineRule="auto"/>
    </w:pPr>
    <w:rPr>
      <w:rFonts w:ascii="Verdana" w:eastAsia="Times New Roman" w:hAnsi="Verdana" w:cs="Times New Roman"/>
      <w:sz w:val="20"/>
      <w:szCs w:val="24"/>
      <w:lang w:val="en-GB"/>
    </w:rPr>
  </w:style>
  <w:style w:type="paragraph" w:styleId="Heading1">
    <w:name w:val="heading 1"/>
    <w:basedOn w:val="Normal"/>
    <w:next w:val="Normal"/>
    <w:link w:val="Heading1Char"/>
    <w:uiPriority w:val="9"/>
    <w:qFormat/>
    <w:rsid w:val="00380EC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A6688"/>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5A6688"/>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F92"/>
    <w:rPr>
      <w:rFonts w:ascii="Tahoma" w:hAnsi="Tahoma" w:cs="Tahoma"/>
      <w:sz w:val="16"/>
      <w:szCs w:val="16"/>
    </w:rPr>
  </w:style>
  <w:style w:type="character" w:customStyle="1" w:styleId="BalloonTextChar">
    <w:name w:val="Balloon Text Char"/>
    <w:basedOn w:val="DefaultParagraphFont"/>
    <w:link w:val="BalloonText"/>
    <w:uiPriority w:val="99"/>
    <w:semiHidden/>
    <w:rsid w:val="00466F92"/>
    <w:rPr>
      <w:rFonts w:ascii="Tahoma" w:hAnsi="Tahoma" w:cs="Tahoma"/>
      <w:sz w:val="16"/>
      <w:szCs w:val="16"/>
    </w:rPr>
  </w:style>
  <w:style w:type="paragraph" w:customStyle="1" w:styleId="PageTitle1">
    <w:name w:val="Page Title 1"/>
    <w:basedOn w:val="Title"/>
    <w:semiHidden/>
    <w:rsid w:val="00466F92"/>
    <w:pPr>
      <w:pBdr>
        <w:bottom w:val="none" w:sz="0" w:space="0" w:color="auto"/>
      </w:pBdr>
      <w:spacing w:before="240" w:after="60"/>
      <w:contextualSpacing w:val="0"/>
      <w:outlineLvl w:val="0"/>
    </w:pPr>
    <w:rPr>
      <w:rFonts w:ascii="Britannic Bold" w:eastAsia="Times New Roman" w:hAnsi="Britannic Bold" w:cs="Arial"/>
      <w:bCs/>
      <w:caps/>
      <w:color w:val="auto"/>
      <w:spacing w:val="0"/>
      <w:sz w:val="44"/>
      <w:szCs w:val="32"/>
    </w:rPr>
  </w:style>
  <w:style w:type="paragraph" w:styleId="Title">
    <w:name w:val="Title"/>
    <w:basedOn w:val="Normal"/>
    <w:next w:val="Normal"/>
    <w:link w:val="TitleChar"/>
    <w:uiPriority w:val="10"/>
    <w:qFormat/>
    <w:rsid w:val="00466F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F92"/>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466F92"/>
    <w:pPr>
      <w:ind w:left="720"/>
      <w:contextualSpacing/>
    </w:pPr>
  </w:style>
  <w:style w:type="character" w:customStyle="1" w:styleId="Heading1Char">
    <w:name w:val="Heading 1 Char"/>
    <w:basedOn w:val="DefaultParagraphFont"/>
    <w:link w:val="Heading1"/>
    <w:uiPriority w:val="9"/>
    <w:rsid w:val="00380E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66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668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8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ESPL</dc:creator>
  <cp:lastModifiedBy>Gaurav Kakariya</cp:lastModifiedBy>
  <cp:revision>2</cp:revision>
  <cp:lastPrinted>2013-11-06T12:25:00Z</cp:lastPrinted>
  <dcterms:created xsi:type="dcterms:W3CDTF">2013-12-31T09:15:00Z</dcterms:created>
  <dcterms:modified xsi:type="dcterms:W3CDTF">2013-12-31T09:15:00Z</dcterms:modified>
</cp:coreProperties>
</file>