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Siddharth Bose</w:t>
      </w:r>
    </w:p>
    <w:p>
      <w:r>
        <w:t>siddharth.bose@example.com | Ahmedabad, India</w:t>
      </w:r>
    </w:p>
    <w:p/>
    <w:p>
      <w:r>
        <w:t>PROFILE</w:t>
      </w:r>
    </w:p>
    <w:p>
      <w:r>
        <w:t>Machine learning engineer with 8 years of experience taking models from notebook to production.</w:t>
      </w:r>
    </w:p>
    <w:p/>
    <w:p>
      <w:r>
        <w:t>CORE SKILLS</w:t>
      </w:r>
    </w:p>
    <w:p>
      <w:r>
        <w:t>Python, PyTorch, ML, FastAPI, Pandas</w:t>
      </w:r>
    </w:p>
    <w:p/>
    <w:p>
      <w:r>
        <w:t>WORK EXPERIENCE</w:t>
      </w:r>
    </w:p>
    <w:p>
      <w:r>
        <w:t>Applied Scientist, VisionStack (2020 - present)</w:t>
      </w:r>
    </w:p>
    <w:p>
      <w:r>
        <w:t>- Served models behind FastAPI endpoints with sub-100 ms latency.</w:t>
      </w:r>
    </w:p>
    <w:p>
      <w:r>
        <w:t>- Trained PyTorch models for product image classification with 94 percent accuracy.</w:t>
      </w:r>
    </w:p>
    <w:p/>
    <w:p>
      <w:r>
        <w:t>Data Scientist, Quanta Labs (2019 - 2020)</w:t>
      </w:r>
    </w:p>
    <w:p>
      <w:r>
        <w:t>- Reviewed pull requests and mentored two junior engineers.</w:t>
      </w:r>
    </w:p>
    <w:p/>
    <w:p>
      <w:r>
        <w:t>Machine Learning Engineer, Orbit Retail (2018 - 2019)</w:t>
      </w:r>
    </w:p>
    <w:p>
      <w:r>
        <w:t>- Reviewed pull requests and mentored two junior engineers.</w:t>
      </w:r>
    </w:p>
    <w:p/>
    <w:p>
      <w:r>
        <w:t>ACADEMIC BACKGROUND</w:t>
      </w:r>
    </w:p>
    <w:p>
      <w:r>
        <w:t>B.Tech in Computer Science, University of Hyderabad, 2018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