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Gupta</w:t>
      </w:r>
    </w:p>
    <w:p>
      <w:r>
        <w:t>sneha.gupta@example.com | Pune, India</w:t>
      </w:r>
    </w:p>
    <w:p/>
    <w:p>
      <w:r>
        <w:t>PROFESSIONAL SUMMARY</w:t>
      </w:r>
    </w:p>
    <w:p>
      <w:r>
        <w:t>Machine learning engineer with 3 years of experience taking models from notebook to production.</w:t>
      </w:r>
    </w:p>
    <w:p/>
    <w:p>
      <w:r>
        <w:t>TECHNICAL SKILLS</w:t>
      </w:r>
    </w:p>
    <w:p>
      <w:r>
        <w:t>Python, PyTorch, ML, scikit-learn, Docker, TensorFlow, FastAPI</w:t>
      </w:r>
    </w:p>
    <w:p/>
    <w:p>
      <w:r>
        <w:t>WORK EXPERIENCE</w:t>
      </w:r>
    </w:p>
    <w:p>
      <w:r>
        <w:t>Data Scientist, Cobalt Logistics (2025 - present)</w:t>
      </w:r>
    </w:p>
    <w:p>
      <w:r>
        <w:t>- Trained PyTorch models for product image classification with 94 percent accuracy.</w:t>
      </w:r>
    </w:p>
    <w:p>
      <w:r>
        <w:t>- Served models behind FastAPI endpoints with sub-100 ms latency.</w:t>
      </w:r>
    </w:p>
    <w:p/>
    <w:p>
      <w:r>
        <w:t>Machine Learning Engineer, Pixelcraft Studios (2024 - 2025)</w:t>
      </w:r>
    </w:p>
    <w:p>
      <w:r>
        <w:t>- Wrote technical design documents and ran knowledge-sharing sessions.</w:t>
      </w:r>
    </w:p>
    <w:p/>
    <w:p>
      <w:r>
        <w:t>Machine Learning Engineer, Arcadia Payments (2023 - 2024)</w:t>
      </w:r>
    </w:p>
    <w:p>
      <w:r>
        <w:t>- Worked with product managers to plan quarterly releases.</w:t>
      </w:r>
    </w:p>
    <w:p/>
    <w:p>
      <w:r>
        <w:t>ACADEMIC BACKGROUND</w:t>
      </w:r>
    </w:p>
    <w:p>
      <w:r>
        <w:t>M.Tech in Computer Science, Manipal Institute of Technology, 2023</w:t>
      </w:r>
    </w:p>
    <w:p/>
    <w:p>
      <w:r>
        <w:t>CERTIFICATIONS</w:t>
      </w:r>
    </w:p>
    <w:p>
      <w:r>
        <w:t>Certified Kubernetes Administrator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