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43665541b648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IN"/>
        </w:rPr>
        <w:t>Department of Posta: India</w:t>
      </w:r>
    </w:p>
    <w:p>
      <w:pPr>
        <w:jc w:val="center"/>
      </w:pPr>
      <w:r>
        <w:rPr>
          <w:lang w:val="en-IN"/>
        </w:rPr>
        <w:t>O/o the Superintendent of Post Offices</w:t>
      </w:r>
    </w:p>
    <w:p>
      <w:pPr>
        <w:jc w:val="center"/>
      </w:pPr>
      <w:r>
        <w:rPr>
          <w:lang w:val="en-IN"/>
        </w:rPr>
        <w:t>Rourkela Division, Rourkela- 769011</w:t>
      </w:r>
    </w:p>
    <w:p>
      <w:pPr/>
    </w:p>
    <w:p>
      <w:pPr/>
    </w:p>
    <w:tbl>
      <w:tblPr>
        <w:tblStyle w:val="TableGrid"/>
        <w:tblW w:w="5000" w:type="auto"/>
        <w:tblLook w:val="04A0"/>
        <w:tblBorders>
          <w:top w:val="none" w:sz="2" w:space="1" w:color="FFFFFF"/>
          <w:bottom w:val="none" w:sz="2" w:space="1" w:color="FFFFFF"/>
          <w:left w:val="none" w:sz="2" w:space="1" w:color="FFFFFF"/>
          <w:right w:val="none" w:sz="2" w:space="1" w:color="FFFFFF"/>
        </w:tblBorders>
      </w:tblPr>
      <w:tblGrid>
        <w:gridCol w:w="4510"/>
        <w:gridCol w:w="4510"/>
      </w:tblGrid>
      <w:tr>
        <w:tc>
          <w:tcPr>
            <w:tcW w:w="4510" w:type="dxa"/>
            <w:tcBorders>
              <w:right w:val="none" w:sz="2" w:space="1" w:color="FFFFFF"/>
            </w:tcBorders>
          </w:tcPr>
          <w:p>
            <w:pPr/>
            <w:r>
              <w:t xml:space="preserve">Memo No.: </w:t>
            </w:r>
          </w:p>
        </w:tc>
        <w:tc>
          <w:tcPr>
            <w:tcW w:w="4510" w:type="dxa"/>
            <w:tcBorders>
              <w:left w:val="none" w:sz="2" w:space="1" w:color="FFFFFF"/>
            </w:tcBorders>
          </w:tcPr>
          <w:p>
            <w:pPr>
              <w:jc w:val="right"/>
            </w:pPr>
            <w:r>
              <w:t xml:space="preserve">Dated at Rourkela the 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        Sanction of the Supdt, of Post offices, Rourkela Division, Rourkela is hereby accorded for payment of Rs. 2647/- (Rupees two thousand six hundred thirty five) only begin the expenditure incurred towards the cost of payment of telephone bill for the below mentioned offices for the month of February-2021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900" w:type="dxa"/>
          </w:tcPr>
          <w:p>
            <w:pPr/>
            <w:r>
              <w:rPr>
                <w:b/>
              </w:rPr>
              <w:t>SL No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Office Name</w:t>
            </w:r>
          </w:p>
        </w:tc>
        <w:tc>
          <w:tcPr>
            <w:tcW w:w="3608" w:type="dxa"/>
          </w:tcPr>
          <w:p>
            <w:pPr/>
            <w:r>
              <w:rPr>
                <w:b/>
              </w:rPr>
              <w:t>Telephone</w:t>
            </w:r>
          </w:p>
        </w:tc>
        <w:tc>
          <w:tcPr>
            <w:tcW w:w="1800" w:type="dxa"/>
          </w:tcPr>
          <w:p>
            <w:pPr/>
            <w:r>
              <w:rPr>
                <w:b/>
              </w:rPr>
              <w:t>Amount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The amount has already been paid and charged under the Head 3201-02-101-01-01-13-(Existing PO) (OE) (GL-302063131300).</w:t>
      </w:r>
    </w:p>
    <w:p>
      <w:pPr/>
    </w:p>
    <w:p>
      <w:pPr/>
    </w:p>
    <w:p>
      <w:pPr>
        <w:jc w:val="right"/>
      </w:pPr>
      <w:r>
        <w:rPr>
          <w:lang w:val="en-IN"/>
        </w:rPr>
        <w:t>Supdt,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/>
      <w:r>
        <w:rPr>
          <w:lang w:val="en-IN"/>
        </w:rPr>
        <w:t>Copy to:</w:t>
      </w:r>
    </w:p>
    <w:p>
      <w:pPr/>
    </w:p>
    <w:p>
      <w:pPr>
        <w:numPr>
          <w:ilvl w:val="0"/>
          <w:numId w:val="1"/>
        </w:numPr>
      </w:pPr>
      <w:r>
        <w:t>The Postmaster, Rourkela HO. Two bills in original are enclosed herewith for information and necessary action.</w:t>
      </w:r>
    </w:p>
    <w:p>
      <w:pPr>
        <w:numPr>
          <w:ilvl w:val="0"/>
          <w:numId w:val="2"/>
        </w:numPr>
      </w:pPr>
      <w:r>
        <w:t>The DA (P), Cuttack-753004.</w:t>
      </w:r>
    </w:p>
    <w:p>
      <w:pPr>
        <w:numPr>
          <w:ilvl w:val="0"/>
          <w:numId w:val="3"/>
        </w:numPr>
      </w:pPr>
      <w:r>
        <w:t>Office copy.</w:t>
      </w:r>
    </w:p>
    <w:p>
      <w:pPr/>
    </w:p>
    <w:p>
      <w:pPr/>
    </w:p>
    <w:p>
      <w:pPr>
        <w:jc w:val="right"/>
      </w:pPr>
      <w:r>
        <w:rPr>
          <w:lang w:val="en-IN"/>
        </w:rPr>
        <w:t>Supdt,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b40e617156b4c53" /><Relationship Type="http://schemas.openxmlformats.org/officeDocument/2006/relationships/numbering" Target="/word/numbering.xml" Id="R5fedf781bbd44912" /><Relationship Type="http://schemas.openxmlformats.org/officeDocument/2006/relationships/settings" Target="/word/settings.xml" Id="R9b8f1b53d30f40fb" /></Relationships>
</file>