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A4B9A" w:rsidRDefault="00AC7927">
      <w:pPr>
        <w:jc w:val="center"/>
      </w:pPr>
      <w:r>
        <w:rPr>
          <w:rFonts w:ascii="Times New Roman" w:eastAsia="Times New Roman" w:hAnsi="Times New Roman" w:cs="Times New Roman"/>
          <w:sz w:val="36"/>
          <w:szCs w:val="36"/>
        </w:rPr>
        <w:t>CECS 546</w:t>
      </w:r>
    </w:p>
    <w:p w:rsidR="00FA4B9A" w:rsidRDefault="00AC7927">
      <w:pPr>
        <w:jc w:val="center"/>
      </w:pPr>
      <w:r>
        <w:rPr>
          <w:rFonts w:ascii="Times New Roman" w:eastAsia="Times New Roman" w:hAnsi="Times New Roman" w:cs="Times New Roman"/>
          <w:sz w:val="28"/>
          <w:szCs w:val="28"/>
        </w:rPr>
        <w:t>Summer 2016</w:t>
      </w:r>
    </w:p>
    <w:p w:rsidR="00FA4B9A" w:rsidRDefault="00FA4B9A">
      <w:pPr>
        <w:jc w:val="center"/>
      </w:pPr>
    </w:p>
    <w:p w:rsidR="00FA4B9A" w:rsidRDefault="00AC7927">
      <w:pPr>
        <w:jc w:val="center"/>
      </w:pPr>
      <w:r>
        <w:rPr>
          <w:rFonts w:ascii="Times New Roman" w:eastAsia="Times New Roman" w:hAnsi="Times New Roman" w:cs="Times New Roman"/>
          <w:sz w:val="36"/>
          <w:szCs w:val="36"/>
        </w:rPr>
        <w:t>Project Proposal</w:t>
      </w:r>
    </w:p>
    <w:p w:rsidR="00FA4B9A" w:rsidRDefault="00FA4B9A">
      <w:pPr>
        <w:jc w:val="center"/>
      </w:pPr>
    </w:p>
    <w:p w:rsidR="00FA4B9A" w:rsidRDefault="00AC7927">
      <w:pPr>
        <w:jc w:val="center"/>
      </w:pPr>
      <w:r>
        <w:rPr>
          <w:rFonts w:ascii="Times New Roman" w:eastAsia="Times New Roman" w:hAnsi="Times New Roman" w:cs="Times New Roman"/>
          <w:b/>
          <w:sz w:val="36"/>
          <w:szCs w:val="36"/>
        </w:rPr>
        <w:t>Simulation based analysis of Spanning Trees and its relation with Balance factor</w:t>
      </w:r>
    </w:p>
    <w:p w:rsidR="00FA4B9A" w:rsidRDefault="00AC7927">
      <w:pPr>
        <w:jc w:val="center"/>
      </w:pPr>
      <w:r>
        <w:rPr>
          <w:rFonts w:ascii="Times New Roman" w:eastAsia="Times New Roman" w:hAnsi="Times New Roman" w:cs="Times New Roman"/>
          <w:sz w:val="24"/>
          <w:szCs w:val="24"/>
        </w:rPr>
        <w:t xml:space="preserve"> </w:t>
      </w:r>
    </w:p>
    <w:p w:rsidR="00FA4B9A" w:rsidRDefault="00AC7927">
      <w:pPr>
        <w:jc w:val="center"/>
      </w:pPr>
      <w:r>
        <w:rPr>
          <w:rFonts w:ascii="Times New Roman" w:eastAsia="Times New Roman" w:hAnsi="Times New Roman" w:cs="Times New Roman"/>
          <w:sz w:val="24"/>
          <w:szCs w:val="24"/>
        </w:rPr>
        <w:t>Gaurav Palande (014861923)</w:t>
      </w:r>
      <w:bookmarkStart w:id="0" w:name="_GoBack"/>
      <w:bookmarkEnd w:id="0"/>
    </w:p>
    <w:p w:rsidR="00FA4B9A" w:rsidRDefault="00AC7927">
      <w:pPr>
        <w:jc w:val="center"/>
      </w:pPr>
      <w:r>
        <w:rPr>
          <w:rFonts w:ascii="Times New Roman" w:eastAsia="Times New Roman" w:hAnsi="Times New Roman" w:cs="Times New Roman"/>
          <w:sz w:val="24"/>
          <w:szCs w:val="24"/>
        </w:rPr>
        <w:t>Gagandeep Bansal (014066258)</w:t>
      </w:r>
    </w:p>
    <w:p w:rsidR="00FA4B9A" w:rsidRDefault="00FA4B9A">
      <w:pPr>
        <w:jc w:val="center"/>
      </w:pPr>
    </w:p>
    <w:p w:rsidR="00FA4B9A" w:rsidRDefault="00AC7927">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 xml:space="preserve"> </w:t>
      </w:r>
    </w:p>
    <w:p w:rsidR="00FA4B9A" w:rsidRDefault="00AC7927">
      <w:r>
        <w:rPr>
          <w:rFonts w:ascii="Times New Roman" w:eastAsia="Times New Roman" w:hAnsi="Times New Roman" w:cs="Times New Roman"/>
          <w:sz w:val="24"/>
          <w:szCs w:val="24"/>
        </w:rPr>
        <w:t>In the age of parallel processing, parallel communication using spanning trees is a preferential method when it comes to network performance. Spanning trees may be used for personal communication and message broadcasting across an interconnected network as</w:t>
      </w:r>
      <w:r>
        <w:rPr>
          <w:rFonts w:ascii="Times New Roman" w:eastAsia="Times New Roman" w:hAnsi="Times New Roman" w:cs="Times New Roman"/>
          <w:sz w:val="24"/>
          <w:szCs w:val="24"/>
        </w:rPr>
        <w:t xml:space="preserve"> it has shown potential in enhancing the security, fault tolerance and overall bandwidth of the network. Our project focuses on the importance of the Balance Factor (BF) of the spanning tree with respect to the broadcast ability of the network under consid</w:t>
      </w:r>
      <w:r>
        <w:rPr>
          <w:rFonts w:ascii="Times New Roman" w:eastAsia="Times New Roman" w:hAnsi="Times New Roman" w:cs="Times New Roman"/>
          <w:sz w:val="24"/>
          <w:szCs w:val="24"/>
        </w:rPr>
        <w:t>eration. The BF determines the root nodes level of access to all the other nodes. A spanning tree having a BF closer to 1 has a more balanced structure and can exhibit efficient data transfer, low latency and higher throughput thus leading to efficient bro</w:t>
      </w:r>
      <w:r>
        <w:rPr>
          <w:rFonts w:ascii="Times New Roman" w:eastAsia="Times New Roman" w:hAnsi="Times New Roman" w:cs="Times New Roman"/>
          <w:sz w:val="24"/>
          <w:szCs w:val="24"/>
        </w:rPr>
        <w:t>adcasting and personal communication.</w:t>
      </w:r>
    </w:p>
    <w:p w:rsidR="00FA4B9A" w:rsidRDefault="00AC7927">
      <w:r>
        <w:rPr>
          <w:rFonts w:ascii="Times New Roman" w:eastAsia="Times New Roman" w:hAnsi="Times New Roman" w:cs="Times New Roman"/>
          <w:sz w:val="24"/>
          <w:szCs w:val="24"/>
        </w:rPr>
        <w:t>The project performs simulations using NS2 (Network simulator 2) which is a discrete event simulator that emulates the target network. It takes into consideration the numerous scenarios that can influence network perfo</w:t>
      </w:r>
      <w:r>
        <w:rPr>
          <w:rFonts w:ascii="Times New Roman" w:eastAsia="Times New Roman" w:hAnsi="Times New Roman" w:cs="Times New Roman"/>
          <w:sz w:val="24"/>
          <w:szCs w:val="24"/>
        </w:rPr>
        <w:t>rmance. The tool provides support for s</w:t>
      </w:r>
      <w:r>
        <w:rPr>
          <w:rFonts w:ascii="Times New Roman" w:eastAsia="Times New Roman" w:hAnsi="Times New Roman" w:cs="Times New Roman"/>
          <w:sz w:val="24"/>
          <w:szCs w:val="24"/>
          <w:highlight w:val="white"/>
        </w:rPr>
        <w:t xml:space="preserve">imulation of TCP, routing and multicast protocols over wired and wireless networks. The focus of simulation is on the comparison between Spanning Binomial Tree (SBT) and the Balanced Spanning Binomial Tree (SBnT) for </w:t>
      </w:r>
      <w:r>
        <w:rPr>
          <w:rFonts w:ascii="Times New Roman" w:eastAsia="Times New Roman" w:hAnsi="Times New Roman" w:cs="Times New Roman"/>
          <w:sz w:val="24"/>
          <w:szCs w:val="24"/>
          <w:highlight w:val="white"/>
        </w:rPr>
        <w:t>4 – cube. Analysis will test network parameters at all relevant nodes in the spanning tree. The parameters through which our analysis be based on will be data loss per data generated, delay per packet, jitter, throughput transferred per throughput generate</w:t>
      </w:r>
      <w:r>
        <w:rPr>
          <w:rFonts w:ascii="Times New Roman" w:eastAsia="Times New Roman" w:hAnsi="Times New Roman" w:cs="Times New Roman"/>
          <w:sz w:val="24"/>
          <w:szCs w:val="24"/>
          <w:highlight w:val="white"/>
        </w:rPr>
        <w:t>d and network connectivity. The simulation can further be carried out for star topology.</w:t>
      </w:r>
    </w:p>
    <w:p w:rsidR="00FA4B9A" w:rsidRDefault="00FA4B9A"/>
    <w:p w:rsidR="00FA4B9A" w:rsidRDefault="00AC7927">
      <w:r>
        <w:rPr>
          <w:rFonts w:ascii="Times New Roman" w:eastAsia="Times New Roman" w:hAnsi="Times New Roman" w:cs="Times New Roman"/>
          <w:b/>
          <w:sz w:val="24"/>
          <w:szCs w:val="24"/>
          <w:highlight w:val="white"/>
        </w:rPr>
        <w:t>Reference:</w:t>
      </w:r>
    </w:p>
    <w:p w:rsidR="00FA4B9A" w:rsidRDefault="00AC7927">
      <w:r>
        <w:rPr>
          <w:rFonts w:ascii="Times New Roman" w:eastAsia="Times New Roman" w:hAnsi="Times New Roman" w:cs="Times New Roman"/>
          <w:b/>
          <w:sz w:val="20"/>
          <w:szCs w:val="20"/>
          <w:highlight w:val="white"/>
        </w:rPr>
        <w:t>A Comparative Study of Topological Properties of Hypercubes and Star Graphs</w:t>
      </w:r>
      <w:r>
        <w:rPr>
          <w:rFonts w:ascii="Times New Roman" w:eastAsia="Times New Roman" w:hAnsi="Times New Roman" w:cs="Times New Roman"/>
          <w:sz w:val="20"/>
          <w:szCs w:val="20"/>
          <w:highlight w:val="white"/>
        </w:rPr>
        <w:t>: Khaled Day and Anand Tripathi IEEE Transactions on Parallel and Distributed sy</w:t>
      </w:r>
      <w:r>
        <w:rPr>
          <w:rFonts w:ascii="Times New Roman" w:eastAsia="Times New Roman" w:hAnsi="Times New Roman" w:cs="Times New Roman"/>
          <w:sz w:val="20"/>
          <w:szCs w:val="20"/>
          <w:highlight w:val="white"/>
        </w:rPr>
        <w:t>stems, vol. 5, no. 1, January 1994, pp. 35-37</w:t>
      </w:r>
    </w:p>
    <w:p w:rsidR="00FA4B9A" w:rsidRDefault="00AC7927">
      <w:r>
        <w:rPr>
          <w:rFonts w:ascii="Times New Roman" w:eastAsia="Times New Roman" w:hAnsi="Times New Roman" w:cs="Times New Roman"/>
          <w:b/>
          <w:sz w:val="20"/>
          <w:szCs w:val="20"/>
          <w:highlight w:val="white"/>
        </w:rPr>
        <w:t xml:space="preserve">Fault-Tolerant Optimal Broadcast Algorithm for the Hypercube Topology: </w:t>
      </w:r>
      <w:r>
        <w:rPr>
          <w:rFonts w:ascii="Times New Roman" w:eastAsia="Times New Roman" w:hAnsi="Times New Roman" w:cs="Times New Roman"/>
          <w:sz w:val="20"/>
          <w:szCs w:val="20"/>
          <w:highlight w:val="white"/>
        </w:rPr>
        <w:t>Lokendra Singh Umrao, Ravi Shankar Singh International Journal of Computer, Electrical, Automation, Control and Information Engineering Vol</w:t>
      </w:r>
      <w:r>
        <w:rPr>
          <w:rFonts w:ascii="Times New Roman" w:eastAsia="Times New Roman" w:hAnsi="Times New Roman" w:cs="Times New Roman"/>
          <w:sz w:val="20"/>
          <w:szCs w:val="20"/>
          <w:highlight w:val="white"/>
        </w:rPr>
        <w:t>:9, No:2, 2015</w:t>
      </w:r>
    </w:p>
    <w:sectPr w:rsidR="00FA4B9A">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FA4B9A"/>
    <w:rsid w:val="00AC7927"/>
    <w:rsid w:val="00FA4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EC1E06-A214-4408-B582-E053D4DF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Palande</cp:lastModifiedBy>
  <cp:revision>2</cp:revision>
  <dcterms:created xsi:type="dcterms:W3CDTF">2016-06-14T17:30:00Z</dcterms:created>
  <dcterms:modified xsi:type="dcterms:W3CDTF">2016-06-14T17:33:00Z</dcterms:modified>
</cp:coreProperties>
</file>