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1D346" w14:textId="77777777" w:rsidR="00BA269F" w:rsidRPr="00BA269F" w:rsidRDefault="00BA269F" w:rsidP="00BA269F">
      <w:r w:rsidRPr="00BA269F">
        <w:t>Here is a detailed transcript of the conversation between Kula and Gaurav:</w:t>
      </w:r>
    </w:p>
    <w:p w14:paraId="57C2E17F" w14:textId="77777777" w:rsidR="00BA269F" w:rsidRPr="00BA269F" w:rsidRDefault="00BA269F" w:rsidP="00BA269F">
      <w:r w:rsidRPr="00BA269F">
        <w:rPr>
          <w:b/>
          <w:bCs/>
        </w:rPr>
        <w:t>Kula</w:t>
      </w:r>
      <w:r w:rsidRPr="00BA269F">
        <w:t>: So, I know Cal mentioned that you are going to help in creating some kind of a diagram or something like that, flow diagram or something like that.</w:t>
      </w:r>
    </w:p>
    <w:p w14:paraId="6A51A066" w14:textId="77777777" w:rsidR="00BA269F" w:rsidRPr="00BA269F" w:rsidRDefault="00BA269F" w:rsidP="00BA269F">
      <w:r w:rsidRPr="00BA269F">
        <w:rPr>
          <w:b/>
          <w:bCs/>
        </w:rPr>
        <w:t>Gaurav</w:t>
      </w:r>
      <w:r w:rsidRPr="00BA269F">
        <w:t>: Oh, logical process flow.</w:t>
      </w:r>
    </w:p>
    <w:p w14:paraId="58834C09" w14:textId="77777777" w:rsidR="00BA269F" w:rsidRPr="00BA269F" w:rsidRDefault="00BA269F" w:rsidP="00BA269F">
      <w:r w:rsidRPr="00BA269F">
        <w:rPr>
          <w:i/>
          <w:iCs/>
        </w:rPr>
        <w:t>(Kula nods)</w:t>
      </w:r>
    </w:p>
    <w:p w14:paraId="4008CD16" w14:textId="77777777" w:rsidR="00BA269F" w:rsidRPr="00BA269F" w:rsidRDefault="00BA269F" w:rsidP="00BA269F">
      <w:r w:rsidRPr="00BA269F">
        <w:rPr>
          <w:b/>
          <w:bCs/>
        </w:rPr>
        <w:t>Kula</w:t>
      </w:r>
      <w:r w:rsidRPr="00BA269F">
        <w:t>: Right, data attached to the PPT, okay. Can I see the slide eight? He's slide seven he's talking about, so I understand what you guys did.</w:t>
      </w:r>
    </w:p>
    <w:p w14:paraId="2CB09A56" w14:textId="77777777" w:rsidR="00BA269F" w:rsidRPr="00BA269F" w:rsidRDefault="00BA269F" w:rsidP="00BA269F">
      <w:r w:rsidRPr="00BA269F">
        <w:rPr>
          <w:b/>
          <w:bCs/>
        </w:rPr>
        <w:t>Gaurav</w:t>
      </w:r>
      <w:r w:rsidRPr="00BA269F">
        <w:t>: Should I open it up?</w:t>
      </w:r>
    </w:p>
    <w:p w14:paraId="0E1DAAD0" w14:textId="77777777" w:rsidR="00BA269F" w:rsidRPr="00BA269F" w:rsidRDefault="00BA269F" w:rsidP="00BA269F">
      <w:r w:rsidRPr="00BA269F">
        <w:rPr>
          <w:b/>
          <w:bCs/>
        </w:rPr>
        <w:t>Kula</w:t>
      </w:r>
      <w:r w:rsidRPr="00BA269F">
        <w:t>: Yeah.</w:t>
      </w:r>
    </w:p>
    <w:p w14:paraId="232EB1AD" w14:textId="77777777" w:rsidR="00BA269F" w:rsidRPr="00BA269F" w:rsidRDefault="00BA269F" w:rsidP="00BA269F">
      <w:r w:rsidRPr="00BA269F">
        <w:rPr>
          <w:b/>
          <w:bCs/>
        </w:rPr>
        <w:t>Gaurav</w:t>
      </w:r>
      <w:r w:rsidRPr="00BA269F">
        <w:t>: Okay, okay.</w:t>
      </w:r>
    </w:p>
    <w:p w14:paraId="5162F198" w14:textId="77777777" w:rsidR="00BA269F" w:rsidRPr="00BA269F" w:rsidRDefault="00BA269F" w:rsidP="00BA269F">
      <w:r w:rsidRPr="00BA269F">
        <w:rPr>
          <w:i/>
          <w:iCs/>
        </w:rPr>
        <w:t>(Pause as Gaurav gets ready to share his screen)</w:t>
      </w:r>
    </w:p>
    <w:p w14:paraId="5BDB3374" w14:textId="77777777" w:rsidR="00BA269F" w:rsidRPr="00BA269F" w:rsidRDefault="00BA269F" w:rsidP="00BA269F">
      <w:r w:rsidRPr="00BA269F">
        <w:rPr>
          <w:b/>
          <w:bCs/>
        </w:rPr>
        <w:t>Gaurav</w:t>
      </w:r>
      <w:r w:rsidRPr="00BA269F">
        <w:t xml:space="preserve">: Yeah, you can start on the zoom. Yeah. </w:t>
      </w:r>
      <w:proofErr w:type="gramStart"/>
      <w:r w:rsidRPr="00BA269F">
        <w:t>So</w:t>
      </w:r>
      <w:proofErr w:type="gramEnd"/>
      <w:r w:rsidRPr="00BA269F">
        <w:t xml:space="preserve"> this is the diagram which he is referring to.</w:t>
      </w:r>
    </w:p>
    <w:p w14:paraId="0351BDD0" w14:textId="77777777" w:rsidR="00BA269F" w:rsidRPr="00BA269F" w:rsidRDefault="00BA269F" w:rsidP="00BA269F">
      <w:r w:rsidRPr="00BA269F">
        <w:rPr>
          <w:i/>
          <w:iCs/>
        </w:rPr>
        <w:t>(Gaurav shares a PowerPoint slide titled "High Level / Logical View")</w:t>
      </w:r>
    </w:p>
    <w:p w14:paraId="71EB91C7" w14:textId="77777777" w:rsidR="00BA269F" w:rsidRPr="00BA269F" w:rsidRDefault="00BA269F" w:rsidP="00BA269F">
      <w:r w:rsidRPr="00BA269F">
        <w:rPr>
          <w:b/>
          <w:bCs/>
        </w:rPr>
        <w:t>Gaurav</w:t>
      </w:r>
      <w:r w:rsidRPr="00BA269F">
        <w:t xml:space="preserve">: Uh, can I make it bigger? Uh yeah. </w:t>
      </w:r>
      <w:proofErr w:type="gramStart"/>
      <w:r w:rsidRPr="00BA269F">
        <w:t>So</w:t>
      </w:r>
      <w:proofErr w:type="gramEnd"/>
      <w:r w:rsidRPr="00BA269F">
        <w:t xml:space="preserve"> this is the diagram which he is referring. Uh so, in this, like, there is an input, processing, like for our application, and then the output. </w:t>
      </w:r>
      <w:proofErr w:type="gramStart"/>
      <w:r w:rsidRPr="00BA269F">
        <w:t>So</w:t>
      </w:r>
      <w:proofErr w:type="gramEnd"/>
      <w:r w:rsidRPr="00BA269F">
        <w:t xml:space="preserve"> this diagram talks about like what all are the upstream applications and how our applications, or I would say microservices or internal component of our applications, are connecting with those external or upstream applications, how we are consuming data from them, what we are doing inside, and where we are moving it to finally. So, in a way, if there is some batch, so there are some ETL jobs which might be connecting to that, then there might be some API calls. There can be a UI which direct users can be connecting with. And like this entire block is like if I have multiple microservices in my application, so what data transformations or like additional processing they are doing on it and like once I submit it on some databases and all, so which all downstream applications and external users or Citi users are consuming those data. </w:t>
      </w:r>
      <w:proofErr w:type="gramStart"/>
      <w:r w:rsidRPr="00BA269F">
        <w:t>So</w:t>
      </w:r>
      <w:proofErr w:type="gramEnd"/>
      <w:r w:rsidRPr="00BA269F">
        <w:t xml:space="preserve"> this is all about like that.</w:t>
      </w:r>
    </w:p>
    <w:p w14:paraId="7544687E" w14:textId="77777777" w:rsidR="00BA269F" w:rsidRPr="00BA269F" w:rsidRDefault="00BA269F" w:rsidP="00BA269F">
      <w:r w:rsidRPr="00BA269F">
        <w:rPr>
          <w:b/>
          <w:bCs/>
        </w:rPr>
        <w:t>Kula</w:t>
      </w:r>
      <w:r w:rsidRPr="00BA269F">
        <w:t>: Okay. Okay. So, let me share my screen so that…</w:t>
      </w:r>
    </w:p>
    <w:p w14:paraId="5C699B97" w14:textId="77777777" w:rsidR="00BA269F" w:rsidRPr="00BA269F" w:rsidRDefault="00BA269F" w:rsidP="00BA269F">
      <w:r w:rsidRPr="00BA269F">
        <w:rPr>
          <w:b/>
          <w:bCs/>
        </w:rPr>
        <w:t>Gaurav</w:t>
      </w:r>
      <w:r w:rsidRPr="00BA269F">
        <w:t xml:space="preserve">: We will not be like… I am not been asked to create 100% equivalent of this. Something similar which </w:t>
      </w:r>
      <w:proofErr w:type="spellStart"/>
      <w:r w:rsidRPr="00BA269F">
        <w:t>which</w:t>
      </w:r>
      <w:proofErr w:type="spellEnd"/>
      <w:r w:rsidRPr="00BA269F">
        <w:t xml:space="preserve"> I would say depict our entire thing in </w:t>
      </w:r>
      <w:proofErr w:type="gramStart"/>
      <w:r w:rsidRPr="00BA269F">
        <w:t>a more better</w:t>
      </w:r>
      <w:proofErr w:type="gramEnd"/>
      <w:r w:rsidRPr="00BA269F">
        <w:t xml:space="preserve"> way. I would not say it will be identical but maybe it can be identical, may not be. So, we need to think on it.</w:t>
      </w:r>
    </w:p>
    <w:p w14:paraId="5A82C665" w14:textId="77777777" w:rsidR="00BA269F" w:rsidRPr="00BA269F" w:rsidRDefault="00BA269F" w:rsidP="00BA269F">
      <w:r w:rsidRPr="00BA269F">
        <w:rPr>
          <w:b/>
          <w:bCs/>
        </w:rPr>
        <w:lastRenderedPageBreak/>
        <w:t>Kula</w:t>
      </w:r>
      <w:r w:rsidRPr="00BA269F">
        <w:t xml:space="preserve">: Right, right. Uh, so I </w:t>
      </w:r>
      <w:proofErr w:type="spellStart"/>
      <w:r w:rsidRPr="00BA269F">
        <w:t>I</w:t>
      </w:r>
      <w:proofErr w:type="spellEnd"/>
      <w:r w:rsidRPr="00BA269F">
        <w:t xml:space="preserve"> might not have all the data Gaurav, but I </w:t>
      </w:r>
      <w:proofErr w:type="spellStart"/>
      <w:r w:rsidRPr="00BA269F">
        <w:t>I</w:t>
      </w:r>
      <w:proofErr w:type="spellEnd"/>
      <w:r w:rsidRPr="00BA269F">
        <w:t xml:space="preserve"> will give you like 80% of info. Because I'm relatively new to Citi. </w:t>
      </w:r>
      <w:proofErr w:type="gramStart"/>
      <w:r w:rsidRPr="00BA269F">
        <w:t>So</w:t>
      </w:r>
      <w:proofErr w:type="gramEnd"/>
      <w:r w:rsidRPr="00BA269F">
        <w:t xml:space="preserve"> I picked up this… I'm like I kind of like um this was this application was owned by somebody else and then I got it and then I'm now managing it. </w:t>
      </w:r>
      <w:proofErr w:type="gramStart"/>
      <w:r w:rsidRPr="00BA269F">
        <w:t>So</w:t>
      </w:r>
      <w:proofErr w:type="gramEnd"/>
      <w:r w:rsidRPr="00BA269F">
        <w:t xml:space="preserve"> let's see how far I can go and then for the gaps I have I can ask my teammate to kind of fill it up. Okay. </w:t>
      </w:r>
      <w:proofErr w:type="gramStart"/>
      <w:r w:rsidRPr="00BA269F">
        <w:t>So</w:t>
      </w:r>
      <w:proofErr w:type="gramEnd"/>
      <w:r w:rsidRPr="00BA269F">
        <w:t xml:space="preserve"> you see this box, I mean don't take this diagram into… this diagram basically is slightly created from a different perspective, so don't take this complete diagram but I'll </w:t>
      </w:r>
      <w:proofErr w:type="spellStart"/>
      <w:r w:rsidRPr="00BA269F">
        <w:t>I'll</w:t>
      </w:r>
      <w:proofErr w:type="spellEnd"/>
      <w:r w:rsidRPr="00BA269F">
        <w:t xml:space="preserve"> give you a… </w:t>
      </w:r>
      <w:proofErr w:type="gramStart"/>
      <w:r w:rsidRPr="00BA269F">
        <w:t>So</w:t>
      </w:r>
      <w:proofErr w:type="gramEnd"/>
      <w:r w:rsidRPr="00BA269F">
        <w:t xml:space="preserve"> you see this box, this box which is called ATBC, that's our application.</w:t>
      </w:r>
    </w:p>
    <w:p w14:paraId="66020906" w14:textId="77777777" w:rsidR="00BA269F" w:rsidRPr="00BA269F" w:rsidRDefault="00BA269F" w:rsidP="00BA269F">
      <w:r w:rsidRPr="00BA269F">
        <w:rPr>
          <w:b/>
          <w:bCs/>
        </w:rPr>
        <w:t>Gaurav</w:t>
      </w:r>
      <w:r w:rsidRPr="00BA269F">
        <w:t>: Okay.</w:t>
      </w:r>
    </w:p>
    <w:p w14:paraId="77212070" w14:textId="77777777" w:rsidR="00BA269F" w:rsidRPr="00BA269F" w:rsidRDefault="00BA269F" w:rsidP="00BA269F">
      <w:r w:rsidRPr="00BA269F">
        <w:rPr>
          <w:b/>
          <w:bCs/>
        </w:rPr>
        <w:t>Kula</w:t>
      </w:r>
      <w:r w:rsidRPr="00BA269F">
        <w:t>: Okay. In a business sense how this ATBC works is like we tightly…</w:t>
      </w:r>
    </w:p>
    <w:p w14:paraId="4CE67328" w14:textId="77777777" w:rsidR="00BA269F" w:rsidRPr="00BA269F" w:rsidRDefault="00BA269F" w:rsidP="00BA269F">
      <w:r w:rsidRPr="00BA269F">
        <w:rPr>
          <w:b/>
          <w:bCs/>
        </w:rPr>
        <w:t>Gaurav</w:t>
      </w:r>
      <w:r w:rsidRPr="00BA269F">
        <w:t>: So, what is our application? ATBC? We call it ATBC?</w:t>
      </w:r>
    </w:p>
    <w:p w14:paraId="3FDC92C8" w14:textId="77777777" w:rsidR="00BA269F" w:rsidRPr="00BA269F" w:rsidRDefault="00BA269F" w:rsidP="00BA269F">
      <w:r w:rsidRPr="00BA269F">
        <w:rPr>
          <w:b/>
          <w:bCs/>
        </w:rPr>
        <w:t>Kula</w:t>
      </w:r>
      <w:r w:rsidRPr="00BA269F">
        <w:t xml:space="preserve">: ATBC. </w:t>
      </w:r>
      <w:proofErr w:type="gramStart"/>
      <w:r w:rsidRPr="00BA269F">
        <w:t>Yeah</w:t>
      </w:r>
      <w:proofErr w:type="gramEnd"/>
      <w:r w:rsidRPr="00BA269F">
        <w:t xml:space="preserve"> </w:t>
      </w:r>
      <w:proofErr w:type="spellStart"/>
      <w:r w:rsidRPr="00BA269F">
        <w:t>yeah</w:t>
      </w:r>
      <w:proofErr w:type="spellEnd"/>
      <w:r w:rsidRPr="00BA269F">
        <w:t xml:space="preserve"> and it's part of ICR…</w:t>
      </w:r>
    </w:p>
    <w:p w14:paraId="0BF7E6EA" w14:textId="77777777" w:rsidR="00BA269F" w:rsidRPr="00BA269F" w:rsidRDefault="00BA269F" w:rsidP="00BA269F">
      <w:r w:rsidRPr="00BA269F">
        <w:rPr>
          <w:b/>
          <w:bCs/>
        </w:rPr>
        <w:t>Gaurav</w:t>
      </w:r>
      <w:r w:rsidRPr="00BA269F">
        <w:t>: Like ICRM.</w:t>
      </w:r>
    </w:p>
    <w:p w14:paraId="406253D5" w14:textId="77777777" w:rsidR="00BA269F" w:rsidRPr="00BA269F" w:rsidRDefault="00BA269F" w:rsidP="00BA269F">
      <w:r w:rsidRPr="00BA269F">
        <w:rPr>
          <w:b/>
          <w:bCs/>
        </w:rPr>
        <w:t>Kula</w:t>
      </w:r>
      <w:r w:rsidRPr="00BA269F">
        <w:t xml:space="preserve">: Yeah, yeah. It's one of the assessment </w:t>
      </w:r>
      <w:proofErr w:type="gramStart"/>
      <w:r w:rsidRPr="00BA269F">
        <w:t>application</w:t>
      </w:r>
      <w:proofErr w:type="gramEnd"/>
      <w:r w:rsidRPr="00BA269F">
        <w:t xml:space="preserve">. Okay. Like the way we have CIA, FLRA, this is one of the assessment </w:t>
      </w:r>
      <w:proofErr w:type="gramStart"/>
      <w:r w:rsidRPr="00BA269F">
        <w:t>application</w:t>
      </w:r>
      <w:proofErr w:type="gramEnd"/>
      <w:r w:rsidRPr="00BA269F">
        <w:t>. The name itself stands for Assessment of Third Party…</w:t>
      </w:r>
    </w:p>
    <w:p w14:paraId="1736EE65" w14:textId="77777777" w:rsidR="00BA269F" w:rsidRPr="00BA269F" w:rsidRDefault="00BA269F" w:rsidP="00BA269F">
      <w:r w:rsidRPr="00BA269F">
        <w:rPr>
          <w:b/>
          <w:bCs/>
        </w:rPr>
        <w:t>Gaurav</w:t>
      </w:r>
      <w:r w:rsidRPr="00BA269F">
        <w:t>: Compliance.</w:t>
      </w:r>
    </w:p>
    <w:p w14:paraId="31644E44" w14:textId="77777777" w:rsidR="00BA269F" w:rsidRPr="00BA269F" w:rsidRDefault="00BA269F" w:rsidP="00BA269F">
      <w:r w:rsidRPr="00BA269F">
        <w:rPr>
          <w:b/>
          <w:bCs/>
        </w:rPr>
        <w:t>Kula</w:t>
      </w:r>
      <w:r w:rsidRPr="00BA269F">
        <w:t xml:space="preserve">: Yeah, sorry. Yeah, you're right. Third party compliance. Okay. So now, we what happens, right? The users log into our application and they will see the reviews getting created… the assessments are getting created in ATBC and they have to open those assessments, fill in the questionnaire and then save it and it's a kind of a workflow. It goes to the next party and the next party. Once it's completed, everything gets saved in the database. </w:t>
      </w:r>
      <w:proofErr w:type="gramStart"/>
      <w:r w:rsidRPr="00BA269F">
        <w:t>So</w:t>
      </w:r>
      <w:proofErr w:type="gramEnd"/>
      <w:r w:rsidRPr="00BA269F">
        <w:t xml:space="preserve"> it's a kind of a workflow… Let me also show you the application quickly. So here if you look at the screen…</w:t>
      </w:r>
    </w:p>
    <w:p w14:paraId="701B5BAB" w14:textId="77777777" w:rsidR="00BA269F" w:rsidRPr="00BA269F" w:rsidRDefault="00BA269F" w:rsidP="00BA269F">
      <w:r w:rsidRPr="00BA269F">
        <w:rPr>
          <w:b/>
          <w:bCs/>
        </w:rPr>
        <w:t>Gaurav</w:t>
      </w:r>
      <w:r w:rsidRPr="00BA269F">
        <w:t>: I can only see your confluence page.</w:t>
      </w:r>
    </w:p>
    <w:p w14:paraId="6498AE92" w14:textId="77777777" w:rsidR="00BA269F" w:rsidRPr="00BA269F" w:rsidRDefault="00BA269F" w:rsidP="00BA269F">
      <w:r w:rsidRPr="00BA269F">
        <w:rPr>
          <w:b/>
          <w:bCs/>
        </w:rPr>
        <w:t>Kula</w:t>
      </w:r>
      <w:r w:rsidRPr="00BA269F">
        <w:t xml:space="preserve">: Oh, okay. I think I my bad. I think let me share my desktop. Okay. Now you should be able to </w:t>
      </w:r>
      <w:proofErr w:type="gramStart"/>
      <w:r w:rsidRPr="00BA269F">
        <w:t>see</w:t>
      </w:r>
      <w:proofErr w:type="gramEnd"/>
      <w:r w:rsidRPr="00BA269F">
        <w:t xml:space="preserve"> I guess.</w:t>
      </w:r>
    </w:p>
    <w:p w14:paraId="506E1631" w14:textId="77777777" w:rsidR="00BA269F" w:rsidRPr="00BA269F" w:rsidRDefault="00BA269F" w:rsidP="00BA269F">
      <w:r w:rsidRPr="00BA269F">
        <w:rPr>
          <w:b/>
          <w:bCs/>
        </w:rPr>
        <w:t>Gaurav</w:t>
      </w:r>
      <w:r w:rsidRPr="00BA269F">
        <w:t>: It's loading for me. Yeah, yes, yes. Okay.</w:t>
      </w:r>
    </w:p>
    <w:p w14:paraId="2A563902" w14:textId="77777777" w:rsidR="00BA269F" w:rsidRPr="00BA269F" w:rsidRDefault="00BA269F" w:rsidP="00BA269F">
      <w:r w:rsidRPr="00BA269F">
        <w:rPr>
          <w:b/>
          <w:bCs/>
        </w:rPr>
        <w:t>Kula</w:t>
      </w:r>
      <w:r w:rsidRPr="00BA269F">
        <w:t xml:space="preserve">: Let me so for example if I go to my tasks right. It's an SIT environment so just spare with me. Okay so here I go to my tasks. What I'm seeing here is these are the assessments pending for me to review. Right. And then I can open this assessment. And this is one of the ongoing monitoring </w:t>
      </w:r>
      <w:proofErr w:type="gramStart"/>
      <w:r w:rsidRPr="00BA269F">
        <w:t>assessment</w:t>
      </w:r>
      <w:proofErr w:type="gramEnd"/>
      <w:r w:rsidRPr="00BA269F">
        <w:t xml:space="preserve">. There are two types. One is the due diligence and ongoing </w:t>
      </w:r>
      <w:r w:rsidRPr="00BA269F">
        <w:lastRenderedPageBreak/>
        <w:t xml:space="preserve">monitoring. Here when I open one of them, I see I have the… I need to fill in the question and answers and finally I need to submit it. Then it goes to the next person who's the PFICRM user. </w:t>
      </w:r>
      <w:proofErr w:type="gramStart"/>
      <w:r w:rsidRPr="00BA269F">
        <w:t>So</w:t>
      </w:r>
      <w:proofErr w:type="gramEnd"/>
      <w:r w:rsidRPr="00BA269F">
        <w:t xml:space="preserve"> like that it has in this case it has four steps. It goes to four different users. Each one needs to do certain things and then finally that gets completed. </w:t>
      </w:r>
      <w:proofErr w:type="gramStart"/>
      <w:r w:rsidRPr="00BA269F">
        <w:t>So</w:t>
      </w:r>
      <w:proofErr w:type="gramEnd"/>
      <w:r w:rsidRPr="00BA269F">
        <w:t xml:space="preserve"> it's a kind of a workflow.</w:t>
      </w:r>
    </w:p>
    <w:p w14:paraId="48D5C816" w14:textId="77777777" w:rsidR="00BA269F" w:rsidRPr="00BA269F" w:rsidRDefault="00BA269F" w:rsidP="00BA269F">
      <w:r w:rsidRPr="00BA269F">
        <w:rPr>
          <w:b/>
          <w:bCs/>
        </w:rPr>
        <w:t>Gaurav</w:t>
      </w:r>
      <w:r w:rsidRPr="00BA269F">
        <w:t xml:space="preserve">: </w:t>
      </w:r>
      <w:proofErr w:type="gramStart"/>
      <w:r w:rsidRPr="00BA269F">
        <w:t>So</w:t>
      </w:r>
      <w:proofErr w:type="gramEnd"/>
      <w:r w:rsidRPr="00BA269F">
        <w:t xml:space="preserve"> is it more like we are adding more data onto the initial assessment which have been created or we are verifying the data on it?</w:t>
      </w:r>
    </w:p>
    <w:p w14:paraId="4C69BCF9" w14:textId="77777777" w:rsidR="00BA269F" w:rsidRPr="00BA269F" w:rsidRDefault="00BA269F" w:rsidP="00BA269F">
      <w:r w:rsidRPr="00BA269F">
        <w:rPr>
          <w:b/>
          <w:bCs/>
        </w:rPr>
        <w:t>Kula</w:t>
      </w:r>
      <w:r w:rsidRPr="00BA269F">
        <w:t xml:space="preserve">: Uh, so the assessment itself is created in ATBC, so I'll come back to… I understand. </w:t>
      </w:r>
      <w:proofErr w:type="gramStart"/>
      <w:r w:rsidRPr="00BA269F">
        <w:t>So</w:t>
      </w:r>
      <w:proofErr w:type="gramEnd"/>
      <w:r w:rsidRPr="00BA269F">
        <w:t xml:space="preserve"> where it's all originated originates from, right? That's the that's the thing, right? </w:t>
      </w:r>
      <w:proofErr w:type="gramStart"/>
      <w:r w:rsidRPr="00BA269F">
        <w:t>So</w:t>
      </w:r>
      <w:proofErr w:type="gramEnd"/>
      <w:r w:rsidRPr="00BA269F">
        <w:t xml:space="preserve"> we are tightly integrated with an system called Aravo. Right. Aravo is nothing but a SaaS application which is sitting outside of the city. So whenever, let's say our users want to… so here is what it is, right? City does a lot of processes right. In some cases, we want to outsource some of the process to the third party. Right. </w:t>
      </w:r>
      <w:proofErr w:type="gramStart"/>
      <w:r w:rsidRPr="00BA269F">
        <w:t>So</w:t>
      </w:r>
      <w:proofErr w:type="gramEnd"/>
      <w:r w:rsidRPr="00BA269F">
        <w:t xml:space="preserve"> when we want to outsource a particular process to a third party, we need to… city needs to make sure even the third party or the consulting company which where we are outsourcing to has to do certain… they also are obliged to </w:t>
      </w:r>
      <w:proofErr w:type="spellStart"/>
      <w:r w:rsidRPr="00BA269F">
        <w:t>to</w:t>
      </w:r>
      <w:proofErr w:type="spellEnd"/>
      <w:r w:rsidRPr="00BA269F">
        <w:t xml:space="preserve"> do certain controls from compliance perspective. Here what we are doing is when we are trying to bring in when we are trying to off source… outsource a process we are making sure whom we are outsourcing to and then the third party whom we are outsourcing to are following the right controls. That's what we are trying to determine. So as a part of that initial onboarding process, the TPM user onboards that answers some bunch of questionnaires and then onboards that relationship into SAS. It's </w:t>
      </w:r>
      <w:proofErr w:type="spellStart"/>
      <w:r w:rsidRPr="00BA269F">
        <w:t>it's</w:t>
      </w:r>
      <w:proofErr w:type="spellEnd"/>
      <w:r w:rsidRPr="00BA269F">
        <w:t xml:space="preserve"> called Aravo. And that whatever they are when they do that, what Aravo system does is, it has bunch of controls created within Aravo and one of the </w:t>
      </w:r>
      <w:proofErr w:type="gramStart"/>
      <w:r w:rsidRPr="00BA269F">
        <w:t>control</w:t>
      </w:r>
      <w:proofErr w:type="gramEnd"/>
      <w:r w:rsidRPr="00BA269F">
        <w:t xml:space="preserve"> is ATBC control. </w:t>
      </w:r>
      <w:proofErr w:type="gramStart"/>
      <w:r w:rsidRPr="00BA269F">
        <w:t>So</w:t>
      </w:r>
      <w:proofErr w:type="gramEnd"/>
      <w:r w:rsidRPr="00BA269F">
        <w:t xml:space="preserve"> what we do, we get all when a relationship gets created in Aravo, we kind of get a… let's say notification and then we use that one notification to create one assessment within ATBC. Right. </w:t>
      </w:r>
      <w:proofErr w:type="gramStart"/>
      <w:r w:rsidRPr="00BA269F">
        <w:t>So</w:t>
      </w:r>
      <w:proofErr w:type="gramEnd"/>
      <w:r w:rsidRPr="00BA269F">
        <w:t xml:space="preserve"> we so we kind of get some information from Aravo which is nothing but the relationship and control data. With that information, we create an assessment. </w:t>
      </w:r>
      <w:proofErr w:type="gramStart"/>
      <w:r w:rsidRPr="00BA269F">
        <w:t>So</w:t>
      </w:r>
      <w:proofErr w:type="gramEnd"/>
      <w:r w:rsidRPr="00BA269F">
        <w:t xml:space="preserve"> if you look at the questionnaire I showed you, these questionnaires everything lives in ATBC, right? The questionnaire not… but then you see the header part, these </w:t>
      </w:r>
      <w:proofErr w:type="spellStart"/>
      <w:r w:rsidRPr="00BA269F">
        <w:t>informations</w:t>
      </w:r>
      <w:proofErr w:type="spellEnd"/>
      <w:r w:rsidRPr="00BA269F">
        <w:t xml:space="preserve"> are mainly coming from Aravo. Okay, from that information, we create this assessment internally in ATBC or questionnaire.</w:t>
      </w:r>
    </w:p>
    <w:p w14:paraId="0F837327" w14:textId="77777777" w:rsidR="00BA269F" w:rsidRPr="00BA269F" w:rsidRDefault="00BA269F" w:rsidP="00BA269F">
      <w:r w:rsidRPr="00BA269F">
        <w:rPr>
          <w:b/>
          <w:bCs/>
        </w:rPr>
        <w:t>Gaurav</w:t>
      </w:r>
      <w:r w:rsidRPr="00BA269F">
        <w:t xml:space="preserve">: </w:t>
      </w:r>
      <w:proofErr w:type="gramStart"/>
      <w:r w:rsidRPr="00BA269F">
        <w:t>So</w:t>
      </w:r>
      <w:proofErr w:type="gramEnd"/>
      <w:r w:rsidRPr="00BA269F">
        <w:t xml:space="preserve"> we are adding more values in it. Okay, we are enriching it basically. Okay.</w:t>
      </w:r>
    </w:p>
    <w:p w14:paraId="40E558B7" w14:textId="77777777" w:rsidR="00BA269F" w:rsidRPr="00BA269F" w:rsidRDefault="00BA269F" w:rsidP="00BA269F">
      <w:r w:rsidRPr="00BA269F">
        <w:rPr>
          <w:b/>
          <w:bCs/>
        </w:rPr>
        <w:t>Kula</w:t>
      </w:r>
      <w:r w:rsidRPr="00BA269F">
        <w:t xml:space="preserve">: Yeah, yeah. </w:t>
      </w:r>
      <w:proofErr w:type="gramStart"/>
      <w:r w:rsidRPr="00BA269F">
        <w:t>So</w:t>
      </w:r>
      <w:proofErr w:type="gramEnd"/>
      <w:r w:rsidRPr="00BA269F">
        <w:t xml:space="preserve"> this in this screen, that is what we are calling it as a control data. From that control data, we create a review or we create an assessment. Review, assessment, it's </w:t>
      </w:r>
      <w:proofErr w:type="spellStart"/>
      <w:r w:rsidRPr="00BA269F">
        <w:t>it's</w:t>
      </w:r>
      <w:proofErr w:type="spellEnd"/>
      <w:r w:rsidRPr="00BA269F">
        <w:t xml:space="preserve"> one and the same. </w:t>
      </w:r>
      <w:proofErr w:type="gramStart"/>
      <w:r w:rsidRPr="00BA269F">
        <w:t>So</w:t>
      </w:r>
      <w:proofErr w:type="gramEnd"/>
      <w:r w:rsidRPr="00BA269F">
        <w:t xml:space="preserve"> we create that assessment. And now it's a kind of a workflow. The initially the business user will come in, you see here the business submission user, they </w:t>
      </w:r>
      <w:r w:rsidRPr="00BA269F">
        <w:lastRenderedPageBreak/>
        <w:t xml:space="preserve">come in, answer all the questions, and then it goes to their supervisor, they are attesting to that particular information, and then it goes to the next level who is the TPRO, TPRO stands for the risk user something like that. The yeah, third party risk officer. They validate that and then finally it goes to PFICRM user who are the ICRM users or ICRM users. They review everything and then they comment on it and then finally it goes to a completed status. Okay, said that, now from your perspective, from the </w:t>
      </w:r>
      <w:proofErr w:type="gramStart"/>
      <w:r w:rsidRPr="00BA269F">
        <w:t>boxes</w:t>
      </w:r>
      <w:proofErr w:type="gramEnd"/>
      <w:r w:rsidRPr="00BA269F">
        <w:t xml:space="preserve"> perspective, right? ATBC is a central box, right? Our application. Upstream will be for us Aravo will be the one of the upstream. Okay. And when we get the control, we need bunch of more data. </w:t>
      </w:r>
      <w:proofErr w:type="gramStart"/>
      <w:r w:rsidRPr="00BA269F">
        <w:t>So</w:t>
      </w:r>
      <w:proofErr w:type="gramEnd"/>
      <w:r w:rsidRPr="00BA269F">
        <w:t xml:space="preserve"> we go to we are supposed to go to MCA and Reg management to get some more data to create the questionnaire. But </w:t>
      </w:r>
      <w:proofErr w:type="spellStart"/>
      <w:r w:rsidRPr="00BA269F">
        <w:t>but</w:t>
      </w:r>
      <w:proofErr w:type="spellEnd"/>
      <w:r w:rsidRPr="00BA269F">
        <w:t xml:space="preserve"> then right now what we have is we have some this box called MCA data proxy. What MCA data proxy does is it's a kind of an inbuilt application. It was built very recently. What this application does, what this service or application does is it gets all the data from MCA and Reg management and stores within the MCA proxy in elastic search.</w:t>
      </w:r>
    </w:p>
    <w:p w14:paraId="39892B23" w14:textId="77777777" w:rsidR="00BA269F" w:rsidRPr="00BA269F" w:rsidRDefault="00BA269F" w:rsidP="00BA269F">
      <w:r w:rsidRPr="00BA269F">
        <w:rPr>
          <w:b/>
          <w:bCs/>
        </w:rPr>
        <w:t>Gaurav</w:t>
      </w:r>
      <w:r w:rsidRPr="00BA269F">
        <w:t>: You are talking about T-1 data?</w:t>
      </w:r>
    </w:p>
    <w:p w14:paraId="5E48C291" w14:textId="77777777" w:rsidR="00BA269F" w:rsidRPr="00BA269F" w:rsidRDefault="00BA269F" w:rsidP="00BA269F">
      <w:r w:rsidRPr="00BA269F">
        <w:rPr>
          <w:b/>
          <w:bCs/>
        </w:rPr>
        <w:t>Kula</w:t>
      </w:r>
      <w:r w:rsidRPr="00BA269F">
        <w:t xml:space="preserve">: Yeah. Yeah. </w:t>
      </w:r>
      <w:proofErr w:type="gramStart"/>
      <w:r w:rsidRPr="00BA269F">
        <w:t>Yeah</w:t>
      </w:r>
      <w:proofErr w:type="gramEnd"/>
      <w:r w:rsidRPr="00BA269F">
        <w:t xml:space="preserve"> you are right. You're right. </w:t>
      </w:r>
      <w:proofErr w:type="gramStart"/>
      <w:r w:rsidRPr="00BA269F">
        <w:t>So</w:t>
      </w:r>
      <w:proofErr w:type="gramEnd"/>
      <w:r w:rsidRPr="00BA269F">
        <w:t xml:space="preserve"> what ATBC does is ATBC instead of going to MCA and Reg management, we get all the data from the MTA MCA data proxy. </w:t>
      </w:r>
      <w:proofErr w:type="gramStart"/>
      <w:r w:rsidRPr="00BA269F">
        <w:t>So</w:t>
      </w:r>
      <w:proofErr w:type="gramEnd"/>
      <w:r w:rsidRPr="00BA269F">
        <w:t xml:space="preserve"> MCA data proxy becomes an upstream to ATBC. Aravo becomes an upstream for ATBC. And </w:t>
      </w:r>
      <w:proofErr w:type="gramStart"/>
      <w:r w:rsidRPr="00BA269F">
        <w:t>also</w:t>
      </w:r>
      <w:proofErr w:type="gramEnd"/>
      <w:r w:rsidRPr="00BA269F">
        <w:t xml:space="preserve"> what we do when we fill in the questionnaire right, we have to upload a document here. Right, so that becomes I don't know how to call it will </w:t>
      </w:r>
      <w:proofErr w:type="spellStart"/>
      <w:r w:rsidRPr="00BA269F">
        <w:t>will</w:t>
      </w:r>
      <w:proofErr w:type="spellEnd"/>
      <w:r w:rsidRPr="00BA269F">
        <w:t xml:space="preserve"> it be… we get the documents… No not we get the documents when the user uploads the document, we save it in </w:t>
      </w:r>
      <w:proofErr w:type="spellStart"/>
      <w:r w:rsidRPr="00BA269F">
        <w:t>iDocs</w:t>
      </w:r>
      <w:proofErr w:type="spellEnd"/>
      <w:r w:rsidRPr="00BA269F">
        <w:t>.</w:t>
      </w:r>
    </w:p>
    <w:p w14:paraId="285D2140" w14:textId="77777777" w:rsidR="00BA269F" w:rsidRPr="00BA269F" w:rsidRDefault="00BA269F" w:rsidP="00BA269F">
      <w:r w:rsidRPr="00BA269F">
        <w:rPr>
          <w:b/>
          <w:bCs/>
        </w:rPr>
        <w:t>Gaurav</w:t>
      </w:r>
      <w:r w:rsidRPr="00BA269F">
        <w:t xml:space="preserve">: </w:t>
      </w:r>
      <w:proofErr w:type="spellStart"/>
      <w:r w:rsidRPr="00BA269F">
        <w:t>iDocs</w:t>
      </w:r>
      <w:proofErr w:type="spellEnd"/>
      <w:r w:rsidRPr="00BA269F">
        <w:t>.</w:t>
      </w:r>
    </w:p>
    <w:p w14:paraId="17D14F4C" w14:textId="77777777" w:rsidR="00BA269F" w:rsidRPr="00BA269F" w:rsidRDefault="00BA269F" w:rsidP="00BA269F">
      <w:r w:rsidRPr="00BA269F">
        <w:rPr>
          <w:b/>
          <w:bCs/>
        </w:rPr>
        <w:t>Kula</w:t>
      </w:r>
      <w:r w:rsidRPr="00BA269F">
        <w:t xml:space="preserve">: </w:t>
      </w:r>
      <w:proofErr w:type="gramStart"/>
      <w:r w:rsidRPr="00BA269F">
        <w:t>Yeah</w:t>
      </w:r>
      <w:proofErr w:type="gramEnd"/>
      <w:r w:rsidRPr="00BA269F">
        <w:t xml:space="preserve"> </w:t>
      </w:r>
      <w:proofErr w:type="spellStart"/>
      <w:r w:rsidRPr="00BA269F">
        <w:t>yeah</w:t>
      </w:r>
      <w:proofErr w:type="spellEnd"/>
      <w:r w:rsidRPr="00BA269F">
        <w:t xml:space="preserve"> </w:t>
      </w:r>
      <w:proofErr w:type="spellStart"/>
      <w:r w:rsidRPr="00BA269F">
        <w:t>iDocs</w:t>
      </w:r>
      <w:proofErr w:type="spellEnd"/>
      <w:r w:rsidRPr="00BA269F">
        <w:t xml:space="preserve"> and I-caps for issues. Yeah. </w:t>
      </w:r>
      <w:proofErr w:type="gramStart"/>
      <w:r w:rsidRPr="00BA269F">
        <w:t>So</w:t>
      </w:r>
      <w:proofErr w:type="gramEnd"/>
      <w:r w:rsidRPr="00BA269F">
        <w:t xml:space="preserve"> storage and then </w:t>
      </w:r>
      <w:proofErr w:type="spellStart"/>
      <w:r w:rsidRPr="00BA269F">
        <w:t>iCAPS</w:t>
      </w:r>
      <w:proofErr w:type="spellEnd"/>
      <w:r w:rsidRPr="00BA269F">
        <w:t xml:space="preserve"> to get the to for issues. Um, what else what else what else? And then we use uh email service like so notification service.</w:t>
      </w:r>
    </w:p>
    <w:p w14:paraId="53DBCF2E" w14:textId="77777777" w:rsidR="00BA269F" w:rsidRPr="00BA269F" w:rsidRDefault="00BA269F" w:rsidP="00BA269F">
      <w:r w:rsidRPr="00BA269F">
        <w:rPr>
          <w:b/>
          <w:bCs/>
        </w:rPr>
        <w:t>Gaurav</w:t>
      </w:r>
      <w:r w:rsidRPr="00BA269F">
        <w:t>: Email service.</w:t>
      </w:r>
    </w:p>
    <w:p w14:paraId="32A7F6DF" w14:textId="77777777" w:rsidR="00BA269F" w:rsidRPr="00BA269F" w:rsidRDefault="00BA269F" w:rsidP="00BA269F">
      <w:r w:rsidRPr="00BA269F">
        <w:rPr>
          <w:b/>
          <w:bCs/>
        </w:rPr>
        <w:t>Kula</w:t>
      </w:r>
      <w:r w:rsidRPr="00BA269F">
        <w:t>: Or email service I forgot the name of it. Um it's a common service, common notification service.</w:t>
      </w:r>
    </w:p>
    <w:p w14:paraId="70B696B6" w14:textId="77777777" w:rsidR="00BA269F" w:rsidRPr="00BA269F" w:rsidRDefault="00BA269F" w:rsidP="00BA269F">
      <w:r w:rsidRPr="00BA269F">
        <w:rPr>
          <w:b/>
          <w:bCs/>
        </w:rPr>
        <w:t>Gaurav</w:t>
      </w:r>
      <w:r w:rsidRPr="00BA269F">
        <w:t>: Yeah, yeah that's okay. That's okay.</w:t>
      </w:r>
    </w:p>
    <w:p w14:paraId="27C0ABD2" w14:textId="77777777" w:rsidR="00BA269F" w:rsidRPr="00BA269F" w:rsidRDefault="00BA269F" w:rsidP="00BA269F">
      <w:r w:rsidRPr="00BA269F">
        <w:rPr>
          <w:b/>
          <w:bCs/>
        </w:rPr>
        <w:t>Kula</w:t>
      </w:r>
      <w:r w:rsidRPr="00BA269F">
        <w:t xml:space="preserve">: For sending out emails. </w:t>
      </w:r>
      <w:proofErr w:type="gramStart"/>
      <w:r w:rsidRPr="00BA269F">
        <w:t>Yeah</w:t>
      </w:r>
      <w:proofErr w:type="gramEnd"/>
      <w:r w:rsidRPr="00BA269F">
        <w:t xml:space="preserve"> </w:t>
      </w:r>
      <w:proofErr w:type="spellStart"/>
      <w:r w:rsidRPr="00BA269F">
        <w:t>yeah</w:t>
      </w:r>
      <w:proofErr w:type="spellEnd"/>
      <w:r w:rsidRPr="00BA269F">
        <w:t xml:space="preserve"> at a I think it might be we might be yeah ref data yeah I think pretty much this is what it is so let me...</w:t>
      </w:r>
    </w:p>
    <w:p w14:paraId="258C59C1" w14:textId="77777777" w:rsidR="00BA269F" w:rsidRPr="00BA269F" w:rsidRDefault="00BA269F" w:rsidP="00BA269F">
      <w:r w:rsidRPr="00BA269F">
        <w:rPr>
          <w:b/>
          <w:bCs/>
        </w:rPr>
        <w:t>Gaurav</w:t>
      </w:r>
      <w:r w:rsidRPr="00BA269F">
        <w:t>: And I hope it is on ECS cluster OpenShift.</w:t>
      </w:r>
    </w:p>
    <w:p w14:paraId="145BF903" w14:textId="77777777" w:rsidR="00BA269F" w:rsidRPr="00BA269F" w:rsidRDefault="00BA269F" w:rsidP="00BA269F">
      <w:r w:rsidRPr="00BA269F">
        <w:rPr>
          <w:b/>
          <w:bCs/>
        </w:rPr>
        <w:lastRenderedPageBreak/>
        <w:t>Kula</w:t>
      </w:r>
      <w:r w:rsidRPr="00BA269F">
        <w:t xml:space="preserve">: Yeah, yeah, yeah that's right. It's on OpenShift and the UI of it is an independent UI. </w:t>
      </w:r>
      <w:proofErr w:type="gramStart"/>
      <w:r w:rsidRPr="00BA269F">
        <w:t>So</w:t>
      </w:r>
      <w:proofErr w:type="gramEnd"/>
      <w:r w:rsidRPr="00BA269F">
        <w:t xml:space="preserve"> your UI is not part of CRC application or that consolidated…</w:t>
      </w:r>
    </w:p>
    <w:p w14:paraId="276CAEE6" w14:textId="77777777" w:rsidR="00BA269F" w:rsidRPr="00BA269F" w:rsidRDefault="00BA269F" w:rsidP="00BA269F">
      <w:r w:rsidRPr="00BA269F">
        <w:rPr>
          <w:b/>
          <w:bCs/>
        </w:rPr>
        <w:t>Kula</w:t>
      </w:r>
      <w:r w:rsidRPr="00BA269F">
        <w:t xml:space="preserve">: </w:t>
      </w:r>
      <w:proofErr w:type="gramStart"/>
      <w:r w:rsidRPr="00BA269F">
        <w:t>Actually</w:t>
      </w:r>
      <w:proofErr w:type="gramEnd"/>
      <w:r w:rsidRPr="00BA269F">
        <w:t xml:space="preserve"> it's part of CRC. </w:t>
      </w:r>
      <w:proofErr w:type="gramStart"/>
      <w:r w:rsidRPr="00BA269F">
        <w:t>So</w:t>
      </w:r>
      <w:proofErr w:type="gramEnd"/>
      <w:r w:rsidRPr="00BA269F">
        <w:t xml:space="preserve"> when I showed you I showed a standalone thing, but it's part of CRC.</w:t>
      </w:r>
    </w:p>
    <w:p w14:paraId="0F7E79FC" w14:textId="77777777" w:rsidR="00BA269F" w:rsidRPr="00BA269F" w:rsidRDefault="00BA269F" w:rsidP="00BA269F">
      <w:r w:rsidRPr="00BA269F">
        <w:rPr>
          <w:b/>
          <w:bCs/>
        </w:rPr>
        <w:t>Gaurav</w:t>
      </w:r>
      <w:r w:rsidRPr="00BA269F">
        <w:t>: Okay. Okay.</w:t>
      </w:r>
    </w:p>
    <w:p w14:paraId="021A7684" w14:textId="77777777" w:rsidR="00BA269F" w:rsidRPr="00BA269F" w:rsidRDefault="00BA269F" w:rsidP="00BA269F">
      <w:r w:rsidRPr="00BA269F">
        <w:rPr>
          <w:b/>
          <w:bCs/>
        </w:rPr>
        <w:t>Kula</w:t>
      </w:r>
      <w:r w:rsidRPr="00BA269F">
        <w:t xml:space="preserve">: But we there is right now I heard there are two CRCs, one is the old URL one is a new URL. We are part of the new application. We don't we </w:t>
      </w:r>
      <w:proofErr w:type="spellStart"/>
      <w:r w:rsidRPr="00BA269F">
        <w:t>we</w:t>
      </w:r>
      <w:proofErr w:type="spellEnd"/>
      <w:r w:rsidRPr="00BA269F">
        <w:t xml:space="preserve"> might not exist in the old one, we exist in the new one. So.</w:t>
      </w:r>
    </w:p>
    <w:p w14:paraId="4C4161BF" w14:textId="77777777" w:rsidR="00BA269F" w:rsidRPr="00BA269F" w:rsidRDefault="00BA269F" w:rsidP="00BA269F">
      <w:r w:rsidRPr="00BA269F">
        <w:rPr>
          <w:i/>
          <w:iCs/>
        </w:rPr>
        <w:t>(The rest of the conversation is closing remarks)</w:t>
      </w:r>
    </w:p>
    <w:p w14:paraId="0CE19434" w14:textId="77777777" w:rsidR="00235708" w:rsidRDefault="00235708"/>
    <w:sectPr w:rsidR="00235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03"/>
    <w:rsid w:val="000D6159"/>
    <w:rsid w:val="00235708"/>
    <w:rsid w:val="007F4E3C"/>
    <w:rsid w:val="00A97FC7"/>
    <w:rsid w:val="00BA269F"/>
    <w:rsid w:val="00CD7B87"/>
    <w:rsid w:val="00FE10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25224-C4AC-4779-8882-19DD48CE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97FC7"/>
    <w:pPr>
      <w:spacing w:before="360" w:after="440" w:line="240" w:lineRule="auto"/>
      <w:contextualSpacing/>
    </w:pPr>
    <w:rPr>
      <w:rFonts w:asciiTheme="majorHAnsi" w:eastAsiaTheme="majorEastAsia" w:hAnsiTheme="majorHAnsi" w:cstheme="majorBidi"/>
      <w:color w:val="C00000"/>
      <w:spacing w:val="-10"/>
      <w:kern w:val="28"/>
      <w:sz w:val="56"/>
      <w:szCs w:val="56"/>
    </w:rPr>
  </w:style>
  <w:style w:type="character" w:customStyle="1" w:styleId="TitleChar">
    <w:name w:val="Title Char"/>
    <w:basedOn w:val="DefaultParagraphFont"/>
    <w:link w:val="Title"/>
    <w:uiPriority w:val="10"/>
    <w:rsid w:val="00A97FC7"/>
    <w:rPr>
      <w:rFonts w:asciiTheme="majorHAnsi" w:eastAsiaTheme="majorEastAsia" w:hAnsiTheme="majorHAnsi" w:cstheme="majorBidi"/>
      <w:color w:val="C00000"/>
      <w:spacing w:val="-10"/>
      <w:kern w:val="28"/>
      <w:sz w:val="56"/>
      <w:szCs w:val="56"/>
    </w:rPr>
  </w:style>
  <w:style w:type="paragraph" w:styleId="Subtitle">
    <w:name w:val="Subtitle"/>
    <w:basedOn w:val="Normal"/>
    <w:next w:val="Normal"/>
    <w:link w:val="SubtitleChar"/>
    <w:autoRedefine/>
    <w:uiPriority w:val="11"/>
    <w:qFormat/>
    <w:rsid w:val="00A97FC7"/>
    <w:pPr>
      <w:numPr>
        <w:ilvl w:val="1"/>
      </w:numPr>
      <w:spacing w:before="360" w:after="280"/>
    </w:pPr>
    <w:rPr>
      <w:rFonts w:eastAsiaTheme="majorEastAsia" w:cstheme="majorBidi"/>
      <w:b/>
      <w:color w:val="77206D" w:themeColor="accent5" w:themeShade="BF"/>
      <w:spacing w:val="15"/>
      <w:sz w:val="32"/>
      <w:szCs w:val="28"/>
    </w:rPr>
  </w:style>
  <w:style w:type="character" w:customStyle="1" w:styleId="SubtitleChar">
    <w:name w:val="Subtitle Char"/>
    <w:basedOn w:val="DefaultParagraphFont"/>
    <w:link w:val="Subtitle"/>
    <w:uiPriority w:val="11"/>
    <w:rsid w:val="00A97FC7"/>
    <w:rPr>
      <w:rFonts w:eastAsiaTheme="majorEastAsia" w:cstheme="majorBidi"/>
      <w:b/>
      <w:color w:val="77206D" w:themeColor="accent5" w:themeShade="BF"/>
      <w:spacing w:val="15"/>
      <w:sz w:val="32"/>
      <w:szCs w:val="28"/>
    </w:rPr>
  </w:style>
  <w:style w:type="character" w:customStyle="1" w:styleId="Heading1Char">
    <w:name w:val="Heading 1 Char"/>
    <w:basedOn w:val="DefaultParagraphFont"/>
    <w:link w:val="Heading1"/>
    <w:uiPriority w:val="9"/>
    <w:rsid w:val="00FE1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003"/>
    <w:rPr>
      <w:rFonts w:eastAsiaTheme="majorEastAsia" w:cstheme="majorBidi"/>
      <w:color w:val="272727" w:themeColor="text1" w:themeTint="D8"/>
    </w:rPr>
  </w:style>
  <w:style w:type="paragraph" w:styleId="Quote">
    <w:name w:val="Quote"/>
    <w:basedOn w:val="Normal"/>
    <w:next w:val="Normal"/>
    <w:link w:val="QuoteChar"/>
    <w:uiPriority w:val="29"/>
    <w:qFormat/>
    <w:rsid w:val="00FE1003"/>
    <w:pPr>
      <w:spacing w:before="160"/>
      <w:jc w:val="center"/>
    </w:pPr>
    <w:rPr>
      <w:i/>
      <w:iCs/>
      <w:color w:val="404040" w:themeColor="text1" w:themeTint="BF"/>
    </w:rPr>
  </w:style>
  <w:style w:type="character" w:customStyle="1" w:styleId="QuoteChar">
    <w:name w:val="Quote Char"/>
    <w:basedOn w:val="DefaultParagraphFont"/>
    <w:link w:val="Quote"/>
    <w:uiPriority w:val="29"/>
    <w:rsid w:val="00FE1003"/>
    <w:rPr>
      <w:i/>
      <w:iCs/>
      <w:color w:val="404040" w:themeColor="text1" w:themeTint="BF"/>
    </w:rPr>
  </w:style>
  <w:style w:type="paragraph" w:styleId="ListParagraph">
    <w:name w:val="List Paragraph"/>
    <w:basedOn w:val="Normal"/>
    <w:uiPriority w:val="34"/>
    <w:qFormat/>
    <w:rsid w:val="00FE1003"/>
    <w:pPr>
      <w:ind w:left="720"/>
      <w:contextualSpacing/>
    </w:pPr>
  </w:style>
  <w:style w:type="character" w:styleId="IntenseEmphasis">
    <w:name w:val="Intense Emphasis"/>
    <w:basedOn w:val="DefaultParagraphFont"/>
    <w:uiPriority w:val="21"/>
    <w:qFormat/>
    <w:rsid w:val="00FE1003"/>
    <w:rPr>
      <w:i/>
      <w:iCs/>
      <w:color w:val="0F4761" w:themeColor="accent1" w:themeShade="BF"/>
    </w:rPr>
  </w:style>
  <w:style w:type="paragraph" w:styleId="IntenseQuote">
    <w:name w:val="Intense Quote"/>
    <w:basedOn w:val="Normal"/>
    <w:next w:val="Normal"/>
    <w:link w:val="IntenseQuoteChar"/>
    <w:uiPriority w:val="30"/>
    <w:qFormat/>
    <w:rsid w:val="00FE1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003"/>
    <w:rPr>
      <w:i/>
      <w:iCs/>
      <w:color w:val="0F4761" w:themeColor="accent1" w:themeShade="BF"/>
    </w:rPr>
  </w:style>
  <w:style w:type="character" w:styleId="IntenseReference">
    <w:name w:val="Intense Reference"/>
    <w:basedOn w:val="DefaultParagraphFont"/>
    <w:uiPriority w:val="32"/>
    <w:qFormat/>
    <w:rsid w:val="00FE1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2325">
      <w:bodyDiv w:val="1"/>
      <w:marLeft w:val="0"/>
      <w:marRight w:val="0"/>
      <w:marTop w:val="0"/>
      <w:marBottom w:val="0"/>
      <w:divBdr>
        <w:top w:val="none" w:sz="0" w:space="0" w:color="auto"/>
        <w:left w:val="none" w:sz="0" w:space="0" w:color="auto"/>
        <w:bottom w:val="none" w:sz="0" w:space="0" w:color="auto"/>
        <w:right w:val="none" w:sz="0" w:space="0" w:color="auto"/>
      </w:divBdr>
    </w:div>
    <w:div w:id="189322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1527</Words>
  <Characters>8705</Characters>
  <Application>Microsoft Office Word</Application>
  <DocSecurity>0</DocSecurity>
  <Lines>72</Lines>
  <Paragraphs>20</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Saxena</dc:creator>
  <cp:keywords/>
  <dc:description/>
  <cp:lastModifiedBy>Gaurav Saxena</cp:lastModifiedBy>
  <cp:revision>2</cp:revision>
  <dcterms:created xsi:type="dcterms:W3CDTF">2025-08-19T19:13:00Z</dcterms:created>
  <dcterms:modified xsi:type="dcterms:W3CDTF">2025-08-19T19:14:00Z</dcterms:modified>
</cp:coreProperties>
</file>