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1c8is4ws85s" w:id="0"/>
      <w:bookmarkEnd w:id="0"/>
      <w:r w:rsidDel="00000000" w:rsidR="00000000" w:rsidRPr="00000000">
        <w:rPr>
          <w:rtl w:val="0"/>
        </w:rPr>
        <w:t xml:space="preserve">Access Information: </w:t>
      </w:r>
    </w:p>
    <w:p w:rsidR="00000000" w:rsidDel="00000000" w:rsidP="00000000" w:rsidRDefault="00000000" w:rsidRPr="00000000" w14:paraId="00000002">
      <w:pPr>
        <w:pStyle w:val="Heading1"/>
        <w:rPr/>
      </w:pPr>
      <w:bookmarkStart w:colFirst="0" w:colLast="0" w:name="_9m2d7z9x2ghh" w:id="1"/>
      <w:bookmarkEnd w:id="1"/>
      <w:r w:rsidDel="00000000" w:rsidR="00000000" w:rsidRPr="00000000">
        <w:rPr>
          <w:rtl w:val="0"/>
        </w:rPr>
        <w:t xml:space="preserve">URLs</w:t>
      </w:r>
    </w:p>
    <w:p w:rsidR="00000000" w:rsidDel="00000000" w:rsidP="00000000" w:rsidRDefault="00000000" w:rsidRPr="00000000" w14:paraId="00000003">
      <w:pPr>
        <w:pStyle w:val="Heading2"/>
        <w:widowControl w:val="0"/>
        <w:spacing w:before="96" w:line="240" w:lineRule="auto"/>
        <w:jc w:val="both"/>
        <w:rPr/>
      </w:pPr>
      <w:bookmarkStart w:colFirst="0" w:colLast="0" w:name="_si5t1xs4weua" w:id="2"/>
      <w:bookmarkEnd w:id="2"/>
      <w:r w:rsidDel="00000000" w:rsidR="00000000" w:rsidRPr="00000000">
        <w:rPr>
          <w:rtl w:val="0"/>
        </w:rPr>
        <w:t xml:space="preserve">Frontend</w:t>
      </w:r>
    </w:p>
    <w:p w:rsidR="00000000" w:rsidDel="00000000" w:rsidP="00000000" w:rsidRDefault="00000000" w:rsidRPr="00000000" w14:paraId="00000004">
      <w:pPr>
        <w:widowControl w:val="0"/>
        <w:spacing w:before="96" w:line="240" w:lineRule="auto"/>
        <w:ind w:left="0" w:firstLine="0"/>
        <w:jc w:val="both"/>
        <w:rPr/>
      </w:pPr>
      <w:r w:rsidDel="00000000" w:rsidR="00000000" w:rsidRPr="00000000">
        <w:rPr>
          <w:rFonts w:ascii="Cambria" w:cs="Cambria" w:eastAsia="Cambria" w:hAnsi="Cambria"/>
          <w:sz w:val="24"/>
          <w:szCs w:val="24"/>
          <w:rtl w:val="0"/>
        </w:rPr>
        <w:t xml:space="preserve">The home page of the application should load automatically in the default browser on the URL: </w:t>
      </w:r>
      <w:hyperlink r:id="rId6">
        <w:r w:rsidDel="00000000" w:rsidR="00000000" w:rsidRPr="00000000">
          <w:rPr>
            <w:rFonts w:ascii="Cambria" w:cs="Cambria" w:eastAsia="Cambria" w:hAnsi="Cambria"/>
            <w:color w:val="1155cc"/>
            <w:sz w:val="24"/>
            <w:szCs w:val="24"/>
            <w:u w:val="single"/>
            <w:rtl w:val="0"/>
          </w:rPr>
          <w:t xml:space="preserve">http://localhost:4220</w:t>
        </w:r>
      </w:hyperlink>
      <w:r w:rsidDel="00000000" w:rsidR="00000000" w:rsidRPr="00000000">
        <w:rPr>
          <w:rtl w:val="0"/>
        </w:rPr>
      </w:r>
    </w:p>
    <w:p w:rsidR="00000000" w:rsidDel="00000000" w:rsidP="00000000" w:rsidRDefault="00000000" w:rsidRPr="00000000" w14:paraId="00000005">
      <w:pPr>
        <w:widowControl w:val="0"/>
        <w:spacing w:before="96" w:line="240" w:lineRule="auto"/>
        <w:ind w:left="0" w:firstLine="0"/>
        <w:jc w:val="both"/>
        <w:rPr/>
      </w:pPr>
      <w:r w:rsidDel="00000000" w:rsidR="00000000" w:rsidRPr="00000000">
        <w:rPr>
          <w:rtl w:val="0"/>
        </w:rPr>
      </w:r>
    </w:p>
    <w:p w:rsidR="00000000" w:rsidDel="00000000" w:rsidP="00000000" w:rsidRDefault="00000000" w:rsidRPr="00000000" w14:paraId="00000006">
      <w:pPr>
        <w:pStyle w:val="Heading2"/>
        <w:widowControl w:val="0"/>
        <w:spacing w:before="96" w:line="240" w:lineRule="auto"/>
        <w:jc w:val="both"/>
        <w:rPr/>
      </w:pPr>
      <w:bookmarkStart w:colFirst="0" w:colLast="0" w:name="_j0wahjdgpi2s" w:id="3"/>
      <w:bookmarkEnd w:id="3"/>
      <w:r w:rsidDel="00000000" w:rsidR="00000000" w:rsidRPr="00000000">
        <w:rPr>
          <w:rtl w:val="0"/>
        </w:rPr>
        <w:t xml:space="preserve">Backend</w:t>
      </w:r>
    </w:p>
    <w:p w:rsidR="00000000" w:rsidDel="00000000" w:rsidP="00000000" w:rsidRDefault="00000000" w:rsidRPr="00000000" w14:paraId="00000007">
      <w:pPr>
        <w:widowControl w:val="0"/>
        <w:spacing w:before="96" w:line="240" w:lineRule="auto"/>
        <w:ind w:left="0" w:firstLine="0"/>
        <w:jc w:val="both"/>
        <w:rPr/>
      </w:pPr>
      <w:r w:rsidDel="00000000" w:rsidR="00000000" w:rsidRPr="00000000">
        <w:rPr>
          <w:rtl w:val="0"/>
        </w:rPr>
        <w:t xml:space="preserve">The backend application will start on the browser with the following default page. At the 1st run of the application, DB evolution script should be applied. More details are present in ‘Download and Installation Guide” document.</w:t>
      </w:r>
    </w:p>
    <w:p w:rsidR="00000000" w:rsidDel="00000000" w:rsidP="00000000" w:rsidRDefault="00000000" w:rsidRPr="00000000" w14:paraId="00000008">
      <w:pPr>
        <w:widowControl w:val="0"/>
        <w:spacing w:before="96" w:line="240" w:lineRule="auto"/>
        <w:ind w:left="0" w:firstLine="0"/>
        <w:jc w:val="both"/>
        <w:rPr/>
      </w:pPr>
      <w:r w:rsidDel="00000000" w:rsidR="00000000" w:rsidRPr="00000000">
        <w:rPr>
          <w:rFonts w:ascii="Cambria" w:cs="Cambria" w:eastAsia="Cambria" w:hAnsi="Cambria"/>
          <w:sz w:val="24"/>
          <w:szCs w:val="24"/>
          <w:rtl w:val="0"/>
        </w:rPr>
        <w:t xml:space="preserve">URL: </w:t>
      </w:r>
      <w:hyperlink r:id="rId7">
        <w:r w:rsidDel="00000000" w:rsidR="00000000" w:rsidRPr="00000000">
          <w:rPr>
            <w:color w:val="1155cc"/>
            <w:u w:val="single"/>
            <w:rtl w:val="0"/>
          </w:rPr>
          <w:t xml:space="preserve">http://localhost:9000/</w:t>
        </w:r>
      </w:hyperlink>
      <w:r w:rsidDel="00000000" w:rsidR="00000000" w:rsidRPr="00000000">
        <w:rPr>
          <w:rtl w:val="0"/>
        </w:rPr>
      </w:r>
    </w:p>
    <w:p w:rsidR="00000000" w:rsidDel="00000000" w:rsidP="00000000" w:rsidRDefault="00000000" w:rsidRPr="00000000" w14:paraId="00000009">
      <w:pPr>
        <w:widowControl w:val="0"/>
        <w:spacing w:before="96" w:line="240" w:lineRule="auto"/>
        <w:ind w:left="0" w:firstLine="0"/>
        <w:jc w:val="both"/>
        <w:rPr/>
      </w:pPr>
      <w:r w:rsidDel="00000000" w:rsidR="00000000" w:rsidRPr="00000000">
        <w:rPr>
          <w:rtl w:val="0"/>
        </w:rPr>
      </w:r>
    </w:p>
    <w:p w:rsidR="00000000" w:rsidDel="00000000" w:rsidP="00000000" w:rsidRDefault="00000000" w:rsidRPr="00000000" w14:paraId="0000000A">
      <w:pPr>
        <w:widowControl w:val="0"/>
        <w:spacing w:before="96" w:line="240" w:lineRule="auto"/>
        <w:ind w:left="0" w:firstLine="0"/>
        <w:jc w:val="both"/>
        <w:rPr>
          <w:b w:val="1"/>
        </w:rPr>
      </w:pPr>
      <w:r w:rsidDel="00000000" w:rsidR="00000000" w:rsidRPr="00000000">
        <w:rPr>
          <w:b w:val="1"/>
          <w:rtl w:val="0"/>
        </w:rPr>
        <w:t xml:space="preserve">Credentials</w:t>
      </w:r>
    </w:p>
    <w:p w:rsidR="00000000" w:rsidDel="00000000" w:rsidP="00000000" w:rsidRDefault="00000000" w:rsidRPr="00000000" w14:paraId="0000000B">
      <w:pPr>
        <w:widowControl w:val="0"/>
        <w:spacing w:before="96" w:line="240" w:lineRule="auto"/>
        <w:ind w:left="0" w:firstLine="0"/>
        <w:jc w:val="both"/>
        <w:rPr/>
      </w:pPr>
      <w:r w:rsidDel="00000000" w:rsidR="00000000" w:rsidRPr="00000000">
        <w:rPr>
          <w:rtl w:val="0"/>
        </w:rPr>
        <w:t xml:space="preserve">The only credentials we need to start the application are the local database access credentials. Add the local database credentials in application.conf file present in the `server/conf/` path.</w:t>
      </w:r>
    </w:p>
    <w:p w:rsidR="00000000" w:rsidDel="00000000" w:rsidP="00000000" w:rsidRDefault="00000000" w:rsidRPr="00000000" w14:paraId="0000000C">
      <w:pPr>
        <w:widowControl w:val="0"/>
        <w:spacing w:before="96" w:line="240" w:lineRule="auto"/>
        <w:ind w:left="0" w:firstLine="0"/>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4220" TargetMode="External"/><Relationship Id="rId7" Type="http://schemas.openxmlformats.org/officeDocument/2006/relationships/hyperlink" Target="http://localhost:9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