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22" w:rsidRPr="00F80453" w:rsidRDefault="00E54022" w:rsidP="00E54022">
      <w:pPr>
        <w:tabs>
          <w:tab w:val="left" w:pos="1240"/>
        </w:tabs>
        <w:rPr>
          <w:rFonts w:ascii="Arial" w:hAnsi="Arial" w:cs="Arial"/>
          <w:b/>
          <w:color w:val="FF0000"/>
          <w:sz w:val="44"/>
          <w:szCs w:val="44"/>
          <w:lang w:val="en-GB"/>
        </w:rPr>
      </w:pPr>
      <w:r w:rsidRPr="00E54022">
        <w:rPr>
          <w:noProof/>
        </w:rPr>
        <w:drawing>
          <wp:anchor distT="0" distB="0" distL="114300" distR="114300" simplePos="0" relativeHeight="251658240" behindDoc="0" locked="0" layoutInCell="1" allowOverlap="1" wp14:anchorId="0C9A7E2F" wp14:editId="1DE781A1">
            <wp:simplePos x="0" y="0"/>
            <wp:positionH relativeFrom="column">
              <wp:posOffset>-237490</wp:posOffset>
            </wp:positionH>
            <wp:positionV relativeFrom="paragraph">
              <wp:posOffset>525</wp:posOffset>
            </wp:positionV>
            <wp:extent cx="1360280" cy="1789842"/>
            <wp:effectExtent l="0" t="0" r="0" b="1270"/>
            <wp:wrapThrough wrapText="bothSides">
              <wp:wrapPolygon edited="0">
                <wp:start x="21600" y="21600"/>
                <wp:lineTo x="21600" y="215"/>
                <wp:lineTo x="424" y="215"/>
                <wp:lineTo x="424" y="21600"/>
                <wp:lineTo x="21600" y="21600"/>
              </wp:wrapPolygon>
            </wp:wrapThrough>
            <wp:docPr id="2" name="Picture 2" descr="C:\Users\nml0349\Documents\Personal\Teodora Velu 3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ml0349\Documents\Personal\Teodora Velu 37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360280" cy="17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595959" w:themeColor="text1" w:themeTint="A6"/>
          <w:sz w:val="44"/>
          <w:szCs w:val="44"/>
          <w:lang w:val="en-GB"/>
        </w:rPr>
        <w:tab/>
        <w:t xml:space="preserve">                              </w:t>
      </w:r>
      <w:r w:rsidRPr="00F80453">
        <w:rPr>
          <w:rFonts w:ascii="Arial" w:hAnsi="Arial" w:cs="Arial"/>
          <w:b/>
          <w:color w:val="595959" w:themeColor="text1" w:themeTint="A6"/>
          <w:sz w:val="44"/>
          <w:szCs w:val="44"/>
          <w:lang w:val="en-GB"/>
        </w:rPr>
        <w:t>TEODORA</w:t>
      </w:r>
      <w:r w:rsidRPr="00F80453">
        <w:rPr>
          <w:rFonts w:ascii="Arial" w:hAnsi="Arial" w:cs="Arial"/>
          <w:b/>
          <w:sz w:val="44"/>
          <w:szCs w:val="44"/>
          <w:lang w:val="en-GB"/>
        </w:rPr>
        <w:t xml:space="preserve"> </w:t>
      </w:r>
      <w:r w:rsidRPr="0091646D">
        <w:rPr>
          <w:rFonts w:ascii="Arial" w:hAnsi="Arial" w:cs="Arial"/>
          <w:b/>
          <w:color w:val="FF6600"/>
          <w:sz w:val="44"/>
          <w:szCs w:val="44"/>
          <w:lang w:val="en-GB"/>
        </w:rPr>
        <w:t>VELU</w:t>
      </w:r>
    </w:p>
    <w:p w:rsidR="00E54022" w:rsidRPr="00D60DEA" w:rsidRDefault="00E54022" w:rsidP="00E54022">
      <w:pPr>
        <w:spacing w:after="0" w:line="240" w:lineRule="auto"/>
        <w:jc w:val="right"/>
        <w:rPr>
          <w:rFonts w:ascii="Garamond" w:hAnsi="Garamond" w:cs="Arial"/>
          <w:szCs w:val="24"/>
        </w:rPr>
      </w:pPr>
      <w:proofErr w:type="spellStart"/>
      <w:r w:rsidRPr="00D60DEA">
        <w:rPr>
          <w:rFonts w:ascii="Garamond" w:hAnsi="Garamond" w:cs="Arial"/>
          <w:szCs w:val="24"/>
        </w:rPr>
        <w:t>Kirchbodenstrasse</w:t>
      </w:r>
      <w:proofErr w:type="spellEnd"/>
      <w:r w:rsidRPr="00D60DEA">
        <w:rPr>
          <w:rFonts w:ascii="Garamond" w:hAnsi="Garamond" w:cs="Arial"/>
          <w:szCs w:val="24"/>
        </w:rPr>
        <w:t xml:space="preserve"> 80, 8800 </w:t>
      </w:r>
      <w:proofErr w:type="spellStart"/>
      <w:proofErr w:type="gramStart"/>
      <w:r w:rsidRPr="00D60DEA">
        <w:rPr>
          <w:rFonts w:ascii="Garamond" w:hAnsi="Garamond" w:cs="Arial"/>
          <w:szCs w:val="24"/>
        </w:rPr>
        <w:t>Thalwil</w:t>
      </w:r>
      <w:proofErr w:type="spellEnd"/>
      <w:r>
        <w:rPr>
          <w:rFonts w:ascii="Garamond" w:hAnsi="Garamond" w:cs="Arial"/>
          <w:szCs w:val="24"/>
        </w:rPr>
        <w:t>(</w:t>
      </w:r>
      <w:proofErr w:type="gramEnd"/>
      <w:r>
        <w:rPr>
          <w:rFonts w:ascii="Garamond" w:hAnsi="Garamond" w:cs="Arial"/>
          <w:szCs w:val="24"/>
        </w:rPr>
        <w:t>ZH)</w:t>
      </w:r>
      <w:r w:rsidRPr="00D60DEA">
        <w:rPr>
          <w:rFonts w:ascii="Garamond" w:hAnsi="Garamond" w:cs="Arial"/>
          <w:szCs w:val="24"/>
        </w:rPr>
        <w:t>, Switzerland</w:t>
      </w:r>
    </w:p>
    <w:p w:rsidR="00E54022" w:rsidRDefault="00E54022" w:rsidP="00E54022">
      <w:pPr>
        <w:spacing w:after="0" w:line="240" w:lineRule="auto"/>
        <w:jc w:val="right"/>
        <w:rPr>
          <w:rFonts w:ascii="Garamond" w:hAnsi="Garamond" w:cs="Arial"/>
          <w:szCs w:val="24"/>
        </w:rPr>
      </w:pPr>
      <w:r>
        <w:rPr>
          <w:rFonts w:ascii="Garamond" w:hAnsi="Garamond" w:cs="Arial"/>
          <w:szCs w:val="24"/>
        </w:rPr>
        <w:t>T</w:t>
      </w:r>
      <w:r w:rsidRPr="00D60DEA">
        <w:rPr>
          <w:rFonts w:ascii="Garamond" w:hAnsi="Garamond" w:cs="Arial"/>
          <w:szCs w:val="24"/>
        </w:rPr>
        <w:t>el</w:t>
      </w:r>
      <w:r>
        <w:rPr>
          <w:rFonts w:ascii="Garamond" w:hAnsi="Garamond" w:cs="Arial"/>
          <w:szCs w:val="24"/>
        </w:rPr>
        <w:t>ephone</w:t>
      </w:r>
      <w:r w:rsidRPr="00D60DEA">
        <w:rPr>
          <w:rFonts w:ascii="Garamond" w:hAnsi="Garamond" w:cs="Arial"/>
          <w:szCs w:val="24"/>
        </w:rPr>
        <w:t xml:space="preserve"> +41 79 1295808</w:t>
      </w:r>
      <w:r>
        <w:rPr>
          <w:rFonts w:ascii="Garamond" w:hAnsi="Garamond" w:cs="Arial"/>
          <w:szCs w:val="24"/>
        </w:rPr>
        <w:t xml:space="preserve">; </w:t>
      </w:r>
    </w:p>
    <w:p w:rsidR="00E54022" w:rsidRDefault="00E54022" w:rsidP="00E54022">
      <w:pPr>
        <w:spacing w:after="0" w:line="240" w:lineRule="auto"/>
        <w:jc w:val="right"/>
        <w:rPr>
          <w:rFonts w:ascii="Garamond" w:hAnsi="Garamond" w:cs="Arial"/>
          <w:szCs w:val="24"/>
        </w:rPr>
      </w:pPr>
      <w:proofErr w:type="gramStart"/>
      <w:r>
        <w:rPr>
          <w:rFonts w:ascii="Garamond" w:hAnsi="Garamond" w:cs="Arial"/>
          <w:szCs w:val="24"/>
        </w:rPr>
        <w:t>email</w:t>
      </w:r>
      <w:proofErr w:type="gramEnd"/>
      <w:r>
        <w:rPr>
          <w:rFonts w:ascii="Garamond" w:hAnsi="Garamond" w:cs="Arial"/>
          <w:szCs w:val="24"/>
        </w:rPr>
        <w:t xml:space="preserve">: </w:t>
      </w:r>
      <w:hyperlink r:id="rId8" w:history="1">
        <w:r w:rsidRPr="002679AB">
          <w:rPr>
            <w:rStyle w:val="Hyperlink"/>
            <w:rFonts w:ascii="Garamond" w:hAnsi="Garamond" w:cs="Arial"/>
            <w:szCs w:val="24"/>
          </w:rPr>
          <w:t>velu_teodora@yahoo.com</w:t>
        </w:r>
      </w:hyperlink>
    </w:p>
    <w:p w:rsidR="00E54022" w:rsidRDefault="00E54022" w:rsidP="00E54022">
      <w:pPr>
        <w:spacing w:after="0" w:line="240" w:lineRule="auto"/>
        <w:jc w:val="right"/>
        <w:rPr>
          <w:rFonts w:ascii="Garamond" w:hAnsi="Garamond" w:cs="Arial"/>
          <w:szCs w:val="24"/>
        </w:rPr>
      </w:pPr>
    </w:p>
    <w:p w:rsidR="00E54022" w:rsidRDefault="00E54022" w:rsidP="00E54022">
      <w:pPr>
        <w:spacing w:after="0" w:line="240" w:lineRule="auto"/>
        <w:jc w:val="right"/>
        <w:rPr>
          <w:rFonts w:ascii="Garamond" w:hAnsi="Garamond" w:cs="Arial"/>
          <w:szCs w:val="24"/>
        </w:rPr>
      </w:pPr>
      <w:r w:rsidRPr="00D60DEA">
        <w:rPr>
          <w:rFonts w:ascii="Garamond" w:hAnsi="Garamond" w:cs="Arial"/>
          <w:szCs w:val="24"/>
        </w:rPr>
        <w:t xml:space="preserve">B – </w:t>
      </w:r>
      <w:proofErr w:type="gramStart"/>
      <w:r w:rsidRPr="00D60DEA">
        <w:rPr>
          <w:rFonts w:ascii="Garamond" w:hAnsi="Garamond" w:cs="Arial"/>
          <w:szCs w:val="24"/>
        </w:rPr>
        <w:t>work</w:t>
      </w:r>
      <w:proofErr w:type="gramEnd"/>
      <w:r w:rsidRPr="00D60DEA">
        <w:rPr>
          <w:rFonts w:ascii="Garamond" w:hAnsi="Garamond" w:cs="Arial"/>
          <w:szCs w:val="24"/>
        </w:rPr>
        <w:t xml:space="preserve"> permit</w:t>
      </w:r>
    </w:p>
    <w:p w:rsidR="007376DD" w:rsidRDefault="007376DD"/>
    <w:p w:rsidR="00E54022" w:rsidRDefault="00E54022">
      <w:r>
        <w:rPr>
          <w:rFonts w:ascii="Garamond" w:hAnsi="Garamond" w:cs="Arial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D3A04" wp14:editId="5EC7922E">
                <wp:simplePos x="0" y="0"/>
                <wp:positionH relativeFrom="column">
                  <wp:posOffset>-240030</wp:posOffset>
                </wp:positionH>
                <wp:positionV relativeFrom="paragraph">
                  <wp:posOffset>257782</wp:posOffset>
                </wp:positionV>
                <wp:extent cx="6372225" cy="245110"/>
                <wp:effectExtent l="0" t="0" r="9525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24511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022" w:rsidRPr="00F80453" w:rsidRDefault="00E54022" w:rsidP="00E5402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INTERNATIONAL HR PROFESSIONAL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D3A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9pt;margin-top:20.3pt;width:501.7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" fillcolor="#f60" stroked="f">
                <v:textbox>
                  <w:txbxContent>
                    <w:p w:rsidR="00E54022" w:rsidRPr="00F80453" w:rsidRDefault="00E54022" w:rsidP="00E5402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INTERNATIONAL HR PROFESSIONAL</w:t>
                      </w:r>
                    </w:p>
                  </w:txbxContent>
                </v:textbox>
              </v:shape>
            </w:pict>
          </mc:Fallback>
        </mc:AlternateContent>
      </w:r>
    </w:p>
    <w:p w:rsidR="00E54022" w:rsidRDefault="00E54022" w:rsidP="00E54022"/>
    <w:p w:rsidR="00E54022" w:rsidRDefault="00E54022" w:rsidP="00E54022">
      <w:pPr>
        <w:ind w:left="-360"/>
        <w:jc w:val="both"/>
        <w:rPr>
          <w:rFonts w:ascii="Garamond" w:hAnsi="Garamond" w:cs="Arial"/>
          <w:color w:val="333333"/>
          <w:sz w:val="24"/>
          <w:szCs w:val="24"/>
          <w:shd w:val="clear" w:color="auto" w:fill="FFFFFF"/>
        </w:rPr>
      </w:pPr>
      <w:r>
        <w:rPr>
          <w:rFonts w:ascii="Garamond" w:hAnsi="Garamond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F578E" wp14:editId="3ACE9517">
                <wp:simplePos x="0" y="0"/>
                <wp:positionH relativeFrom="margin">
                  <wp:posOffset>-238539</wp:posOffset>
                </wp:positionH>
                <wp:positionV relativeFrom="paragraph">
                  <wp:posOffset>1150206</wp:posOffset>
                </wp:positionV>
                <wp:extent cx="6343650" cy="245110"/>
                <wp:effectExtent l="0" t="0" r="0" b="2540"/>
                <wp:wrapThrough wrapText="bothSides">
                  <wp:wrapPolygon edited="0">
                    <wp:start x="0" y="0"/>
                    <wp:lineTo x="0" y="20145"/>
                    <wp:lineTo x="21535" y="20145"/>
                    <wp:lineTo x="21535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4511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022" w:rsidRPr="00F80453" w:rsidRDefault="00E54022" w:rsidP="00E54022">
                            <w:pPr>
                              <w:tabs>
                                <w:tab w:val="left" w:pos="-90"/>
                              </w:tabs>
                              <w:ind w:left="-180" w:right="-12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Pr="00F8045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578E" id="Text Box 3" o:spid="_x0000_s1027" type="#_x0000_t202" style="position:absolute;left:0;text-align:left;margin-left:-18.8pt;margin-top:90.55pt;width:499.5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" fillcolor="#f60" stroked="f">
                <v:textbox>
                  <w:txbxContent>
                    <w:p w:rsidR="00E54022" w:rsidRPr="00F80453" w:rsidRDefault="00E54022" w:rsidP="00E54022">
                      <w:pPr>
                        <w:tabs>
                          <w:tab w:val="left" w:pos="-90"/>
                        </w:tabs>
                        <w:ind w:left="-180" w:right="-120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  </w:t>
                      </w:r>
                      <w:r w:rsidRPr="00F80453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CAREER HISTORY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B41D05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Results oriented HR professional with broad experience in all HR areas including Project</w:t>
      </w:r>
      <w:r w:rsidRPr="00667EA9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Management, Business Partner, HR processes, Recruitment, HR Technology, Employee Engagement</w:t>
      </w:r>
      <w:r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,</w:t>
      </w:r>
      <w:r w:rsidRPr="00667EA9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Performance Management. Highly effective at adapting to international, fast paced organizations with challenging client groups and projects. </w:t>
      </w:r>
      <w:r w:rsidRPr="00667EA9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Open for expanding responsibilities while taking new professional and personal growth opportunities</w:t>
      </w:r>
      <w:r w:rsidR="00F541B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in either HR function or Project Management area</w:t>
      </w:r>
      <w:r w:rsidRPr="00667EA9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.</w:t>
      </w:r>
    </w:p>
    <w:p w:rsidR="00E54022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Pr="00D43A55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10.2014 -   </w:t>
      </w:r>
      <w:r w:rsidRPr="00667EA9">
        <w:rPr>
          <w:rFonts w:ascii="Garamond" w:hAnsi="Garamond" w:cs="Arial"/>
          <w:b/>
          <w:sz w:val="24"/>
          <w:szCs w:val="24"/>
        </w:rPr>
        <w:t xml:space="preserve">HR </w:t>
      </w:r>
      <w:r>
        <w:rPr>
          <w:rFonts w:ascii="Garamond" w:hAnsi="Garamond" w:cs="Arial"/>
          <w:b/>
          <w:sz w:val="24"/>
          <w:szCs w:val="24"/>
        </w:rPr>
        <w:t>PROCESS EXCELLENCE LEAD EU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>Present</w:t>
      </w:r>
      <w:r w:rsidRPr="00667EA9"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 xml:space="preserve">      </w:t>
      </w:r>
      <w:r w:rsidRPr="00667EA9">
        <w:rPr>
          <w:rFonts w:ascii="Garamond" w:hAnsi="Garamond" w:cs="Arial"/>
          <w:b/>
          <w:sz w:val="24"/>
          <w:szCs w:val="24"/>
        </w:rPr>
        <w:t xml:space="preserve">Mondelez Europe </w:t>
      </w:r>
      <w:proofErr w:type="gramStart"/>
      <w:r w:rsidRPr="00667EA9">
        <w:rPr>
          <w:rFonts w:ascii="Garamond" w:hAnsi="Garamond" w:cs="Arial"/>
          <w:b/>
          <w:sz w:val="24"/>
          <w:szCs w:val="24"/>
        </w:rPr>
        <w:t>GmbH</w:t>
      </w:r>
      <w:r>
        <w:rPr>
          <w:rFonts w:ascii="Garamond" w:hAnsi="Garamond" w:cs="Arial"/>
          <w:b/>
          <w:sz w:val="24"/>
          <w:szCs w:val="24"/>
        </w:rPr>
        <w:t>(</w:t>
      </w:r>
      <w:proofErr w:type="gramEnd"/>
      <w:r>
        <w:rPr>
          <w:rFonts w:ascii="Garamond" w:hAnsi="Garamond" w:cs="Arial"/>
          <w:b/>
          <w:sz w:val="24"/>
          <w:szCs w:val="24"/>
        </w:rPr>
        <w:t>former Kraft Foods)</w:t>
      </w:r>
      <w:r w:rsidRPr="00667EA9">
        <w:rPr>
          <w:rFonts w:ascii="Garamond" w:hAnsi="Garamond" w:cs="Arial"/>
          <w:b/>
          <w:sz w:val="24"/>
          <w:szCs w:val="24"/>
        </w:rPr>
        <w:t>, HQ, Zurich, Switzerland</w:t>
      </w:r>
    </w:p>
    <w:p w:rsidR="00E54022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         </w:t>
      </w:r>
    </w:p>
    <w:p w:rsidR="00E54022" w:rsidRPr="00D43A55" w:rsidRDefault="00E54022" w:rsidP="00E540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D43A55">
        <w:rPr>
          <w:rFonts w:ascii="Garamond" w:hAnsi="Garamond" w:cs="Arial"/>
          <w:sz w:val="24"/>
          <w:szCs w:val="24"/>
        </w:rPr>
        <w:t>Report to Director HR Solutions, EU</w:t>
      </w:r>
    </w:p>
    <w:p w:rsidR="00F14603" w:rsidRDefault="00E54022" w:rsidP="00E540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5877C3">
        <w:rPr>
          <w:rFonts w:ascii="Garamond" w:hAnsi="Garamond" w:cs="Arial"/>
          <w:sz w:val="24"/>
          <w:szCs w:val="24"/>
        </w:rPr>
        <w:t>HR Process Expert and integral member of the Mondelez Business Services Hire To Retire Project team</w:t>
      </w:r>
    </w:p>
    <w:p w:rsidR="00F14603" w:rsidRDefault="00F14603" w:rsidP="007614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Project Manager for </w:t>
      </w:r>
      <w:r w:rsidR="00E54022" w:rsidRPr="00F14603">
        <w:rPr>
          <w:rFonts w:ascii="Garamond" w:hAnsi="Garamond" w:cs="Arial"/>
          <w:sz w:val="24"/>
          <w:szCs w:val="24"/>
        </w:rPr>
        <w:t>process mapping, fit-gap</w:t>
      </w:r>
      <w:r w:rsidRPr="00F14603">
        <w:rPr>
          <w:rFonts w:ascii="Garamond" w:hAnsi="Garamond" w:cs="Arial"/>
          <w:sz w:val="24"/>
          <w:szCs w:val="24"/>
        </w:rPr>
        <w:t xml:space="preserve"> analysis</w:t>
      </w:r>
      <w:r w:rsidR="00E54022" w:rsidRPr="00F14603">
        <w:rPr>
          <w:rFonts w:ascii="Garamond" w:hAnsi="Garamond" w:cs="Arial"/>
          <w:sz w:val="24"/>
          <w:szCs w:val="24"/>
        </w:rPr>
        <w:t>, standard operating procedures</w:t>
      </w:r>
      <w:r w:rsidRPr="00F14603">
        <w:rPr>
          <w:rFonts w:ascii="Garamond" w:hAnsi="Garamond" w:cs="Arial"/>
          <w:sz w:val="24"/>
          <w:szCs w:val="24"/>
        </w:rPr>
        <w:t xml:space="preserve"> writing across EU</w:t>
      </w:r>
    </w:p>
    <w:p w:rsidR="00E54022" w:rsidRDefault="00E54022" w:rsidP="007614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F14603">
        <w:rPr>
          <w:rFonts w:ascii="Garamond" w:hAnsi="Garamond" w:cs="Arial"/>
          <w:sz w:val="24"/>
          <w:szCs w:val="24"/>
        </w:rPr>
        <w:t>Lead and drive key business HR projects with focus on process optimization and standardization on local and regional level</w:t>
      </w:r>
    </w:p>
    <w:p w:rsidR="005655B8" w:rsidRPr="005655B8" w:rsidRDefault="005655B8" w:rsidP="005655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5877C3">
        <w:rPr>
          <w:rFonts w:ascii="Garamond" w:hAnsi="Garamond" w:cs="Arial"/>
          <w:sz w:val="24"/>
          <w:szCs w:val="24"/>
        </w:rPr>
        <w:t xml:space="preserve">Change Manager for the </w:t>
      </w:r>
      <w:r>
        <w:rPr>
          <w:rFonts w:ascii="Garamond" w:hAnsi="Garamond" w:cs="Arial"/>
          <w:sz w:val="24"/>
          <w:szCs w:val="24"/>
        </w:rPr>
        <w:t>HR Employee Center</w:t>
      </w:r>
      <w:r w:rsidRPr="005877C3">
        <w:rPr>
          <w:rFonts w:ascii="Garamond" w:hAnsi="Garamond" w:cs="Arial"/>
          <w:sz w:val="24"/>
          <w:szCs w:val="24"/>
        </w:rPr>
        <w:t xml:space="preserve"> upgrade</w:t>
      </w:r>
      <w:r>
        <w:rPr>
          <w:rFonts w:ascii="Garamond" w:hAnsi="Garamond" w:cs="Arial"/>
          <w:sz w:val="24"/>
          <w:szCs w:val="24"/>
        </w:rPr>
        <w:t>, Global Mobility Policies change, Echo-sign implementation etc.</w:t>
      </w:r>
      <w:r w:rsidRPr="005877C3">
        <w:rPr>
          <w:rFonts w:ascii="Garamond" w:hAnsi="Garamond" w:cs="Arial"/>
          <w:sz w:val="24"/>
          <w:szCs w:val="24"/>
        </w:rPr>
        <w:tab/>
      </w:r>
    </w:p>
    <w:p w:rsidR="00E54022" w:rsidRPr="005877C3" w:rsidRDefault="00E54022" w:rsidP="00E540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5877C3">
        <w:rPr>
          <w:rFonts w:ascii="Garamond" w:hAnsi="Garamond" w:cs="Arial"/>
          <w:sz w:val="24"/>
          <w:szCs w:val="24"/>
        </w:rPr>
        <w:t>Support and enable the Mondelez Europe HR Solutions Leadership team and associated agenda;</w:t>
      </w:r>
    </w:p>
    <w:p w:rsidR="00D56023" w:rsidRDefault="00D56023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01.2013 -   </w:t>
      </w:r>
      <w:r w:rsidRPr="00667EA9">
        <w:rPr>
          <w:rFonts w:ascii="Garamond" w:hAnsi="Garamond" w:cs="Arial"/>
          <w:b/>
          <w:sz w:val="24"/>
          <w:szCs w:val="24"/>
        </w:rPr>
        <w:t xml:space="preserve">HR </w:t>
      </w:r>
      <w:r>
        <w:rPr>
          <w:rFonts w:ascii="Garamond" w:hAnsi="Garamond" w:cs="Arial"/>
          <w:b/>
          <w:sz w:val="24"/>
          <w:szCs w:val="24"/>
        </w:rPr>
        <w:t>COORDINATOR</w:t>
      </w:r>
      <w:r w:rsidRPr="00667EA9">
        <w:rPr>
          <w:rFonts w:ascii="Garamond" w:hAnsi="Garamond" w:cs="Arial"/>
          <w:b/>
          <w:sz w:val="24"/>
          <w:szCs w:val="24"/>
        </w:rPr>
        <w:t xml:space="preserve"> </w:t>
      </w:r>
      <w:r>
        <w:rPr>
          <w:rFonts w:ascii="Garamond" w:hAnsi="Garamond" w:cs="Arial"/>
          <w:b/>
          <w:sz w:val="24"/>
          <w:szCs w:val="24"/>
        </w:rPr>
        <w:t>(</w:t>
      </w:r>
      <w:r w:rsidRPr="00667EA9">
        <w:rPr>
          <w:rFonts w:ascii="Garamond" w:hAnsi="Garamond" w:cs="Arial"/>
          <w:b/>
          <w:sz w:val="24"/>
          <w:szCs w:val="24"/>
        </w:rPr>
        <w:t>Commercial &amp; Global Chocolate</w:t>
      </w:r>
      <w:r>
        <w:rPr>
          <w:rFonts w:ascii="Garamond" w:hAnsi="Garamond" w:cs="Arial"/>
          <w:b/>
          <w:sz w:val="24"/>
          <w:szCs w:val="24"/>
        </w:rPr>
        <w:t>)</w:t>
      </w:r>
      <w:r w:rsidRPr="00667EA9">
        <w:rPr>
          <w:rFonts w:ascii="Garamond" w:hAnsi="Garamond" w:cs="Arial"/>
          <w:b/>
          <w:sz w:val="24"/>
          <w:szCs w:val="24"/>
        </w:rPr>
        <w:t xml:space="preserve">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09.2014     </w:t>
      </w:r>
      <w:r w:rsidRPr="00667EA9">
        <w:rPr>
          <w:rFonts w:ascii="Garamond" w:hAnsi="Garamond" w:cs="Arial"/>
          <w:b/>
          <w:sz w:val="24"/>
          <w:szCs w:val="24"/>
        </w:rPr>
        <w:t xml:space="preserve">Mondelez Europe </w:t>
      </w:r>
      <w:proofErr w:type="gramStart"/>
      <w:r w:rsidRPr="00667EA9">
        <w:rPr>
          <w:rFonts w:ascii="Garamond" w:hAnsi="Garamond" w:cs="Arial"/>
          <w:b/>
          <w:sz w:val="24"/>
          <w:szCs w:val="24"/>
        </w:rPr>
        <w:t>GmbH</w:t>
      </w:r>
      <w:r w:rsidR="00067DE3">
        <w:rPr>
          <w:rFonts w:ascii="Garamond" w:hAnsi="Garamond" w:cs="Arial"/>
          <w:b/>
          <w:sz w:val="24"/>
          <w:szCs w:val="24"/>
        </w:rPr>
        <w:t>(</w:t>
      </w:r>
      <w:proofErr w:type="gramEnd"/>
      <w:r w:rsidR="00067DE3">
        <w:rPr>
          <w:rFonts w:ascii="Garamond" w:hAnsi="Garamond" w:cs="Arial"/>
          <w:b/>
          <w:sz w:val="24"/>
          <w:szCs w:val="24"/>
        </w:rPr>
        <w:t>former Kraft Foods)</w:t>
      </w:r>
      <w:r w:rsidRPr="00667EA9">
        <w:rPr>
          <w:rFonts w:ascii="Garamond" w:hAnsi="Garamond" w:cs="Arial"/>
          <w:b/>
          <w:sz w:val="24"/>
          <w:szCs w:val="24"/>
        </w:rPr>
        <w:t>, HQ, Zurich, Switzerland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Pr="00105AF3" w:rsidRDefault="00E54022" w:rsidP="00E540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05AF3">
        <w:rPr>
          <w:rFonts w:ascii="Garamond" w:hAnsi="Garamond" w:cs="Arial"/>
          <w:sz w:val="24"/>
          <w:szCs w:val="24"/>
        </w:rPr>
        <w:t>Reported to Manager HR Solutions, CH</w:t>
      </w:r>
    </w:p>
    <w:p w:rsidR="00E54022" w:rsidRPr="00105AF3" w:rsidRDefault="00E54022" w:rsidP="00E54022">
      <w:pPr>
        <w:numPr>
          <w:ilvl w:val="0"/>
          <w:numId w:val="1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05AF3">
        <w:rPr>
          <w:rFonts w:ascii="Garamond" w:hAnsi="Garamond" w:cs="Arial"/>
          <w:sz w:val="24"/>
          <w:szCs w:val="24"/>
        </w:rPr>
        <w:t xml:space="preserve">Supported all operational and administrative HR topics for the regional commercial categories and functions </w:t>
      </w:r>
      <w:r>
        <w:rPr>
          <w:rFonts w:ascii="Garamond" w:hAnsi="Garamond" w:cs="Arial"/>
          <w:sz w:val="24"/>
          <w:szCs w:val="24"/>
        </w:rPr>
        <w:t xml:space="preserve">in the </w:t>
      </w:r>
      <w:r w:rsidRPr="00105AF3">
        <w:rPr>
          <w:rFonts w:ascii="Garamond" w:hAnsi="Garamond" w:cs="Arial"/>
          <w:sz w:val="24"/>
          <w:szCs w:val="24"/>
        </w:rPr>
        <w:t xml:space="preserve">European Head Office </w:t>
      </w:r>
    </w:p>
    <w:p w:rsidR="00E54022" w:rsidRPr="00105AF3" w:rsidRDefault="00E54022" w:rsidP="00E54022">
      <w:pPr>
        <w:numPr>
          <w:ilvl w:val="0"/>
          <w:numId w:val="1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05AF3">
        <w:rPr>
          <w:rFonts w:ascii="Garamond" w:hAnsi="Garamond" w:cs="Arial"/>
          <w:sz w:val="24"/>
          <w:szCs w:val="24"/>
        </w:rPr>
        <w:t xml:space="preserve">Established solid partnerships with HRBLs, people managers, employees in order to provide first-class solutions and delivery </w:t>
      </w:r>
    </w:p>
    <w:p w:rsidR="00E54022" w:rsidRPr="00105AF3" w:rsidRDefault="00E54022" w:rsidP="00E54022">
      <w:pPr>
        <w:pStyle w:val="description"/>
        <w:numPr>
          <w:ilvl w:val="0"/>
          <w:numId w:val="1"/>
        </w:numPr>
        <w:spacing w:after="0" w:afterAutospacing="0"/>
        <w:contextualSpacing/>
        <w:jc w:val="both"/>
        <w:rPr>
          <w:rFonts w:ascii="Garamond" w:eastAsiaTheme="minorHAnsi" w:hAnsi="Garamond" w:cs="Arial"/>
        </w:rPr>
      </w:pPr>
      <w:r w:rsidRPr="00105AF3">
        <w:rPr>
          <w:rFonts w:ascii="Garamond" w:eastAsiaTheme="minorHAnsi" w:hAnsi="Garamond" w:cs="Arial"/>
        </w:rPr>
        <w:t>Improved/redesigned processes within the HR Solutions team</w:t>
      </w:r>
    </w:p>
    <w:p w:rsidR="00E54022" w:rsidRPr="00105AF3" w:rsidRDefault="00E54022" w:rsidP="00E54022">
      <w:pPr>
        <w:pStyle w:val="description"/>
        <w:numPr>
          <w:ilvl w:val="0"/>
          <w:numId w:val="1"/>
        </w:numPr>
        <w:spacing w:after="0" w:afterAutospacing="0"/>
        <w:contextualSpacing/>
        <w:jc w:val="both"/>
        <w:rPr>
          <w:rFonts w:ascii="Garamond" w:eastAsiaTheme="minorHAnsi" w:hAnsi="Garamond" w:cs="Arial"/>
        </w:rPr>
      </w:pPr>
      <w:r w:rsidRPr="00105AF3">
        <w:rPr>
          <w:rFonts w:ascii="Garamond" w:eastAsiaTheme="minorHAnsi" w:hAnsi="Garamond" w:cs="Arial"/>
        </w:rPr>
        <w:t>Created value through projects I lead or I was member of(Echo-sign implementation, Employee events for expats, Contractors management)</w:t>
      </w:r>
    </w:p>
    <w:p w:rsidR="00E54022" w:rsidRDefault="00E54022" w:rsidP="00E54022">
      <w:pPr>
        <w:pStyle w:val="description"/>
        <w:numPr>
          <w:ilvl w:val="0"/>
          <w:numId w:val="1"/>
        </w:numPr>
        <w:spacing w:after="0" w:afterAutospacing="0"/>
        <w:contextualSpacing/>
        <w:jc w:val="both"/>
        <w:rPr>
          <w:rFonts w:ascii="Garamond" w:eastAsiaTheme="minorHAnsi" w:hAnsi="Garamond" w:cs="Arial"/>
        </w:rPr>
      </w:pPr>
      <w:r w:rsidRPr="00105AF3">
        <w:rPr>
          <w:rFonts w:ascii="Garamond" w:eastAsiaTheme="minorHAnsi" w:hAnsi="Garamond" w:cs="Arial"/>
        </w:rPr>
        <w:t>Launched the Mondelez Management Assistants Academy – learning and development platform for the Assistants in Mondelez headquarters</w:t>
      </w:r>
    </w:p>
    <w:p w:rsidR="00E54022" w:rsidRDefault="00E54022" w:rsidP="00E54022">
      <w:pPr>
        <w:pStyle w:val="description"/>
        <w:spacing w:after="0" w:afterAutospacing="0"/>
        <w:contextualSpacing/>
        <w:jc w:val="both"/>
        <w:rPr>
          <w:rFonts w:ascii="Garamond" w:eastAsiaTheme="minorHAnsi" w:hAnsi="Garamond" w:cs="Arial"/>
        </w:rPr>
      </w:pPr>
    </w:p>
    <w:p w:rsidR="005655B8" w:rsidRDefault="005655B8" w:rsidP="00E54022">
      <w:pPr>
        <w:pStyle w:val="description"/>
        <w:spacing w:after="0" w:afterAutospacing="0"/>
        <w:contextualSpacing/>
        <w:jc w:val="both"/>
        <w:rPr>
          <w:rFonts w:ascii="Garamond" w:eastAsiaTheme="minorHAnsi" w:hAnsi="Garamond" w:cs="Arial"/>
        </w:rPr>
      </w:pPr>
    </w:p>
    <w:p w:rsidR="005655B8" w:rsidRDefault="005655B8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5655B8" w:rsidRDefault="005655B8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11.2011 - </w:t>
      </w:r>
      <w:r w:rsidRPr="00667EA9">
        <w:rPr>
          <w:rFonts w:ascii="Garamond" w:hAnsi="Garamond" w:cs="Arial"/>
          <w:b/>
          <w:sz w:val="24"/>
          <w:szCs w:val="24"/>
        </w:rPr>
        <w:t>HR C</w:t>
      </w:r>
      <w:r>
        <w:rPr>
          <w:rFonts w:ascii="Garamond" w:hAnsi="Garamond" w:cs="Arial"/>
          <w:b/>
          <w:sz w:val="24"/>
          <w:szCs w:val="24"/>
        </w:rPr>
        <w:t>OORDINATOR</w:t>
      </w:r>
      <w:r w:rsidRPr="00667EA9">
        <w:rPr>
          <w:rFonts w:ascii="Garamond" w:hAnsi="Garamond" w:cs="Arial"/>
          <w:b/>
          <w:sz w:val="24"/>
          <w:szCs w:val="24"/>
        </w:rPr>
        <w:t xml:space="preserve"> </w:t>
      </w:r>
      <w:r>
        <w:rPr>
          <w:rFonts w:ascii="Garamond" w:hAnsi="Garamond" w:cs="Arial"/>
          <w:b/>
          <w:sz w:val="24"/>
          <w:szCs w:val="24"/>
        </w:rPr>
        <w:t>(Swiss</w:t>
      </w:r>
      <w:r w:rsidRPr="00667EA9">
        <w:rPr>
          <w:rFonts w:ascii="Garamond" w:hAnsi="Garamond" w:cs="Arial"/>
          <w:b/>
          <w:sz w:val="24"/>
          <w:szCs w:val="24"/>
        </w:rPr>
        <w:t xml:space="preserve"> Headquarter and UK</w:t>
      </w:r>
      <w:r>
        <w:rPr>
          <w:rFonts w:ascii="Garamond" w:hAnsi="Garamond" w:cs="Arial"/>
          <w:b/>
          <w:sz w:val="24"/>
          <w:szCs w:val="24"/>
        </w:rPr>
        <w:t>)</w:t>
      </w:r>
      <w:r w:rsidRPr="00667EA9">
        <w:rPr>
          <w:rFonts w:ascii="Garamond" w:hAnsi="Garamond" w:cs="Arial"/>
          <w:b/>
          <w:sz w:val="24"/>
          <w:szCs w:val="24"/>
        </w:rPr>
        <w:t xml:space="preserve">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10.2012   </w:t>
      </w:r>
      <w:proofErr w:type="spellStart"/>
      <w:r w:rsidRPr="00667EA9">
        <w:rPr>
          <w:rFonts w:ascii="Garamond" w:hAnsi="Garamond" w:cs="Arial"/>
          <w:b/>
          <w:sz w:val="24"/>
          <w:szCs w:val="24"/>
        </w:rPr>
        <w:t>Biogen</w:t>
      </w:r>
      <w:proofErr w:type="spellEnd"/>
      <w:r w:rsidRPr="00667EA9">
        <w:rPr>
          <w:rFonts w:ascii="Garamond" w:hAnsi="Garamond" w:cs="Arial"/>
          <w:b/>
          <w:sz w:val="24"/>
          <w:szCs w:val="24"/>
        </w:rPr>
        <w:t xml:space="preserve"> Idec HQ, Zug, Switzerland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  <w:bookmarkStart w:id="0" w:name="_GoBack"/>
      <w:bookmarkEnd w:id="0"/>
    </w:p>
    <w:p w:rsidR="00E54022" w:rsidRPr="00667EA9" w:rsidRDefault="00E54022" w:rsidP="00E540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Reported to Senior HR Director Europe, 400 employees in portfolio </w:t>
      </w:r>
    </w:p>
    <w:p w:rsidR="00E54022" w:rsidRPr="00667EA9" w:rsidRDefault="00E54022" w:rsidP="00E540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Mapped all HR processes in all </w:t>
      </w:r>
      <w:proofErr w:type="spellStart"/>
      <w:r>
        <w:rPr>
          <w:rFonts w:ascii="Garamond" w:hAnsi="Garamond" w:cs="Arial"/>
          <w:sz w:val="24"/>
          <w:szCs w:val="24"/>
        </w:rPr>
        <w:t>e</w:t>
      </w:r>
      <w:r w:rsidRPr="00667EA9">
        <w:rPr>
          <w:rFonts w:ascii="Garamond" w:hAnsi="Garamond" w:cs="Arial"/>
          <w:sz w:val="24"/>
          <w:szCs w:val="24"/>
        </w:rPr>
        <w:t>uropean</w:t>
      </w:r>
      <w:proofErr w:type="spellEnd"/>
      <w:r w:rsidRPr="00667EA9">
        <w:rPr>
          <w:rFonts w:ascii="Garamond" w:hAnsi="Garamond" w:cs="Arial"/>
          <w:sz w:val="24"/>
          <w:szCs w:val="24"/>
        </w:rPr>
        <w:t xml:space="preserve"> sites which enabled the setup of the HR Shared Services</w:t>
      </w:r>
    </w:p>
    <w:p w:rsidR="00E54022" w:rsidRPr="00667EA9" w:rsidRDefault="00E54022" w:rsidP="00E540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Provided high quality customer service </w:t>
      </w:r>
      <w:r>
        <w:rPr>
          <w:rFonts w:ascii="Garamond" w:hAnsi="Garamond" w:cs="Arial"/>
          <w:sz w:val="24"/>
          <w:szCs w:val="24"/>
        </w:rPr>
        <w:t xml:space="preserve">on all HR matters </w:t>
      </w:r>
      <w:r w:rsidRPr="00667EA9">
        <w:rPr>
          <w:rFonts w:ascii="Garamond" w:hAnsi="Garamond" w:cs="Arial"/>
          <w:sz w:val="24"/>
          <w:szCs w:val="24"/>
        </w:rPr>
        <w:t xml:space="preserve">to all employees in the UK and Swiss business units </w:t>
      </w:r>
    </w:p>
    <w:p w:rsidR="00E54022" w:rsidRDefault="00E54022" w:rsidP="00E540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Designed and delivered the monthly HQ Newsletter </w:t>
      </w:r>
    </w:p>
    <w:p w:rsidR="005655B8" w:rsidRDefault="005655B8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06.2010 - </w:t>
      </w:r>
      <w:r w:rsidRPr="00667EA9">
        <w:rPr>
          <w:rFonts w:ascii="Garamond" w:hAnsi="Garamond" w:cs="Arial"/>
          <w:b/>
          <w:sz w:val="24"/>
          <w:szCs w:val="24"/>
        </w:rPr>
        <w:t xml:space="preserve">HR </w:t>
      </w:r>
      <w:r>
        <w:rPr>
          <w:rFonts w:ascii="Garamond" w:hAnsi="Garamond" w:cs="Arial"/>
          <w:b/>
          <w:sz w:val="24"/>
          <w:szCs w:val="24"/>
        </w:rPr>
        <w:t>MANAGER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10.2011   </w:t>
      </w:r>
      <w:r w:rsidRPr="00667EA9">
        <w:rPr>
          <w:rFonts w:ascii="Garamond" w:hAnsi="Garamond" w:cs="Arial"/>
          <w:b/>
          <w:sz w:val="24"/>
          <w:szCs w:val="24"/>
        </w:rPr>
        <w:t>Ford Romania S.A.</w:t>
      </w:r>
      <w:r>
        <w:rPr>
          <w:rFonts w:ascii="Garamond" w:hAnsi="Garamond" w:cs="Arial"/>
          <w:b/>
          <w:sz w:val="24"/>
          <w:szCs w:val="24"/>
        </w:rPr>
        <w:t xml:space="preserve"> </w:t>
      </w:r>
      <w:r w:rsidRPr="00667EA9">
        <w:rPr>
          <w:rFonts w:ascii="Garamond" w:hAnsi="Garamond" w:cs="Arial"/>
          <w:b/>
          <w:sz w:val="24"/>
          <w:szCs w:val="24"/>
        </w:rPr>
        <w:t xml:space="preserve">- National Sales Company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E54022" w:rsidRDefault="00E54022" w:rsidP="00E540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>Reported to Managing Director(dotted line reported to HR Director Europe</w:t>
      </w:r>
      <w:r>
        <w:rPr>
          <w:rFonts w:ascii="Garamond" w:hAnsi="Garamond" w:cs="Arial"/>
          <w:sz w:val="24"/>
          <w:szCs w:val="24"/>
        </w:rPr>
        <w:t>)</w:t>
      </w:r>
    </w:p>
    <w:p w:rsidR="00E54022" w:rsidRPr="00667EA9" w:rsidRDefault="00E54022" w:rsidP="00E540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Ramped up the new commercial national Ford office organization </w:t>
      </w:r>
    </w:p>
    <w:p w:rsidR="00E54022" w:rsidRPr="00667EA9" w:rsidRDefault="00E54022" w:rsidP="00E540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>Ensured effective communication to/from</w:t>
      </w:r>
      <w:r>
        <w:rPr>
          <w:rFonts w:ascii="Garamond" w:hAnsi="Garamond" w:cs="Arial"/>
          <w:sz w:val="24"/>
          <w:szCs w:val="24"/>
        </w:rPr>
        <w:t xml:space="preserve"> employees and c</w:t>
      </w:r>
      <w:r w:rsidRPr="00667EA9">
        <w:rPr>
          <w:rFonts w:ascii="Garamond" w:hAnsi="Garamond" w:cs="Arial"/>
          <w:sz w:val="24"/>
          <w:szCs w:val="24"/>
        </w:rPr>
        <w:t xml:space="preserve">ompany management resulting in improved working environment </w:t>
      </w:r>
    </w:p>
    <w:p w:rsidR="00E54022" w:rsidRPr="00667EA9" w:rsidRDefault="00E54022" w:rsidP="00E540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Monitored smart business objectives for all employees with annual performance reviews and detailed </w:t>
      </w:r>
      <w:r>
        <w:rPr>
          <w:rFonts w:ascii="Garamond" w:hAnsi="Garamond" w:cs="Arial"/>
          <w:sz w:val="24"/>
          <w:szCs w:val="24"/>
        </w:rPr>
        <w:t xml:space="preserve">development </w:t>
      </w:r>
      <w:r w:rsidRPr="00667EA9">
        <w:rPr>
          <w:rFonts w:ascii="Garamond" w:hAnsi="Garamond" w:cs="Arial"/>
          <w:sz w:val="24"/>
          <w:szCs w:val="24"/>
        </w:rPr>
        <w:t xml:space="preserve">plans </w:t>
      </w:r>
    </w:p>
    <w:p w:rsidR="00E54022" w:rsidRDefault="00E54022" w:rsidP="00E540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>Managed compensation reviews, salary benchmarks, 360 evaluations</w:t>
      </w:r>
    </w:p>
    <w:p w:rsidR="00E54022" w:rsidRPr="008B4F20" w:rsidRDefault="00E54022" w:rsidP="00E540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8B4F20">
        <w:rPr>
          <w:rFonts w:ascii="Garamond" w:hAnsi="Garamond" w:cs="Arial"/>
          <w:sz w:val="24"/>
          <w:szCs w:val="24"/>
        </w:rPr>
        <w:t xml:space="preserve">Increased employee satisfaction for their employer with over 30 % based on executed, dedicated HR actions </w:t>
      </w:r>
    </w:p>
    <w:p w:rsidR="00E54022" w:rsidRDefault="00E54022" w:rsidP="00E5402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Implemented a detailed succession planning tool to exchange expatriates with locals for costly reasons </w:t>
      </w:r>
    </w:p>
    <w:p w:rsidR="00E54022" w:rsidRDefault="00E54022" w:rsidP="00E54022">
      <w:p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</w:p>
    <w:p w:rsidR="005655B8" w:rsidRDefault="005655B8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11.2008 – </w:t>
      </w:r>
      <w:r w:rsidRPr="00667EA9">
        <w:rPr>
          <w:rFonts w:ascii="Garamond" w:hAnsi="Garamond" w:cs="Arial"/>
          <w:b/>
          <w:sz w:val="24"/>
          <w:szCs w:val="24"/>
        </w:rPr>
        <w:t>HR A</w:t>
      </w:r>
      <w:r>
        <w:rPr>
          <w:rFonts w:ascii="Garamond" w:hAnsi="Garamond" w:cs="Arial"/>
          <w:b/>
          <w:sz w:val="24"/>
          <w:szCs w:val="24"/>
        </w:rPr>
        <w:t>NALYST</w:t>
      </w:r>
      <w:r w:rsidRPr="00667EA9">
        <w:rPr>
          <w:rFonts w:ascii="Garamond" w:hAnsi="Garamond" w:cs="Arial"/>
          <w:sz w:val="24"/>
          <w:szCs w:val="24"/>
        </w:rPr>
        <w:t xml:space="preserve">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06.2010    </w:t>
      </w:r>
      <w:r w:rsidRPr="00667EA9">
        <w:rPr>
          <w:rFonts w:ascii="Garamond" w:hAnsi="Garamond" w:cs="Arial"/>
          <w:b/>
          <w:sz w:val="24"/>
          <w:szCs w:val="24"/>
        </w:rPr>
        <w:t xml:space="preserve">BearingPoint GmbH Germany Romanian Branch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Pr="00667EA9" w:rsidRDefault="00E54022" w:rsidP="00E540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Reported to HR Senior Consultant, 60 employees </w:t>
      </w:r>
    </w:p>
    <w:p w:rsidR="00E54022" w:rsidRPr="00667EA9" w:rsidRDefault="00E54022" w:rsidP="00E540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>Provided support in all HR administrative matters</w:t>
      </w:r>
    </w:p>
    <w:p w:rsidR="00E54022" w:rsidRPr="00667EA9" w:rsidRDefault="00E54022" w:rsidP="00E540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Ensured accuracy for submitted payroll data, delivered pay slip, answered relevant questions to employees </w:t>
      </w:r>
    </w:p>
    <w:p w:rsidR="00E54022" w:rsidRPr="00667EA9" w:rsidRDefault="00E54022" w:rsidP="00E540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Facilitated employees’ visas and work permits application(e.g. E101) </w:t>
      </w:r>
    </w:p>
    <w:p w:rsidR="00E54022" w:rsidRPr="00105AF3" w:rsidRDefault="00E54022" w:rsidP="00E54022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Improved employees’ benefits system </w:t>
      </w:r>
    </w:p>
    <w:p w:rsidR="00E54022" w:rsidRPr="00667EA9" w:rsidRDefault="00E54022" w:rsidP="00E540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Conducted entire recruitment process for all IT &amp; Accounting open positions </w:t>
      </w:r>
    </w:p>
    <w:p w:rsidR="00E54022" w:rsidRDefault="00E54022" w:rsidP="00E54022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>Implem</w:t>
      </w:r>
      <w:r>
        <w:rPr>
          <w:rFonts w:ascii="Garamond" w:hAnsi="Garamond" w:cs="Arial"/>
          <w:sz w:val="24"/>
          <w:szCs w:val="24"/>
        </w:rPr>
        <w:t>ented successfully the SAP HR (T</w:t>
      </w:r>
      <w:r w:rsidRPr="00667EA9">
        <w:rPr>
          <w:rFonts w:ascii="Garamond" w:hAnsi="Garamond" w:cs="Arial"/>
          <w:sz w:val="24"/>
          <w:szCs w:val="24"/>
        </w:rPr>
        <w:t xml:space="preserve">ime &amp; Attendance) module </w:t>
      </w:r>
    </w:p>
    <w:p w:rsidR="00E54022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5655B8" w:rsidRDefault="005655B8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11.2007 - </w:t>
      </w:r>
      <w:r w:rsidRPr="00667EA9">
        <w:rPr>
          <w:rFonts w:ascii="Garamond" w:hAnsi="Garamond" w:cs="Arial"/>
          <w:b/>
          <w:sz w:val="24"/>
          <w:szCs w:val="24"/>
        </w:rPr>
        <w:t>HR A</w:t>
      </w:r>
      <w:r>
        <w:rPr>
          <w:rFonts w:ascii="Garamond" w:hAnsi="Garamond" w:cs="Arial"/>
          <w:b/>
          <w:sz w:val="24"/>
          <w:szCs w:val="24"/>
        </w:rPr>
        <w:t>SSISTANT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11.2008   </w:t>
      </w:r>
      <w:r w:rsidRPr="00667EA9">
        <w:rPr>
          <w:rFonts w:ascii="Garamond" w:hAnsi="Garamond" w:cs="Arial"/>
          <w:b/>
          <w:sz w:val="24"/>
          <w:szCs w:val="24"/>
        </w:rPr>
        <w:t xml:space="preserve">AVIA MOTORS (Skoda Dealership)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E54022" w:rsidRPr="00667EA9" w:rsidRDefault="00E54022" w:rsidP="00E540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Reported to HR Director, 200 employees </w:t>
      </w:r>
    </w:p>
    <w:p w:rsidR="00E54022" w:rsidRPr="00667EA9" w:rsidRDefault="00E54022" w:rsidP="00E540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Assisted HR Department in all HR related matters (Personnel administration, Time Management) </w:t>
      </w:r>
    </w:p>
    <w:p w:rsidR="00E54022" w:rsidRPr="00667EA9" w:rsidRDefault="00E54022" w:rsidP="00E540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Identified new recruiting channels based  on open positions’ particularities </w:t>
      </w:r>
    </w:p>
    <w:p w:rsidR="00E54022" w:rsidRPr="00667EA9" w:rsidRDefault="00E54022" w:rsidP="00E540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Run the primary recruiting and selection process </w:t>
      </w:r>
    </w:p>
    <w:p w:rsidR="00E54022" w:rsidRPr="00667EA9" w:rsidRDefault="00E54022" w:rsidP="00E540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Maintained good connection with the Romanian Labor Authorities </w:t>
      </w:r>
    </w:p>
    <w:p w:rsidR="00E54022" w:rsidRPr="00105AF3" w:rsidRDefault="00E54022" w:rsidP="00E540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105AF3">
        <w:rPr>
          <w:rFonts w:ascii="Garamond" w:hAnsi="Garamond" w:cs="Arial"/>
          <w:sz w:val="24"/>
          <w:szCs w:val="24"/>
        </w:rPr>
        <w:lastRenderedPageBreak/>
        <w:t xml:space="preserve">Kept updated the Job Descriptions </w:t>
      </w:r>
    </w:p>
    <w:p w:rsidR="00E54022" w:rsidRDefault="00E54022" w:rsidP="00E540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Developed and assisted the implementation of orientation programs for new hires </w:t>
      </w:r>
    </w:p>
    <w:p w:rsidR="005655B8" w:rsidRDefault="005655B8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05.2006 - </w:t>
      </w:r>
      <w:r w:rsidRPr="00667EA9">
        <w:rPr>
          <w:rFonts w:ascii="Garamond" w:hAnsi="Garamond" w:cs="Arial"/>
          <w:b/>
          <w:sz w:val="24"/>
          <w:szCs w:val="24"/>
        </w:rPr>
        <w:t>PR A</w:t>
      </w:r>
      <w:r>
        <w:rPr>
          <w:rFonts w:ascii="Garamond" w:hAnsi="Garamond" w:cs="Arial"/>
          <w:b/>
          <w:sz w:val="24"/>
          <w:szCs w:val="24"/>
        </w:rPr>
        <w:t>SSISTANT</w:t>
      </w:r>
      <w:r w:rsidRPr="00667EA9">
        <w:rPr>
          <w:rFonts w:ascii="Garamond" w:hAnsi="Garamond" w:cs="Arial"/>
          <w:b/>
          <w:sz w:val="24"/>
          <w:szCs w:val="24"/>
        </w:rPr>
        <w:t xml:space="preserve">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11.2007   </w:t>
      </w:r>
      <w:r w:rsidRPr="00667EA9">
        <w:rPr>
          <w:rFonts w:ascii="Garamond" w:hAnsi="Garamond" w:cs="Arial"/>
          <w:b/>
          <w:sz w:val="24"/>
          <w:szCs w:val="24"/>
        </w:rPr>
        <w:t xml:space="preserve">Huawei Technologies S.R.L. </w:t>
      </w:r>
    </w:p>
    <w:p w:rsidR="00E54022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E54022" w:rsidRPr="00D43A55" w:rsidRDefault="00E54022" w:rsidP="00E5402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D43A55">
        <w:rPr>
          <w:rFonts w:ascii="Garamond" w:hAnsi="Garamond" w:cs="Arial"/>
          <w:sz w:val="24"/>
          <w:szCs w:val="24"/>
        </w:rPr>
        <w:t xml:space="preserve">Reported to Visa Manager, 300 employees </w:t>
      </w:r>
    </w:p>
    <w:p w:rsidR="00E54022" w:rsidRPr="00667EA9" w:rsidRDefault="00E54022" w:rsidP="00E540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Coordinated the entire process for obtaining work or residence permit according to law </w:t>
      </w:r>
    </w:p>
    <w:p w:rsidR="00E54022" w:rsidRDefault="00E54022" w:rsidP="00E540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9539EF">
        <w:rPr>
          <w:rFonts w:ascii="Garamond" w:hAnsi="Garamond" w:cs="Arial"/>
          <w:sz w:val="24"/>
          <w:szCs w:val="24"/>
        </w:rPr>
        <w:t>Improved relations with the Romanian institutions</w:t>
      </w:r>
    </w:p>
    <w:p w:rsidR="00E54022" w:rsidRPr="009539EF" w:rsidRDefault="00E54022" w:rsidP="00E540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 w:cs="Arial"/>
          <w:sz w:val="24"/>
          <w:szCs w:val="24"/>
        </w:rPr>
      </w:pPr>
      <w:r w:rsidRPr="009539EF">
        <w:rPr>
          <w:rFonts w:ascii="Garamond" w:hAnsi="Garamond" w:cs="Arial"/>
          <w:sz w:val="24"/>
          <w:szCs w:val="24"/>
        </w:rPr>
        <w:t xml:space="preserve">Optimized waiting time needed for obtaining visa/work/residence permit </w:t>
      </w:r>
    </w:p>
    <w:p w:rsidR="00E54022" w:rsidRDefault="00E54022" w:rsidP="00E5402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Reduced the penalties costs generated by exceeding the allowed reside time </w:t>
      </w:r>
    </w:p>
    <w:p w:rsidR="00E54022" w:rsidRDefault="00E54022" w:rsidP="00E54022">
      <w:p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</w:p>
    <w:p w:rsidR="00E54022" w:rsidRPr="00E54022" w:rsidRDefault="00E54022" w:rsidP="00E54022">
      <w:p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0D4F9" wp14:editId="25E70C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81750" cy="245110"/>
                <wp:effectExtent l="0" t="0" r="0" b="25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4511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022" w:rsidRPr="00411921" w:rsidRDefault="00E54022" w:rsidP="00E54022">
                            <w:pPr>
                              <w:tabs>
                                <w:tab w:val="left" w:pos="-90"/>
                                <w:tab w:val="left" w:pos="0"/>
                              </w:tabs>
                              <w:ind w:left="-180" w:right="-165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41192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D4F9" id="Text Box 5" o:spid="_x0000_s1028" type="#_x0000_t202" style="position:absolute;left:0;text-align:left;margin-left:0;margin-top:-.05pt;width:502.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" fillcolor="#f60" stroked="f">
                <v:textbox>
                  <w:txbxContent>
                    <w:p w:rsidR="00E54022" w:rsidRPr="00411921" w:rsidRDefault="00E54022" w:rsidP="00E54022">
                      <w:pPr>
                        <w:tabs>
                          <w:tab w:val="left" w:pos="-90"/>
                          <w:tab w:val="left" w:pos="0"/>
                        </w:tabs>
                        <w:ind w:left="-180" w:right="-165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411921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ACADEMIC QUALIFICATIONS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022" w:rsidRPr="00E54022" w:rsidRDefault="00E54022" w:rsidP="00E54022">
      <w:pPr>
        <w:spacing w:line="240" w:lineRule="auto"/>
        <w:jc w:val="both"/>
        <w:rPr>
          <w:rFonts w:ascii="Garamond" w:hAnsi="Garamond" w:cs="Arial"/>
          <w:sz w:val="24"/>
          <w:szCs w:val="24"/>
        </w:rPr>
      </w:pP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2007-2009 </w:t>
      </w:r>
      <w:proofErr w:type="spellStart"/>
      <w:r w:rsidRPr="00667EA9">
        <w:rPr>
          <w:rFonts w:ascii="Garamond" w:hAnsi="Garamond" w:cs="Arial"/>
          <w:sz w:val="24"/>
          <w:szCs w:val="24"/>
        </w:rPr>
        <w:t>Titu</w:t>
      </w:r>
      <w:proofErr w:type="spellEnd"/>
      <w:r w:rsidRPr="00667EA9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Pr="00667EA9">
        <w:rPr>
          <w:rFonts w:ascii="Garamond" w:hAnsi="Garamond" w:cs="Arial"/>
          <w:sz w:val="24"/>
          <w:szCs w:val="24"/>
        </w:rPr>
        <w:t>Maiorescu</w:t>
      </w:r>
      <w:proofErr w:type="spellEnd"/>
      <w:r w:rsidRPr="00667EA9">
        <w:rPr>
          <w:rFonts w:ascii="Garamond" w:hAnsi="Garamond" w:cs="Arial"/>
          <w:sz w:val="24"/>
          <w:szCs w:val="24"/>
        </w:rPr>
        <w:t xml:space="preserve"> University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                 </w:t>
      </w:r>
      <w:r w:rsidRPr="00667EA9">
        <w:rPr>
          <w:rFonts w:ascii="Garamond" w:hAnsi="Garamond" w:cs="Arial"/>
          <w:b/>
          <w:sz w:val="24"/>
          <w:szCs w:val="24"/>
        </w:rPr>
        <w:t xml:space="preserve">Master of Psychology in Human Resources </w:t>
      </w: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2003-2007 University of Bucharest </w:t>
      </w:r>
    </w:p>
    <w:p w:rsidR="00E54022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                  </w:t>
      </w:r>
      <w:r w:rsidRPr="00667EA9">
        <w:rPr>
          <w:rFonts w:ascii="Garamond" w:hAnsi="Garamond" w:cs="Arial"/>
          <w:b/>
          <w:sz w:val="24"/>
          <w:szCs w:val="24"/>
        </w:rPr>
        <w:t xml:space="preserve">Bachelor in Psychology and Science of Education </w:t>
      </w:r>
    </w:p>
    <w:p w:rsidR="00E54022" w:rsidRDefault="00E54022" w:rsidP="00E54022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E54022" w:rsidRPr="00E54022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80939" wp14:editId="35F6A5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91275" cy="245110"/>
                <wp:effectExtent l="0" t="0" r="9525" b="25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4511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022" w:rsidRPr="00411921" w:rsidRDefault="00E54022" w:rsidP="00E54022">
                            <w:pPr>
                              <w:tabs>
                                <w:tab w:val="left" w:pos="-90"/>
                                <w:tab w:val="left" w:pos="0"/>
                              </w:tabs>
                              <w:ind w:left="-18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  LANGUAGE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0939" id="Text Box 7" o:spid="_x0000_s1029" type="#_x0000_t202" style="position:absolute;margin-left:0;margin-top:-.05pt;width:503.25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" fillcolor="#f60" stroked="f">
                <v:textbox>
                  <w:txbxContent>
                    <w:p w:rsidR="00E54022" w:rsidRPr="00411921" w:rsidRDefault="00E54022" w:rsidP="00E54022">
                      <w:pPr>
                        <w:tabs>
                          <w:tab w:val="left" w:pos="-90"/>
                          <w:tab w:val="left" w:pos="0"/>
                        </w:tabs>
                        <w:ind w:left="-180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   LANGUAGE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022" w:rsidRPr="00E54022" w:rsidRDefault="00E54022" w:rsidP="00E54022">
      <w:p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</w:p>
    <w:p w:rsidR="00E54022" w:rsidRPr="00667EA9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Romanian: m</w:t>
      </w:r>
      <w:r w:rsidRPr="00667EA9">
        <w:rPr>
          <w:rFonts w:ascii="Garamond" w:hAnsi="Garamond" w:cs="Arial"/>
          <w:sz w:val="24"/>
          <w:szCs w:val="24"/>
        </w:rPr>
        <w:t xml:space="preserve">other tongue </w:t>
      </w:r>
      <w:r>
        <w:rPr>
          <w:rFonts w:ascii="Garamond" w:hAnsi="Garamond" w:cs="Arial"/>
          <w:sz w:val="24"/>
          <w:szCs w:val="24"/>
        </w:rPr>
        <w:t xml:space="preserve">                                                                 </w:t>
      </w:r>
      <w:r w:rsidRPr="00667EA9">
        <w:rPr>
          <w:rFonts w:ascii="Garamond" w:hAnsi="Garamond" w:cs="Arial"/>
          <w:sz w:val="24"/>
          <w:szCs w:val="24"/>
        </w:rPr>
        <w:t xml:space="preserve">English: Fluent </w:t>
      </w:r>
    </w:p>
    <w:p w:rsidR="00E54022" w:rsidRDefault="00E54022" w:rsidP="00E54022">
      <w:pPr>
        <w:spacing w:after="0" w:line="240" w:lineRule="auto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German: Intermediate-B1- taking classes </w:t>
      </w:r>
      <w:r>
        <w:rPr>
          <w:rFonts w:ascii="Garamond" w:hAnsi="Garamond" w:cs="Arial"/>
          <w:sz w:val="24"/>
          <w:szCs w:val="24"/>
        </w:rPr>
        <w:t xml:space="preserve">                                           </w:t>
      </w:r>
      <w:r w:rsidRPr="00667EA9">
        <w:rPr>
          <w:rFonts w:ascii="Garamond" w:hAnsi="Garamond" w:cs="Arial"/>
          <w:sz w:val="24"/>
          <w:szCs w:val="24"/>
        </w:rPr>
        <w:t>French: Beginner</w:t>
      </w:r>
    </w:p>
    <w:p w:rsidR="00E54022" w:rsidRDefault="00E54022" w:rsidP="00E54022">
      <w:pPr>
        <w:spacing w:line="240" w:lineRule="auto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488D9" wp14:editId="26A2B896">
                <wp:simplePos x="0" y="0"/>
                <wp:positionH relativeFrom="margin">
                  <wp:posOffset>0</wp:posOffset>
                </wp:positionH>
                <wp:positionV relativeFrom="paragraph">
                  <wp:posOffset>210351</wp:posOffset>
                </wp:positionV>
                <wp:extent cx="6372225" cy="245110"/>
                <wp:effectExtent l="0" t="0" r="9525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24511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022" w:rsidRPr="00411921" w:rsidRDefault="00E54022" w:rsidP="00E54022">
                            <w:pPr>
                              <w:tabs>
                                <w:tab w:val="left" w:pos="-90"/>
                                <w:tab w:val="left" w:pos="0"/>
                              </w:tabs>
                              <w:ind w:left="-18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  ADDITIONAL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88D9" id="Text Box 8" o:spid="_x0000_s1030" type="#_x0000_t202" style="position:absolute;left:0;text-align:left;margin-left:0;margin-top:16.55pt;width:501.75pt;height:1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" fillcolor="#f60" stroked="f">
                <v:textbox>
                  <w:txbxContent>
                    <w:p w:rsidR="00E54022" w:rsidRPr="00411921" w:rsidRDefault="00E54022" w:rsidP="00E54022">
                      <w:pPr>
                        <w:tabs>
                          <w:tab w:val="left" w:pos="-90"/>
                          <w:tab w:val="left" w:pos="0"/>
                        </w:tabs>
                        <w:ind w:left="-180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   ADDITIONAL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022" w:rsidRPr="00E54022" w:rsidRDefault="00E54022" w:rsidP="00E54022">
      <w:pPr>
        <w:spacing w:line="240" w:lineRule="auto"/>
        <w:jc w:val="both"/>
        <w:rPr>
          <w:rFonts w:ascii="Garamond" w:hAnsi="Garamond" w:cs="Arial"/>
          <w:sz w:val="24"/>
          <w:szCs w:val="24"/>
        </w:rPr>
      </w:pPr>
    </w:p>
    <w:p w:rsidR="00E54022" w:rsidRPr="00667EA9" w:rsidRDefault="00E54022" w:rsidP="00E54022">
      <w:pPr>
        <w:spacing w:line="240" w:lineRule="auto"/>
        <w:rPr>
          <w:rFonts w:ascii="Garamond" w:hAnsi="Garamond" w:cs="Arial"/>
          <w:sz w:val="24"/>
          <w:szCs w:val="24"/>
        </w:rPr>
      </w:pPr>
      <w:r w:rsidRPr="00667EA9">
        <w:rPr>
          <w:rFonts w:ascii="Garamond" w:hAnsi="Garamond" w:cs="Arial"/>
          <w:sz w:val="24"/>
          <w:szCs w:val="24"/>
        </w:rPr>
        <w:t xml:space="preserve">SAP (CATS, SHARP), </w:t>
      </w:r>
      <w:r w:rsidR="005655B8">
        <w:rPr>
          <w:rFonts w:ascii="Garamond" w:hAnsi="Garamond" w:cs="Arial"/>
          <w:sz w:val="24"/>
          <w:szCs w:val="24"/>
        </w:rPr>
        <w:t>ADOBE ECHO-SIGN, IREQUEST</w:t>
      </w:r>
      <w:r w:rsidR="005655B8">
        <w:rPr>
          <w:rFonts w:ascii="Garamond" w:hAnsi="Garamond" w:cs="Arial"/>
          <w:sz w:val="24"/>
          <w:szCs w:val="24"/>
        </w:rPr>
        <w:t>,</w:t>
      </w:r>
      <w:r w:rsidR="005655B8" w:rsidRPr="00667EA9">
        <w:rPr>
          <w:rFonts w:ascii="Garamond" w:hAnsi="Garamond" w:cs="Arial"/>
          <w:sz w:val="24"/>
          <w:szCs w:val="24"/>
        </w:rPr>
        <w:t xml:space="preserve"> </w:t>
      </w:r>
      <w:r w:rsidRPr="00667EA9">
        <w:rPr>
          <w:rFonts w:ascii="Garamond" w:hAnsi="Garamond" w:cs="Arial"/>
          <w:sz w:val="24"/>
          <w:szCs w:val="24"/>
        </w:rPr>
        <w:t>ORACLE, LOTUS NOTES, PEOPLE SOFT, MDS, IRIS</w:t>
      </w:r>
      <w:r w:rsidR="005655B8">
        <w:rPr>
          <w:rFonts w:ascii="Garamond" w:hAnsi="Garamond" w:cs="Arial"/>
          <w:sz w:val="24"/>
          <w:szCs w:val="24"/>
        </w:rPr>
        <w:t>,</w:t>
      </w:r>
      <w:r w:rsidR="00D56023">
        <w:rPr>
          <w:rFonts w:ascii="Garamond" w:hAnsi="Garamond" w:cs="Arial"/>
          <w:sz w:val="24"/>
          <w:szCs w:val="24"/>
        </w:rPr>
        <w:t xml:space="preserve"> </w:t>
      </w:r>
      <w:r w:rsidRPr="00667EA9">
        <w:rPr>
          <w:rFonts w:ascii="Garamond" w:hAnsi="Garamond" w:cs="Arial"/>
          <w:sz w:val="24"/>
          <w:szCs w:val="24"/>
        </w:rPr>
        <w:t xml:space="preserve">ETC. </w:t>
      </w:r>
    </w:p>
    <w:p w:rsidR="00E54022" w:rsidRPr="00105AF3" w:rsidRDefault="00E54022" w:rsidP="00E54022">
      <w:pPr>
        <w:pStyle w:val="description"/>
        <w:spacing w:after="0" w:afterAutospacing="0"/>
        <w:contextualSpacing/>
        <w:jc w:val="both"/>
        <w:rPr>
          <w:rFonts w:ascii="Garamond" w:eastAsiaTheme="minorHAnsi" w:hAnsi="Garamond" w:cs="Arial"/>
        </w:rPr>
      </w:pPr>
    </w:p>
    <w:p w:rsidR="00E54022" w:rsidRDefault="00E54022" w:rsidP="00E54022">
      <w:pPr>
        <w:pStyle w:val="description"/>
        <w:spacing w:after="240" w:afterAutospacing="0"/>
        <w:ind w:left="720"/>
        <w:contextualSpacing/>
        <w:jc w:val="both"/>
        <w:rPr>
          <w:rFonts w:ascii="Garamond" w:eastAsiaTheme="minorHAnsi" w:hAnsi="Garamond" w:cs="Arial"/>
        </w:rPr>
      </w:pPr>
    </w:p>
    <w:p w:rsidR="00E54022" w:rsidRDefault="00E54022" w:rsidP="00E54022">
      <w:pPr>
        <w:ind w:left="-360"/>
      </w:pPr>
    </w:p>
    <w:sectPr w:rsidR="00E54022" w:rsidSect="005655B8">
      <w:footerReference w:type="default" r:id="rId9"/>
      <w:pgSz w:w="12240" w:h="15840"/>
      <w:pgMar w:top="547" w:right="1440" w:bottom="43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BDB" w:rsidRDefault="00E22BDB" w:rsidP="00E54022">
      <w:pPr>
        <w:spacing w:after="0" w:line="240" w:lineRule="auto"/>
      </w:pPr>
      <w:r>
        <w:separator/>
      </w:r>
    </w:p>
  </w:endnote>
  <w:endnote w:type="continuationSeparator" w:id="0">
    <w:p w:rsidR="00E22BDB" w:rsidRDefault="00E22BDB" w:rsidP="00E5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6968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55B8" w:rsidRDefault="005655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4022" w:rsidRDefault="00E54022" w:rsidP="00E54022">
    <w:pPr>
      <w:pStyle w:val="Footer"/>
      <w:tabs>
        <w:tab w:val="clear" w:pos="4680"/>
        <w:tab w:val="clear" w:pos="9360"/>
        <w:tab w:val="left" w:pos="328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BDB" w:rsidRDefault="00E22BDB" w:rsidP="00E54022">
      <w:pPr>
        <w:spacing w:after="0" w:line="240" w:lineRule="auto"/>
      </w:pPr>
      <w:r>
        <w:separator/>
      </w:r>
    </w:p>
  </w:footnote>
  <w:footnote w:type="continuationSeparator" w:id="0">
    <w:p w:rsidR="00E22BDB" w:rsidRDefault="00E22BDB" w:rsidP="00E54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2A9B"/>
    <w:multiLevelType w:val="hybridMultilevel"/>
    <w:tmpl w:val="6DB8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57842"/>
    <w:multiLevelType w:val="hybridMultilevel"/>
    <w:tmpl w:val="A1A0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D589B"/>
    <w:multiLevelType w:val="hybridMultilevel"/>
    <w:tmpl w:val="0ADE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43955"/>
    <w:multiLevelType w:val="hybridMultilevel"/>
    <w:tmpl w:val="6E8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C09F0"/>
    <w:multiLevelType w:val="hybridMultilevel"/>
    <w:tmpl w:val="989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50B29"/>
    <w:multiLevelType w:val="hybridMultilevel"/>
    <w:tmpl w:val="9D36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94AE7"/>
    <w:multiLevelType w:val="hybridMultilevel"/>
    <w:tmpl w:val="A72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B04CB"/>
    <w:multiLevelType w:val="hybridMultilevel"/>
    <w:tmpl w:val="1EC0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11CC4"/>
    <w:multiLevelType w:val="hybridMultilevel"/>
    <w:tmpl w:val="3F68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22"/>
    <w:rsid w:val="0000324F"/>
    <w:rsid w:val="00007547"/>
    <w:rsid w:val="00027725"/>
    <w:rsid w:val="00031757"/>
    <w:rsid w:val="00032779"/>
    <w:rsid w:val="00036C1D"/>
    <w:rsid w:val="00063B09"/>
    <w:rsid w:val="00067DE3"/>
    <w:rsid w:val="00093959"/>
    <w:rsid w:val="000A61D7"/>
    <w:rsid w:val="000B152E"/>
    <w:rsid w:val="000B57E8"/>
    <w:rsid w:val="000C310F"/>
    <w:rsid w:val="000D1172"/>
    <w:rsid w:val="000D4BF2"/>
    <w:rsid w:val="000D6568"/>
    <w:rsid w:val="000E4612"/>
    <w:rsid w:val="000E68FA"/>
    <w:rsid w:val="000F0425"/>
    <w:rsid w:val="000F346D"/>
    <w:rsid w:val="000F379C"/>
    <w:rsid w:val="000F6585"/>
    <w:rsid w:val="00101D20"/>
    <w:rsid w:val="001112A2"/>
    <w:rsid w:val="00116C5F"/>
    <w:rsid w:val="00120F73"/>
    <w:rsid w:val="0013064B"/>
    <w:rsid w:val="00130C73"/>
    <w:rsid w:val="001348B2"/>
    <w:rsid w:val="001373A1"/>
    <w:rsid w:val="00144CF3"/>
    <w:rsid w:val="00147B5D"/>
    <w:rsid w:val="00157AFF"/>
    <w:rsid w:val="00161C4A"/>
    <w:rsid w:val="00166EEB"/>
    <w:rsid w:val="00167F7D"/>
    <w:rsid w:val="00177094"/>
    <w:rsid w:val="00177493"/>
    <w:rsid w:val="00181F77"/>
    <w:rsid w:val="001823DE"/>
    <w:rsid w:val="00183C10"/>
    <w:rsid w:val="00183F92"/>
    <w:rsid w:val="001A32FF"/>
    <w:rsid w:val="001A53C3"/>
    <w:rsid w:val="001A6297"/>
    <w:rsid w:val="001B19DE"/>
    <w:rsid w:val="001B2513"/>
    <w:rsid w:val="001B3F77"/>
    <w:rsid w:val="001C1226"/>
    <w:rsid w:val="001E73D8"/>
    <w:rsid w:val="001F4F11"/>
    <w:rsid w:val="001F58FC"/>
    <w:rsid w:val="001F5F12"/>
    <w:rsid w:val="001F648A"/>
    <w:rsid w:val="001F67A7"/>
    <w:rsid w:val="002005C6"/>
    <w:rsid w:val="0020261E"/>
    <w:rsid w:val="00220581"/>
    <w:rsid w:val="002231EB"/>
    <w:rsid w:val="00251537"/>
    <w:rsid w:val="00252757"/>
    <w:rsid w:val="00261290"/>
    <w:rsid w:val="0027202D"/>
    <w:rsid w:val="00276DFE"/>
    <w:rsid w:val="00291BF8"/>
    <w:rsid w:val="00292E56"/>
    <w:rsid w:val="00293405"/>
    <w:rsid w:val="002A0028"/>
    <w:rsid w:val="002C1D79"/>
    <w:rsid w:val="002D4064"/>
    <w:rsid w:val="002D6996"/>
    <w:rsid w:val="002F3466"/>
    <w:rsid w:val="0030420E"/>
    <w:rsid w:val="00306222"/>
    <w:rsid w:val="003070A7"/>
    <w:rsid w:val="00323DC8"/>
    <w:rsid w:val="00332F85"/>
    <w:rsid w:val="00334EE8"/>
    <w:rsid w:val="00337601"/>
    <w:rsid w:val="00340D39"/>
    <w:rsid w:val="00345B54"/>
    <w:rsid w:val="00352611"/>
    <w:rsid w:val="003604E7"/>
    <w:rsid w:val="003654C3"/>
    <w:rsid w:val="00375437"/>
    <w:rsid w:val="003761A5"/>
    <w:rsid w:val="0038268F"/>
    <w:rsid w:val="00394781"/>
    <w:rsid w:val="003A20C4"/>
    <w:rsid w:val="003B7064"/>
    <w:rsid w:val="003C316C"/>
    <w:rsid w:val="003D7036"/>
    <w:rsid w:val="003D7467"/>
    <w:rsid w:val="003F203E"/>
    <w:rsid w:val="00413DE3"/>
    <w:rsid w:val="004249BB"/>
    <w:rsid w:val="004307DC"/>
    <w:rsid w:val="00443C09"/>
    <w:rsid w:val="00447E0A"/>
    <w:rsid w:val="0045471D"/>
    <w:rsid w:val="00455F92"/>
    <w:rsid w:val="004638BB"/>
    <w:rsid w:val="00467FF4"/>
    <w:rsid w:val="00470904"/>
    <w:rsid w:val="004723F9"/>
    <w:rsid w:val="004730C3"/>
    <w:rsid w:val="004854AC"/>
    <w:rsid w:val="004863E7"/>
    <w:rsid w:val="00487CEA"/>
    <w:rsid w:val="00493601"/>
    <w:rsid w:val="0049783E"/>
    <w:rsid w:val="004A1DFA"/>
    <w:rsid w:val="004B2C31"/>
    <w:rsid w:val="004B5F77"/>
    <w:rsid w:val="004D3E61"/>
    <w:rsid w:val="004D62E2"/>
    <w:rsid w:val="004D7212"/>
    <w:rsid w:val="004E1576"/>
    <w:rsid w:val="004E1AE3"/>
    <w:rsid w:val="004E5E77"/>
    <w:rsid w:val="00504373"/>
    <w:rsid w:val="0051182E"/>
    <w:rsid w:val="0051273C"/>
    <w:rsid w:val="00516A56"/>
    <w:rsid w:val="00521437"/>
    <w:rsid w:val="005317A8"/>
    <w:rsid w:val="0053685A"/>
    <w:rsid w:val="00552D58"/>
    <w:rsid w:val="0055597E"/>
    <w:rsid w:val="00564392"/>
    <w:rsid w:val="005655B8"/>
    <w:rsid w:val="0058116D"/>
    <w:rsid w:val="005845EE"/>
    <w:rsid w:val="00586284"/>
    <w:rsid w:val="005A514B"/>
    <w:rsid w:val="005B5129"/>
    <w:rsid w:val="005C0290"/>
    <w:rsid w:val="005C3DC7"/>
    <w:rsid w:val="005C70E6"/>
    <w:rsid w:val="005D4AA4"/>
    <w:rsid w:val="005D5187"/>
    <w:rsid w:val="005D54A1"/>
    <w:rsid w:val="005F200E"/>
    <w:rsid w:val="005F23D7"/>
    <w:rsid w:val="005F2DAB"/>
    <w:rsid w:val="005F6ED1"/>
    <w:rsid w:val="00635D77"/>
    <w:rsid w:val="00637B7E"/>
    <w:rsid w:val="006413F1"/>
    <w:rsid w:val="006431D5"/>
    <w:rsid w:val="00644300"/>
    <w:rsid w:val="00645908"/>
    <w:rsid w:val="006475F7"/>
    <w:rsid w:val="0065388F"/>
    <w:rsid w:val="00657F6F"/>
    <w:rsid w:val="00660946"/>
    <w:rsid w:val="006800FE"/>
    <w:rsid w:val="00680B79"/>
    <w:rsid w:val="006865FD"/>
    <w:rsid w:val="0069261D"/>
    <w:rsid w:val="00695AB0"/>
    <w:rsid w:val="00697097"/>
    <w:rsid w:val="006A37C2"/>
    <w:rsid w:val="006B49A1"/>
    <w:rsid w:val="006C3D43"/>
    <w:rsid w:val="006C64AA"/>
    <w:rsid w:val="006D3007"/>
    <w:rsid w:val="006F27B3"/>
    <w:rsid w:val="006F4B3B"/>
    <w:rsid w:val="006F5B42"/>
    <w:rsid w:val="006F7998"/>
    <w:rsid w:val="00701028"/>
    <w:rsid w:val="00705F8D"/>
    <w:rsid w:val="007141A5"/>
    <w:rsid w:val="00722D7F"/>
    <w:rsid w:val="00722F12"/>
    <w:rsid w:val="007250F9"/>
    <w:rsid w:val="007367FE"/>
    <w:rsid w:val="007376DD"/>
    <w:rsid w:val="00744E2B"/>
    <w:rsid w:val="00745407"/>
    <w:rsid w:val="00752CA3"/>
    <w:rsid w:val="0075674D"/>
    <w:rsid w:val="00764486"/>
    <w:rsid w:val="00764B2D"/>
    <w:rsid w:val="00765659"/>
    <w:rsid w:val="007664EA"/>
    <w:rsid w:val="00766A75"/>
    <w:rsid w:val="00767AC5"/>
    <w:rsid w:val="00771EF1"/>
    <w:rsid w:val="00781C38"/>
    <w:rsid w:val="007842D2"/>
    <w:rsid w:val="00794E08"/>
    <w:rsid w:val="007A388D"/>
    <w:rsid w:val="007A3998"/>
    <w:rsid w:val="007C5ADB"/>
    <w:rsid w:val="007D21D7"/>
    <w:rsid w:val="007D679D"/>
    <w:rsid w:val="007E1086"/>
    <w:rsid w:val="007E5D32"/>
    <w:rsid w:val="007F2A89"/>
    <w:rsid w:val="007F7FB9"/>
    <w:rsid w:val="00822D21"/>
    <w:rsid w:val="00844FB5"/>
    <w:rsid w:val="00851451"/>
    <w:rsid w:val="008720AC"/>
    <w:rsid w:val="008752A2"/>
    <w:rsid w:val="00877326"/>
    <w:rsid w:val="0088183E"/>
    <w:rsid w:val="008826CB"/>
    <w:rsid w:val="0088532A"/>
    <w:rsid w:val="008857C0"/>
    <w:rsid w:val="00887967"/>
    <w:rsid w:val="0089642F"/>
    <w:rsid w:val="008B2BFA"/>
    <w:rsid w:val="008B7C44"/>
    <w:rsid w:val="008C66D6"/>
    <w:rsid w:val="008C6DC2"/>
    <w:rsid w:val="008F6295"/>
    <w:rsid w:val="00904CCD"/>
    <w:rsid w:val="0091019B"/>
    <w:rsid w:val="00912F6F"/>
    <w:rsid w:val="00924650"/>
    <w:rsid w:val="009415CE"/>
    <w:rsid w:val="0094305F"/>
    <w:rsid w:val="00947B2F"/>
    <w:rsid w:val="00953445"/>
    <w:rsid w:val="009632F5"/>
    <w:rsid w:val="00967FCF"/>
    <w:rsid w:val="00983515"/>
    <w:rsid w:val="009902FB"/>
    <w:rsid w:val="00992CAF"/>
    <w:rsid w:val="00995F09"/>
    <w:rsid w:val="009A2ABB"/>
    <w:rsid w:val="009A56EC"/>
    <w:rsid w:val="009A7363"/>
    <w:rsid w:val="009B65E2"/>
    <w:rsid w:val="009C4895"/>
    <w:rsid w:val="009D68F5"/>
    <w:rsid w:val="009E2C58"/>
    <w:rsid w:val="009E4633"/>
    <w:rsid w:val="009E64AD"/>
    <w:rsid w:val="009E6859"/>
    <w:rsid w:val="009F1473"/>
    <w:rsid w:val="009F2EA1"/>
    <w:rsid w:val="009F6238"/>
    <w:rsid w:val="009F770F"/>
    <w:rsid w:val="00A26BC3"/>
    <w:rsid w:val="00A31068"/>
    <w:rsid w:val="00A3219B"/>
    <w:rsid w:val="00A47C09"/>
    <w:rsid w:val="00A52C86"/>
    <w:rsid w:val="00A608FB"/>
    <w:rsid w:val="00A60C9D"/>
    <w:rsid w:val="00A61BFA"/>
    <w:rsid w:val="00A62C61"/>
    <w:rsid w:val="00A72B9C"/>
    <w:rsid w:val="00A81978"/>
    <w:rsid w:val="00A84454"/>
    <w:rsid w:val="00A97253"/>
    <w:rsid w:val="00A9776E"/>
    <w:rsid w:val="00AA036B"/>
    <w:rsid w:val="00AA272B"/>
    <w:rsid w:val="00AB2312"/>
    <w:rsid w:val="00AB5644"/>
    <w:rsid w:val="00AC3871"/>
    <w:rsid w:val="00AC74BD"/>
    <w:rsid w:val="00AD5503"/>
    <w:rsid w:val="00AD7EC5"/>
    <w:rsid w:val="00AE3ABB"/>
    <w:rsid w:val="00AE79F0"/>
    <w:rsid w:val="00B05347"/>
    <w:rsid w:val="00B13279"/>
    <w:rsid w:val="00B211AB"/>
    <w:rsid w:val="00B25953"/>
    <w:rsid w:val="00B320CE"/>
    <w:rsid w:val="00B343AF"/>
    <w:rsid w:val="00B35ED6"/>
    <w:rsid w:val="00B6169D"/>
    <w:rsid w:val="00B66613"/>
    <w:rsid w:val="00B70728"/>
    <w:rsid w:val="00B81312"/>
    <w:rsid w:val="00B93E69"/>
    <w:rsid w:val="00BA2185"/>
    <w:rsid w:val="00BA3E4B"/>
    <w:rsid w:val="00BD34BE"/>
    <w:rsid w:val="00BD53AD"/>
    <w:rsid w:val="00BE1B33"/>
    <w:rsid w:val="00BE23EC"/>
    <w:rsid w:val="00BE4BCD"/>
    <w:rsid w:val="00BF5FD3"/>
    <w:rsid w:val="00C13C16"/>
    <w:rsid w:val="00C22725"/>
    <w:rsid w:val="00C24931"/>
    <w:rsid w:val="00C257FA"/>
    <w:rsid w:val="00C31174"/>
    <w:rsid w:val="00C32545"/>
    <w:rsid w:val="00C41C1A"/>
    <w:rsid w:val="00C51DBE"/>
    <w:rsid w:val="00C9207F"/>
    <w:rsid w:val="00CB028C"/>
    <w:rsid w:val="00CB0D64"/>
    <w:rsid w:val="00CC6731"/>
    <w:rsid w:val="00CC675F"/>
    <w:rsid w:val="00CC715C"/>
    <w:rsid w:val="00CC7A8C"/>
    <w:rsid w:val="00CD1191"/>
    <w:rsid w:val="00CD2241"/>
    <w:rsid w:val="00CD2352"/>
    <w:rsid w:val="00CD6E30"/>
    <w:rsid w:val="00CD78D0"/>
    <w:rsid w:val="00D03480"/>
    <w:rsid w:val="00D123D5"/>
    <w:rsid w:val="00D1418A"/>
    <w:rsid w:val="00D224E6"/>
    <w:rsid w:val="00D243B0"/>
    <w:rsid w:val="00D3361C"/>
    <w:rsid w:val="00D36D65"/>
    <w:rsid w:val="00D440F6"/>
    <w:rsid w:val="00D50530"/>
    <w:rsid w:val="00D52951"/>
    <w:rsid w:val="00D56023"/>
    <w:rsid w:val="00D753B9"/>
    <w:rsid w:val="00D764EA"/>
    <w:rsid w:val="00D82CF7"/>
    <w:rsid w:val="00D976AB"/>
    <w:rsid w:val="00DA231D"/>
    <w:rsid w:val="00DA2916"/>
    <w:rsid w:val="00DA31F0"/>
    <w:rsid w:val="00DA4E6F"/>
    <w:rsid w:val="00DA573C"/>
    <w:rsid w:val="00DA7954"/>
    <w:rsid w:val="00DB6914"/>
    <w:rsid w:val="00DC6046"/>
    <w:rsid w:val="00DD3DCE"/>
    <w:rsid w:val="00DD7939"/>
    <w:rsid w:val="00DE0238"/>
    <w:rsid w:val="00DE14D1"/>
    <w:rsid w:val="00DF60AE"/>
    <w:rsid w:val="00E0149B"/>
    <w:rsid w:val="00E13390"/>
    <w:rsid w:val="00E16E48"/>
    <w:rsid w:val="00E208B6"/>
    <w:rsid w:val="00E22BDB"/>
    <w:rsid w:val="00E53C33"/>
    <w:rsid w:val="00E54022"/>
    <w:rsid w:val="00E56C1B"/>
    <w:rsid w:val="00E64EDC"/>
    <w:rsid w:val="00E764C0"/>
    <w:rsid w:val="00E877D3"/>
    <w:rsid w:val="00E92A92"/>
    <w:rsid w:val="00E96E3D"/>
    <w:rsid w:val="00EB319D"/>
    <w:rsid w:val="00EB5076"/>
    <w:rsid w:val="00EC190E"/>
    <w:rsid w:val="00EC630C"/>
    <w:rsid w:val="00EC7D8B"/>
    <w:rsid w:val="00EC7E51"/>
    <w:rsid w:val="00ED3671"/>
    <w:rsid w:val="00F0561A"/>
    <w:rsid w:val="00F05F16"/>
    <w:rsid w:val="00F138B3"/>
    <w:rsid w:val="00F14603"/>
    <w:rsid w:val="00F2223A"/>
    <w:rsid w:val="00F405F1"/>
    <w:rsid w:val="00F433FC"/>
    <w:rsid w:val="00F51318"/>
    <w:rsid w:val="00F541B1"/>
    <w:rsid w:val="00F64600"/>
    <w:rsid w:val="00F655CB"/>
    <w:rsid w:val="00F7144E"/>
    <w:rsid w:val="00F71A8A"/>
    <w:rsid w:val="00F75CEF"/>
    <w:rsid w:val="00F86641"/>
    <w:rsid w:val="00F90458"/>
    <w:rsid w:val="00F9598D"/>
    <w:rsid w:val="00FB02B1"/>
    <w:rsid w:val="00FB5268"/>
    <w:rsid w:val="00FB5B2B"/>
    <w:rsid w:val="00FC0B71"/>
    <w:rsid w:val="00FC14BA"/>
    <w:rsid w:val="00FC52F4"/>
    <w:rsid w:val="00FC5388"/>
    <w:rsid w:val="00FD168D"/>
    <w:rsid w:val="00FD31E7"/>
    <w:rsid w:val="00FF1EF0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0B7F3-7B55-4C29-A660-D600A750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022"/>
    <w:pPr>
      <w:spacing w:after="200" w:line="276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0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22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E5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22"/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E54022"/>
    <w:pPr>
      <w:ind w:left="720"/>
      <w:contextualSpacing/>
    </w:pPr>
  </w:style>
  <w:style w:type="paragraph" w:customStyle="1" w:styleId="description">
    <w:name w:val="description"/>
    <w:basedOn w:val="Normal"/>
    <w:rsid w:val="00E5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lu_teodora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Mondelēz International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Velu, Teodora</dc:creator>
  <cp:keywords/>
  <dc:description/>
  <cp:lastModifiedBy>Velu, Teodora</cp:lastModifiedBy>
  <cp:revision>5</cp:revision>
  <dcterms:created xsi:type="dcterms:W3CDTF">2016-05-31T09:29:00Z</dcterms:created>
  <dcterms:modified xsi:type="dcterms:W3CDTF">2016-06-08T13:08:00Z</dcterms:modified>
</cp:coreProperties>
</file>