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C892E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CSS Color Properties Guide</w:t>
      </w:r>
    </w:p>
    <w:p w14:paraId="3C679276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1. Text Color (color property)</w:t>
      </w:r>
    </w:p>
    <w:p w14:paraId="6C6A9028" w14:textId="77777777" w:rsidR="003E2186" w:rsidRPr="003E2186" w:rsidRDefault="003E2186" w:rsidP="003E2186">
      <w:pPr>
        <w:numPr>
          <w:ilvl w:val="0"/>
          <w:numId w:val="1"/>
        </w:numPr>
      </w:pPr>
      <w:r w:rsidRPr="003E2186">
        <w:t>Defines the color of text inside an element.</w:t>
      </w:r>
    </w:p>
    <w:p w14:paraId="4F293FD2" w14:textId="77777777" w:rsidR="003E2186" w:rsidRPr="003E2186" w:rsidRDefault="003E2186" w:rsidP="003E2186">
      <w:pPr>
        <w:numPr>
          <w:ilvl w:val="0"/>
          <w:numId w:val="1"/>
        </w:numPr>
      </w:pPr>
      <w:r w:rsidRPr="003E2186">
        <w:t xml:space="preserve">Example: </w:t>
      </w:r>
    </w:p>
    <w:p w14:paraId="7C824DB4" w14:textId="77777777" w:rsidR="003E2186" w:rsidRPr="003E2186" w:rsidRDefault="003E2186" w:rsidP="003E2186">
      <w:pPr>
        <w:numPr>
          <w:ilvl w:val="0"/>
          <w:numId w:val="1"/>
        </w:numPr>
      </w:pPr>
      <w:r w:rsidRPr="003E2186">
        <w:t>p {</w:t>
      </w:r>
    </w:p>
    <w:p w14:paraId="2DEBDA3E" w14:textId="77777777" w:rsidR="003E2186" w:rsidRPr="003E2186" w:rsidRDefault="003E2186" w:rsidP="003E2186">
      <w:pPr>
        <w:numPr>
          <w:ilvl w:val="0"/>
          <w:numId w:val="1"/>
        </w:numPr>
      </w:pPr>
      <w:r w:rsidRPr="003E2186">
        <w:t xml:space="preserve">  color: red;</w:t>
      </w:r>
    </w:p>
    <w:p w14:paraId="4C204D12" w14:textId="77777777" w:rsidR="003E2186" w:rsidRPr="003E2186" w:rsidRDefault="003E2186" w:rsidP="003E2186">
      <w:pPr>
        <w:numPr>
          <w:ilvl w:val="0"/>
          <w:numId w:val="1"/>
        </w:numPr>
      </w:pPr>
      <w:r w:rsidRPr="003E2186">
        <w:t>}</w:t>
      </w:r>
    </w:p>
    <w:p w14:paraId="0E398F7F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2. Background Color (background-color property)</w:t>
      </w:r>
    </w:p>
    <w:p w14:paraId="5142BA73" w14:textId="77777777" w:rsidR="003E2186" w:rsidRPr="003E2186" w:rsidRDefault="003E2186" w:rsidP="003E2186">
      <w:pPr>
        <w:numPr>
          <w:ilvl w:val="0"/>
          <w:numId w:val="2"/>
        </w:numPr>
      </w:pPr>
      <w:r w:rsidRPr="003E2186">
        <w:t>Sets the background color of an element.</w:t>
      </w:r>
    </w:p>
    <w:p w14:paraId="07F7BA47" w14:textId="77777777" w:rsidR="003E2186" w:rsidRPr="003E2186" w:rsidRDefault="003E2186" w:rsidP="003E2186">
      <w:pPr>
        <w:numPr>
          <w:ilvl w:val="0"/>
          <w:numId w:val="2"/>
        </w:numPr>
      </w:pPr>
      <w:r w:rsidRPr="003E2186">
        <w:t xml:space="preserve">Example: </w:t>
      </w:r>
    </w:p>
    <w:p w14:paraId="45B1E9DE" w14:textId="77777777" w:rsidR="003E2186" w:rsidRPr="003E2186" w:rsidRDefault="003E2186" w:rsidP="003E2186">
      <w:pPr>
        <w:numPr>
          <w:ilvl w:val="0"/>
          <w:numId w:val="2"/>
        </w:numPr>
      </w:pPr>
      <w:r w:rsidRPr="003E2186">
        <w:t>div {</w:t>
      </w:r>
    </w:p>
    <w:p w14:paraId="5565CCB4" w14:textId="77777777" w:rsidR="003E2186" w:rsidRPr="003E2186" w:rsidRDefault="003E2186" w:rsidP="003E2186">
      <w:pPr>
        <w:numPr>
          <w:ilvl w:val="0"/>
          <w:numId w:val="2"/>
        </w:numPr>
      </w:pPr>
      <w:r w:rsidRPr="003E2186">
        <w:t xml:space="preserve">  background-color: #ffcc00;</w:t>
      </w:r>
    </w:p>
    <w:p w14:paraId="3D6AF42D" w14:textId="77777777" w:rsidR="003E2186" w:rsidRPr="003E2186" w:rsidRDefault="003E2186" w:rsidP="003E2186">
      <w:pPr>
        <w:numPr>
          <w:ilvl w:val="0"/>
          <w:numId w:val="2"/>
        </w:numPr>
      </w:pPr>
      <w:r w:rsidRPr="003E2186">
        <w:t>}</w:t>
      </w:r>
    </w:p>
    <w:p w14:paraId="4B263392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3. Border Color (border-color property)</w:t>
      </w:r>
    </w:p>
    <w:p w14:paraId="13953DFC" w14:textId="77777777" w:rsidR="003E2186" w:rsidRPr="003E2186" w:rsidRDefault="003E2186" w:rsidP="003E2186">
      <w:pPr>
        <w:numPr>
          <w:ilvl w:val="0"/>
          <w:numId w:val="3"/>
        </w:numPr>
      </w:pPr>
      <w:r w:rsidRPr="003E2186">
        <w:t>Specifies the color of an element’s border.</w:t>
      </w:r>
    </w:p>
    <w:p w14:paraId="5F77AD22" w14:textId="77777777" w:rsidR="003E2186" w:rsidRPr="003E2186" w:rsidRDefault="003E2186" w:rsidP="003E2186">
      <w:pPr>
        <w:numPr>
          <w:ilvl w:val="0"/>
          <w:numId w:val="3"/>
        </w:numPr>
      </w:pPr>
      <w:r w:rsidRPr="003E2186">
        <w:t xml:space="preserve">Example: </w:t>
      </w:r>
    </w:p>
    <w:p w14:paraId="0D39E139" w14:textId="77777777" w:rsidR="003E2186" w:rsidRPr="003E2186" w:rsidRDefault="003E2186" w:rsidP="003E2186">
      <w:pPr>
        <w:numPr>
          <w:ilvl w:val="0"/>
          <w:numId w:val="3"/>
        </w:numPr>
      </w:pPr>
      <w:r w:rsidRPr="003E2186">
        <w:t>div {</w:t>
      </w:r>
    </w:p>
    <w:p w14:paraId="00820274" w14:textId="77777777" w:rsidR="003E2186" w:rsidRPr="003E2186" w:rsidRDefault="003E2186" w:rsidP="003E2186">
      <w:pPr>
        <w:numPr>
          <w:ilvl w:val="0"/>
          <w:numId w:val="3"/>
        </w:numPr>
      </w:pPr>
      <w:r w:rsidRPr="003E2186">
        <w:t xml:space="preserve">  border: 2px solid blue;</w:t>
      </w:r>
    </w:p>
    <w:p w14:paraId="16A4DF34" w14:textId="77777777" w:rsidR="003E2186" w:rsidRPr="003E2186" w:rsidRDefault="003E2186" w:rsidP="003E2186">
      <w:pPr>
        <w:numPr>
          <w:ilvl w:val="0"/>
          <w:numId w:val="3"/>
        </w:numPr>
      </w:pPr>
      <w:r w:rsidRPr="003E2186">
        <w:t xml:space="preserve">  border-color: green;</w:t>
      </w:r>
    </w:p>
    <w:p w14:paraId="4E13972C" w14:textId="77777777" w:rsidR="003E2186" w:rsidRPr="003E2186" w:rsidRDefault="003E2186" w:rsidP="003E2186">
      <w:pPr>
        <w:numPr>
          <w:ilvl w:val="0"/>
          <w:numId w:val="3"/>
        </w:numPr>
      </w:pPr>
      <w:r w:rsidRPr="003E2186">
        <w:t>}</w:t>
      </w:r>
    </w:p>
    <w:p w14:paraId="609B4AB0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4. Opacity (opacity property)</w:t>
      </w:r>
    </w:p>
    <w:p w14:paraId="408D200C" w14:textId="77777777" w:rsidR="003E2186" w:rsidRPr="003E2186" w:rsidRDefault="003E2186" w:rsidP="003E2186">
      <w:pPr>
        <w:numPr>
          <w:ilvl w:val="0"/>
          <w:numId w:val="4"/>
        </w:numPr>
      </w:pPr>
      <w:r w:rsidRPr="003E2186">
        <w:t>Controls the transparency of an element (0 = fully transparent, 1 = fully visible).</w:t>
      </w:r>
    </w:p>
    <w:p w14:paraId="01134B99" w14:textId="77777777" w:rsidR="003E2186" w:rsidRPr="003E2186" w:rsidRDefault="003E2186" w:rsidP="003E2186">
      <w:pPr>
        <w:numPr>
          <w:ilvl w:val="0"/>
          <w:numId w:val="4"/>
        </w:numPr>
      </w:pPr>
      <w:r w:rsidRPr="003E2186">
        <w:t xml:space="preserve">Example: </w:t>
      </w:r>
    </w:p>
    <w:p w14:paraId="5C47DAE3" w14:textId="77777777" w:rsidR="003E2186" w:rsidRPr="003E2186" w:rsidRDefault="003E2186" w:rsidP="003E2186">
      <w:pPr>
        <w:numPr>
          <w:ilvl w:val="0"/>
          <w:numId w:val="4"/>
        </w:numPr>
      </w:pPr>
      <w:r w:rsidRPr="003E2186">
        <w:t>div {</w:t>
      </w:r>
    </w:p>
    <w:p w14:paraId="4BA51A0C" w14:textId="77777777" w:rsidR="003E2186" w:rsidRPr="003E2186" w:rsidRDefault="003E2186" w:rsidP="003E2186">
      <w:pPr>
        <w:numPr>
          <w:ilvl w:val="0"/>
          <w:numId w:val="4"/>
        </w:numPr>
      </w:pPr>
      <w:r w:rsidRPr="003E2186">
        <w:t xml:space="preserve">  opacity: 0.5;</w:t>
      </w:r>
    </w:p>
    <w:p w14:paraId="17E50CAA" w14:textId="77777777" w:rsidR="003E2186" w:rsidRPr="003E2186" w:rsidRDefault="003E2186" w:rsidP="003E2186">
      <w:pPr>
        <w:numPr>
          <w:ilvl w:val="0"/>
          <w:numId w:val="4"/>
        </w:numPr>
      </w:pPr>
      <w:r w:rsidRPr="003E2186">
        <w:t>}</w:t>
      </w:r>
    </w:p>
    <w:p w14:paraId="4923821D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5. RGBA (Red, Green, Blue, Alpha)</w:t>
      </w:r>
    </w:p>
    <w:p w14:paraId="724380C0" w14:textId="77777777" w:rsidR="003E2186" w:rsidRPr="003E2186" w:rsidRDefault="003E2186" w:rsidP="003E2186">
      <w:pPr>
        <w:numPr>
          <w:ilvl w:val="0"/>
          <w:numId w:val="5"/>
        </w:numPr>
      </w:pPr>
      <w:r w:rsidRPr="003E2186">
        <w:t>Allows setting colors with transparency.</w:t>
      </w:r>
    </w:p>
    <w:p w14:paraId="22AF4D5F" w14:textId="77777777" w:rsidR="003E2186" w:rsidRPr="003E2186" w:rsidRDefault="003E2186" w:rsidP="003E2186">
      <w:pPr>
        <w:numPr>
          <w:ilvl w:val="0"/>
          <w:numId w:val="5"/>
        </w:numPr>
      </w:pPr>
      <w:r w:rsidRPr="003E2186">
        <w:lastRenderedPageBreak/>
        <w:t xml:space="preserve">Example: </w:t>
      </w:r>
    </w:p>
    <w:p w14:paraId="3A3806A9" w14:textId="77777777" w:rsidR="003E2186" w:rsidRPr="003E2186" w:rsidRDefault="003E2186" w:rsidP="003E2186">
      <w:pPr>
        <w:numPr>
          <w:ilvl w:val="0"/>
          <w:numId w:val="5"/>
        </w:numPr>
      </w:pPr>
      <w:r w:rsidRPr="003E2186">
        <w:t>div {</w:t>
      </w:r>
    </w:p>
    <w:p w14:paraId="1264505F" w14:textId="77777777" w:rsidR="003E2186" w:rsidRPr="003E2186" w:rsidRDefault="003E2186" w:rsidP="003E2186">
      <w:pPr>
        <w:numPr>
          <w:ilvl w:val="0"/>
          <w:numId w:val="5"/>
        </w:numPr>
      </w:pPr>
      <w:r w:rsidRPr="003E2186">
        <w:t xml:space="preserve">  background-color: rgba(255, 0, 0, 0.5);</w:t>
      </w:r>
    </w:p>
    <w:p w14:paraId="2D6C1139" w14:textId="77777777" w:rsidR="003E2186" w:rsidRPr="003E2186" w:rsidRDefault="003E2186" w:rsidP="003E2186">
      <w:pPr>
        <w:numPr>
          <w:ilvl w:val="0"/>
          <w:numId w:val="5"/>
        </w:numPr>
      </w:pPr>
      <w:r w:rsidRPr="003E2186">
        <w:t>}</w:t>
      </w:r>
    </w:p>
    <w:p w14:paraId="25DD80D7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6. HSLA (Hue, Saturation, Lightness, Alpha)</w:t>
      </w:r>
    </w:p>
    <w:p w14:paraId="3DA4765F" w14:textId="77777777" w:rsidR="003E2186" w:rsidRPr="003E2186" w:rsidRDefault="003E2186" w:rsidP="003E2186">
      <w:pPr>
        <w:numPr>
          <w:ilvl w:val="0"/>
          <w:numId w:val="6"/>
        </w:numPr>
      </w:pPr>
      <w:r w:rsidRPr="003E2186">
        <w:t>Alternative way to define colors with transparency.</w:t>
      </w:r>
    </w:p>
    <w:p w14:paraId="695DF22D" w14:textId="77777777" w:rsidR="003E2186" w:rsidRPr="003E2186" w:rsidRDefault="003E2186" w:rsidP="003E2186">
      <w:pPr>
        <w:numPr>
          <w:ilvl w:val="0"/>
          <w:numId w:val="6"/>
        </w:numPr>
      </w:pPr>
      <w:r w:rsidRPr="003E2186">
        <w:t xml:space="preserve">Example: </w:t>
      </w:r>
    </w:p>
    <w:p w14:paraId="5420961E" w14:textId="77777777" w:rsidR="003E2186" w:rsidRPr="003E2186" w:rsidRDefault="003E2186" w:rsidP="003E2186">
      <w:pPr>
        <w:numPr>
          <w:ilvl w:val="0"/>
          <w:numId w:val="6"/>
        </w:numPr>
      </w:pPr>
      <w:r w:rsidRPr="003E2186">
        <w:t>div {</w:t>
      </w:r>
    </w:p>
    <w:p w14:paraId="012BDAB6" w14:textId="77777777" w:rsidR="003E2186" w:rsidRPr="003E2186" w:rsidRDefault="003E2186" w:rsidP="003E2186">
      <w:pPr>
        <w:numPr>
          <w:ilvl w:val="0"/>
          <w:numId w:val="6"/>
        </w:numPr>
      </w:pPr>
      <w:r w:rsidRPr="003E2186">
        <w:t xml:space="preserve">  background-color: hsla(120, 100%, 50%, 0.5);</w:t>
      </w:r>
    </w:p>
    <w:p w14:paraId="0A723B7B" w14:textId="77777777" w:rsidR="003E2186" w:rsidRPr="003E2186" w:rsidRDefault="003E2186" w:rsidP="003E2186">
      <w:pPr>
        <w:numPr>
          <w:ilvl w:val="0"/>
          <w:numId w:val="6"/>
        </w:numPr>
      </w:pPr>
      <w:r w:rsidRPr="003E2186">
        <w:t>}</w:t>
      </w:r>
    </w:p>
    <w:p w14:paraId="5B609C79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7. Gradient Backgrounds</w:t>
      </w:r>
    </w:p>
    <w:p w14:paraId="245FBB8B" w14:textId="77777777" w:rsidR="003E2186" w:rsidRPr="003E2186" w:rsidRDefault="003E2186" w:rsidP="003E2186">
      <w:pPr>
        <w:numPr>
          <w:ilvl w:val="0"/>
          <w:numId w:val="7"/>
        </w:numPr>
      </w:pPr>
      <w:r w:rsidRPr="003E2186">
        <w:rPr>
          <w:b/>
          <w:bCs/>
        </w:rPr>
        <w:t>Linear Gradient:</w:t>
      </w:r>
      <w:r w:rsidRPr="003E2186">
        <w:t xml:space="preserve"> </w:t>
      </w:r>
    </w:p>
    <w:p w14:paraId="07AA7CBF" w14:textId="77777777" w:rsidR="003E2186" w:rsidRPr="003E2186" w:rsidRDefault="003E2186" w:rsidP="003E2186">
      <w:pPr>
        <w:numPr>
          <w:ilvl w:val="0"/>
          <w:numId w:val="7"/>
        </w:numPr>
      </w:pPr>
      <w:r w:rsidRPr="003E2186">
        <w:t>div {</w:t>
      </w:r>
    </w:p>
    <w:p w14:paraId="3280562C" w14:textId="77777777" w:rsidR="003E2186" w:rsidRPr="003E2186" w:rsidRDefault="003E2186" w:rsidP="003E2186">
      <w:pPr>
        <w:numPr>
          <w:ilvl w:val="0"/>
          <w:numId w:val="7"/>
        </w:numPr>
      </w:pPr>
      <w:r w:rsidRPr="003E2186">
        <w:t xml:space="preserve">  background: linear-gradient(to right, red, yellow);</w:t>
      </w:r>
    </w:p>
    <w:p w14:paraId="0076A4F7" w14:textId="77777777" w:rsidR="003E2186" w:rsidRPr="003E2186" w:rsidRDefault="003E2186" w:rsidP="003E2186">
      <w:pPr>
        <w:numPr>
          <w:ilvl w:val="0"/>
          <w:numId w:val="7"/>
        </w:numPr>
      </w:pPr>
      <w:r w:rsidRPr="003E2186">
        <w:t>}</w:t>
      </w:r>
    </w:p>
    <w:p w14:paraId="62A33613" w14:textId="77777777" w:rsidR="003E2186" w:rsidRPr="003E2186" w:rsidRDefault="003E2186" w:rsidP="003E2186">
      <w:pPr>
        <w:numPr>
          <w:ilvl w:val="0"/>
          <w:numId w:val="7"/>
        </w:numPr>
      </w:pPr>
      <w:r w:rsidRPr="003E2186">
        <w:rPr>
          <w:b/>
          <w:bCs/>
        </w:rPr>
        <w:t>Radial Gradient:</w:t>
      </w:r>
      <w:r w:rsidRPr="003E2186">
        <w:t xml:space="preserve"> </w:t>
      </w:r>
    </w:p>
    <w:p w14:paraId="2A5E6666" w14:textId="77777777" w:rsidR="003E2186" w:rsidRPr="003E2186" w:rsidRDefault="003E2186" w:rsidP="003E2186">
      <w:pPr>
        <w:numPr>
          <w:ilvl w:val="0"/>
          <w:numId w:val="7"/>
        </w:numPr>
      </w:pPr>
      <w:r w:rsidRPr="003E2186">
        <w:t>div {</w:t>
      </w:r>
    </w:p>
    <w:p w14:paraId="028B20CA" w14:textId="77777777" w:rsidR="003E2186" w:rsidRPr="003E2186" w:rsidRDefault="003E2186" w:rsidP="003E2186">
      <w:pPr>
        <w:numPr>
          <w:ilvl w:val="0"/>
          <w:numId w:val="7"/>
        </w:numPr>
      </w:pPr>
      <w:r w:rsidRPr="003E2186">
        <w:t xml:space="preserve">  background: radial-gradient(circle, red, yellow);</w:t>
      </w:r>
    </w:p>
    <w:p w14:paraId="2E758EAB" w14:textId="77777777" w:rsidR="003E2186" w:rsidRPr="003E2186" w:rsidRDefault="003E2186" w:rsidP="003E2186">
      <w:pPr>
        <w:numPr>
          <w:ilvl w:val="0"/>
          <w:numId w:val="7"/>
        </w:numPr>
      </w:pPr>
      <w:r w:rsidRPr="003E2186">
        <w:t>}</w:t>
      </w:r>
    </w:p>
    <w:p w14:paraId="6EEF132F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8. CurrentColor (currentColor keyword)</w:t>
      </w:r>
    </w:p>
    <w:p w14:paraId="64BFD37B" w14:textId="77777777" w:rsidR="003E2186" w:rsidRPr="003E2186" w:rsidRDefault="003E2186" w:rsidP="003E2186">
      <w:pPr>
        <w:numPr>
          <w:ilvl w:val="0"/>
          <w:numId w:val="8"/>
        </w:numPr>
      </w:pPr>
      <w:r w:rsidRPr="003E2186">
        <w:t>Uses the inherited text color for other properties.</w:t>
      </w:r>
    </w:p>
    <w:p w14:paraId="2E20F49F" w14:textId="77777777" w:rsidR="003E2186" w:rsidRPr="003E2186" w:rsidRDefault="003E2186" w:rsidP="003E2186">
      <w:pPr>
        <w:numPr>
          <w:ilvl w:val="0"/>
          <w:numId w:val="8"/>
        </w:numPr>
      </w:pPr>
      <w:r w:rsidRPr="003E2186">
        <w:t xml:space="preserve">Example: </w:t>
      </w:r>
    </w:p>
    <w:p w14:paraId="4155308F" w14:textId="77777777" w:rsidR="003E2186" w:rsidRPr="003E2186" w:rsidRDefault="003E2186" w:rsidP="003E2186">
      <w:pPr>
        <w:numPr>
          <w:ilvl w:val="0"/>
          <w:numId w:val="8"/>
        </w:numPr>
      </w:pPr>
      <w:r w:rsidRPr="003E2186">
        <w:t>div {</w:t>
      </w:r>
    </w:p>
    <w:p w14:paraId="7C34ABA6" w14:textId="77777777" w:rsidR="003E2186" w:rsidRPr="003E2186" w:rsidRDefault="003E2186" w:rsidP="003E2186">
      <w:pPr>
        <w:numPr>
          <w:ilvl w:val="0"/>
          <w:numId w:val="8"/>
        </w:numPr>
      </w:pPr>
      <w:r w:rsidRPr="003E2186">
        <w:t xml:space="preserve">  color: blue;</w:t>
      </w:r>
    </w:p>
    <w:p w14:paraId="0BA9E702" w14:textId="77777777" w:rsidR="003E2186" w:rsidRPr="003E2186" w:rsidRDefault="003E2186" w:rsidP="003E2186">
      <w:pPr>
        <w:numPr>
          <w:ilvl w:val="0"/>
          <w:numId w:val="8"/>
        </w:numPr>
      </w:pPr>
      <w:r w:rsidRPr="003E2186">
        <w:t xml:space="preserve">  border: 2px solid currentColor;</w:t>
      </w:r>
    </w:p>
    <w:p w14:paraId="100FFA31" w14:textId="77777777" w:rsidR="003E2186" w:rsidRPr="003E2186" w:rsidRDefault="003E2186" w:rsidP="003E2186">
      <w:pPr>
        <w:numPr>
          <w:ilvl w:val="0"/>
          <w:numId w:val="8"/>
        </w:numPr>
      </w:pPr>
      <w:r w:rsidRPr="003E2186">
        <w:t>}</w:t>
      </w:r>
    </w:p>
    <w:p w14:paraId="4FFDE1B2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9. Inherit, Initial, and Unset</w:t>
      </w:r>
    </w:p>
    <w:p w14:paraId="59C856D5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t>inherit: Takes the color of the parent element.</w:t>
      </w:r>
    </w:p>
    <w:p w14:paraId="75B81C2B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lastRenderedPageBreak/>
        <w:t>initial: Resets the color to the default value.</w:t>
      </w:r>
    </w:p>
    <w:p w14:paraId="331D81F4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t>unset: Removes any applied color.</w:t>
      </w:r>
    </w:p>
    <w:p w14:paraId="0E0F2983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t xml:space="preserve">Example: </w:t>
      </w:r>
    </w:p>
    <w:p w14:paraId="76B83F15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t>p {</w:t>
      </w:r>
    </w:p>
    <w:p w14:paraId="15590730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t xml:space="preserve">  color: inherit;</w:t>
      </w:r>
    </w:p>
    <w:p w14:paraId="137567F9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t>}</w:t>
      </w:r>
    </w:p>
    <w:p w14:paraId="1A228364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t>h1 {</w:t>
      </w:r>
    </w:p>
    <w:p w14:paraId="39175531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t xml:space="preserve">  color: initial;</w:t>
      </w:r>
    </w:p>
    <w:p w14:paraId="4F2C05AD" w14:textId="77777777" w:rsidR="003E2186" w:rsidRPr="003E2186" w:rsidRDefault="003E2186" w:rsidP="003E2186">
      <w:pPr>
        <w:numPr>
          <w:ilvl w:val="0"/>
          <w:numId w:val="9"/>
        </w:numPr>
      </w:pPr>
      <w:r w:rsidRPr="003E2186">
        <w:t>}</w:t>
      </w:r>
    </w:p>
    <w:p w14:paraId="66E2A59F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10. Color Formats in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201"/>
        <w:gridCol w:w="3169"/>
      </w:tblGrid>
      <w:tr w:rsidR="003E2186" w:rsidRPr="003E2186" w14:paraId="69367004" w14:textId="77777777" w:rsidTr="003E21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8B48F" w14:textId="77777777" w:rsidR="003E2186" w:rsidRPr="003E2186" w:rsidRDefault="003E2186" w:rsidP="003E2186">
            <w:pPr>
              <w:rPr>
                <w:b/>
                <w:bCs/>
              </w:rPr>
            </w:pPr>
            <w:r w:rsidRPr="003E2186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233385BA" w14:textId="77777777" w:rsidR="003E2186" w:rsidRPr="003E2186" w:rsidRDefault="003E2186" w:rsidP="003E2186">
            <w:pPr>
              <w:rPr>
                <w:b/>
                <w:bCs/>
              </w:rPr>
            </w:pPr>
            <w:r w:rsidRPr="003E218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A9DF7C1" w14:textId="77777777" w:rsidR="003E2186" w:rsidRPr="003E2186" w:rsidRDefault="003E2186" w:rsidP="003E2186">
            <w:pPr>
              <w:rPr>
                <w:b/>
                <w:bCs/>
              </w:rPr>
            </w:pPr>
            <w:r w:rsidRPr="003E2186">
              <w:rPr>
                <w:b/>
                <w:bCs/>
              </w:rPr>
              <w:t>Description</w:t>
            </w:r>
          </w:p>
        </w:tc>
      </w:tr>
      <w:tr w:rsidR="003E2186" w:rsidRPr="003E2186" w14:paraId="1237A083" w14:textId="77777777" w:rsidTr="003E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3F8A" w14:textId="77777777" w:rsidR="003E2186" w:rsidRPr="003E2186" w:rsidRDefault="003E2186" w:rsidP="003E2186">
            <w:r w:rsidRPr="003E2186">
              <w:t>Named Colors</w:t>
            </w:r>
          </w:p>
        </w:tc>
        <w:tc>
          <w:tcPr>
            <w:tcW w:w="0" w:type="auto"/>
            <w:vAlign w:val="center"/>
            <w:hideMark/>
          </w:tcPr>
          <w:p w14:paraId="4EB67529" w14:textId="77777777" w:rsidR="003E2186" w:rsidRPr="003E2186" w:rsidRDefault="003E2186" w:rsidP="003E2186">
            <w:r w:rsidRPr="003E2186">
              <w:t>color: red;</w:t>
            </w:r>
          </w:p>
        </w:tc>
        <w:tc>
          <w:tcPr>
            <w:tcW w:w="0" w:type="auto"/>
            <w:vAlign w:val="center"/>
            <w:hideMark/>
          </w:tcPr>
          <w:p w14:paraId="48B9928A" w14:textId="77777777" w:rsidR="003E2186" w:rsidRPr="003E2186" w:rsidRDefault="003E2186" w:rsidP="003E2186">
            <w:r w:rsidRPr="003E2186">
              <w:t>Uses predefined color names.</w:t>
            </w:r>
          </w:p>
        </w:tc>
      </w:tr>
      <w:tr w:rsidR="003E2186" w:rsidRPr="003E2186" w14:paraId="74F3BF70" w14:textId="77777777" w:rsidTr="003E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57609" w14:textId="77777777" w:rsidR="003E2186" w:rsidRPr="003E2186" w:rsidRDefault="003E2186" w:rsidP="003E2186">
            <w:r w:rsidRPr="003E2186">
              <w:t>HEX</w:t>
            </w:r>
          </w:p>
        </w:tc>
        <w:tc>
          <w:tcPr>
            <w:tcW w:w="0" w:type="auto"/>
            <w:vAlign w:val="center"/>
            <w:hideMark/>
          </w:tcPr>
          <w:p w14:paraId="015E3D2C" w14:textId="77777777" w:rsidR="003E2186" w:rsidRPr="003E2186" w:rsidRDefault="003E2186" w:rsidP="003E2186">
            <w:r w:rsidRPr="003E2186">
              <w:t>color: #ff0000;</w:t>
            </w:r>
          </w:p>
        </w:tc>
        <w:tc>
          <w:tcPr>
            <w:tcW w:w="0" w:type="auto"/>
            <w:vAlign w:val="center"/>
            <w:hideMark/>
          </w:tcPr>
          <w:p w14:paraId="175D64E1" w14:textId="77777777" w:rsidR="003E2186" w:rsidRPr="003E2186" w:rsidRDefault="003E2186" w:rsidP="003E2186">
            <w:r w:rsidRPr="003E2186">
              <w:t>Red in hexadecimal.</w:t>
            </w:r>
          </w:p>
        </w:tc>
      </w:tr>
      <w:tr w:rsidR="003E2186" w:rsidRPr="003E2186" w14:paraId="4B30C7AB" w14:textId="77777777" w:rsidTr="003E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1DC4" w14:textId="77777777" w:rsidR="003E2186" w:rsidRPr="003E2186" w:rsidRDefault="003E2186" w:rsidP="003E2186">
            <w:r w:rsidRPr="003E2186">
              <w:t>RGB</w:t>
            </w:r>
          </w:p>
        </w:tc>
        <w:tc>
          <w:tcPr>
            <w:tcW w:w="0" w:type="auto"/>
            <w:vAlign w:val="center"/>
            <w:hideMark/>
          </w:tcPr>
          <w:p w14:paraId="26F6C3FE" w14:textId="77777777" w:rsidR="003E2186" w:rsidRPr="003E2186" w:rsidRDefault="003E2186" w:rsidP="003E2186">
            <w:r w:rsidRPr="003E2186">
              <w:t>color: rgb(255, 0, 0);</w:t>
            </w:r>
          </w:p>
        </w:tc>
        <w:tc>
          <w:tcPr>
            <w:tcW w:w="0" w:type="auto"/>
            <w:vAlign w:val="center"/>
            <w:hideMark/>
          </w:tcPr>
          <w:p w14:paraId="63C9AE4E" w14:textId="77777777" w:rsidR="003E2186" w:rsidRPr="003E2186" w:rsidRDefault="003E2186" w:rsidP="003E2186">
            <w:r w:rsidRPr="003E2186">
              <w:t>Red in RGB format.</w:t>
            </w:r>
          </w:p>
        </w:tc>
      </w:tr>
      <w:tr w:rsidR="003E2186" w:rsidRPr="003E2186" w14:paraId="0B676F57" w14:textId="77777777" w:rsidTr="003E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C317" w14:textId="77777777" w:rsidR="003E2186" w:rsidRPr="003E2186" w:rsidRDefault="003E2186" w:rsidP="003E2186">
            <w:r w:rsidRPr="003E2186">
              <w:t>RGBA</w:t>
            </w:r>
          </w:p>
        </w:tc>
        <w:tc>
          <w:tcPr>
            <w:tcW w:w="0" w:type="auto"/>
            <w:vAlign w:val="center"/>
            <w:hideMark/>
          </w:tcPr>
          <w:p w14:paraId="33110646" w14:textId="77777777" w:rsidR="003E2186" w:rsidRPr="003E2186" w:rsidRDefault="003E2186" w:rsidP="003E2186">
            <w:r w:rsidRPr="003E2186">
              <w:t>color: rgba(255, 0, 0, 0.5);</w:t>
            </w:r>
          </w:p>
        </w:tc>
        <w:tc>
          <w:tcPr>
            <w:tcW w:w="0" w:type="auto"/>
            <w:vAlign w:val="center"/>
            <w:hideMark/>
          </w:tcPr>
          <w:p w14:paraId="2F2A78C2" w14:textId="77777777" w:rsidR="003E2186" w:rsidRPr="003E2186" w:rsidRDefault="003E2186" w:rsidP="003E2186">
            <w:r w:rsidRPr="003E2186">
              <w:t>Red with transparency.</w:t>
            </w:r>
          </w:p>
        </w:tc>
      </w:tr>
      <w:tr w:rsidR="003E2186" w:rsidRPr="003E2186" w14:paraId="20C85C83" w14:textId="77777777" w:rsidTr="003E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0D50" w14:textId="77777777" w:rsidR="003E2186" w:rsidRPr="003E2186" w:rsidRDefault="003E2186" w:rsidP="003E2186">
            <w:r w:rsidRPr="003E2186">
              <w:t>HSL</w:t>
            </w:r>
          </w:p>
        </w:tc>
        <w:tc>
          <w:tcPr>
            <w:tcW w:w="0" w:type="auto"/>
            <w:vAlign w:val="center"/>
            <w:hideMark/>
          </w:tcPr>
          <w:p w14:paraId="67366C15" w14:textId="77777777" w:rsidR="003E2186" w:rsidRPr="003E2186" w:rsidRDefault="003E2186" w:rsidP="003E2186">
            <w:r w:rsidRPr="003E2186">
              <w:t>color: hsl(0, 100%, 50%);</w:t>
            </w:r>
          </w:p>
        </w:tc>
        <w:tc>
          <w:tcPr>
            <w:tcW w:w="0" w:type="auto"/>
            <w:vAlign w:val="center"/>
            <w:hideMark/>
          </w:tcPr>
          <w:p w14:paraId="2DDD6069" w14:textId="77777777" w:rsidR="003E2186" w:rsidRPr="003E2186" w:rsidRDefault="003E2186" w:rsidP="003E2186">
            <w:r w:rsidRPr="003E2186">
              <w:t>Red in HSL format.</w:t>
            </w:r>
          </w:p>
        </w:tc>
      </w:tr>
      <w:tr w:rsidR="003E2186" w:rsidRPr="003E2186" w14:paraId="1B56FBFA" w14:textId="77777777" w:rsidTr="003E2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1C231" w14:textId="77777777" w:rsidR="003E2186" w:rsidRPr="003E2186" w:rsidRDefault="003E2186" w:rsidP="003E2186">
            <w:r w:rsidRPr="003E2186">
              <w:t>HSLA</w:t>
            </w:r>
          </w:p>
        </w:tc>
        <w:tc>
          <w:tcPr>
            <w:tcW w:w="0" w:type="auto"/>
            <w:vAlign w:val="center"/>
            <w:hideMark/>
          </w:tcPr>
          <w:p w14:paraId="0FD398E9" w14:textId="77777777" w:rsidR="003E2186" w:rsidRPr="003E2186" w:rsidRDefault="003E2186" w:rsidP="003E2186">
            <w:r w:rsidRPr="003E2186">
              <w:t>color: hsla(0, 100%, 50%, 0.5);</w:t>
            </w:r>
          </w:p>
        </w:tc>
        <w:tc>
          <w:tcPr>
            <w:tcW w:w="0" w:type="auto"/>
            <w:vAlign w:val="center"/>
            <w:hideMark/>
          </w:tcPr>
          <w:p w14:paraId="439DE495" w14:textId="77777777" w:rsidR="003E2186" w:rsidRPr="003E2186" w:rsidRDefault="003E2186" w:rsidP="003E2186">
            <w:r w:rsidRPr="003E2186">
              <w:t>Red with transparency.</w:t>
            </w:r>
          </w:p>
        </w:tc>
      </w:tr>
    </w:tbl>
    <w:p w14:paraId="730D631C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11. Dark Mode &amp; Color Schemes</w:t>
      </w:r>
    </w:p>
    <w:p w14:paraId="63A01956" w14:textId="77777777" w:rsidR="003E2186" w:rsidRPr="003E2186" w:rsidRDefault="003E2186" w:rsidP="003E2186">
      <w:pPr>
        <w:numPr>
          <w:ilvl w:val="0"/>
          <w:numId w:val="10"/>
        </w:numPr>
      </w:pPr>
      <w:r w:rsidRPr="003E2186">
        <w:t xml:space="preserve">Use prefers-color-scheme in CSS to adapt to system themes: </w:t>
      </w:r>
    </w:p>
    <w:p w14:paraId="0FF8F54D" w14:textId="77777777" w:rsidR="003E2186" w:rsidRPr="003E2186" w:rsidRDefault="003E2186" w:rsidP="003E2186">
      <w:pPr>
        <w:numPr>
          <w:ilvl w:val="0"/>
          <w:numId w:val="10"/>
        </w:numPr>
      </w:pPr>
      <w:r w:rsidRPr="003E2186">
        <w:t>@media (prefers-color-scheme: dark) {</w:t>
      </w:r>
    </w:p>
    <w:p w14:paraId="5CE74484" w14:textId="77777777" w:rsidR="003E2186" w:rsidRPr="003E2186" w:rsidRDefault="003E2186" w:rsidP="003E2186">
      <w:pPr>
        <w:numPr>
          <w:ilvl w:val="0"/>
          <w:numId w:val="10"/>
        </w:numPr>
      </w:pPr>
      <w:r w:rsidRPr="003E2186">
        <w:t xml:space="preserve">  body {</w:t>
      </w:r>
    </w:p>
    <w:p w14:paraId="2F3C68FA" w14:textId="77777777" w:rsidR="003E2186" w:rsidRPr="003E2186" w:rsidRDefault="003E2186" w:rsidP="003E2186">
      <w:pPr>
        <w:numPr>
          <w:ilvl w:val="0"/>
          <w:numId w:val="10"/>
        </w:numPr>
      </w:pPr>
      <w:r w:rsidRPr="003E2186">
        <w:t xml:space="preserve">    background: black;</w:t>
      </w:r>
    </w:p>
    <w:p w14:paraId="3B93FD50" w14:textId="77777777" w:rsidR="003E2186" w:rsidRPr="003E2186" w:rsidRDefault="003E2186" w:rsidP="003E2186">
      <w:pPr>
        <w:numPr>
          <w:ilvl w:val="0"/>
          <w:numId w:val="10"/>
        </w:numPr>
      </w:pPr>
      <w:r w:rsidRPr="003E2186">
        <w:t xml:space="preserve">    color: white;</w:t>
      </w:r>
    </w:p>
    <w:p w14:paraId="3769AC45" w14:textId="77777777" w:rsidR="003E2186" w:rsidRPr="003E2186" w:rsidRDefault="003E2186" w:rsidP="003E2186">
      <w:pPr>
        <w:numPr>
          <w:ilvl w:val="0"/>
          <w:numId w:val="10"/>
        </w:numPr>
      </w:pPr>
      <w:r w:rsidRPr="003E2186">
        <w:t xml:space="preserve">  }</w:t>
      </w:r>
    </w:p>
    <w:p w14:paraId="6C02B479" w14:textId="77777777" w:rsidR="003E2186" w:rsidRPr="003E2186" w:rsidRDefault="003E2186" w:rsidP="003E2186">
      <w:pPr>
        <w:numPr>
          <w:ilvl w:val="0"/>
          <w:numId w:val="10"/>
        </w:numPr>
      </w:pPr>
      <w:r w:rsidRPr="003E2186">
        <w:t>}</w:t>
      </w:r>
    </w:p>
    <w:p w14:paraId="3ED264E4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12. CSS Variables for Colors</w:t>
      </w:r>
    </w:p>
    <w:p w14:paraId="28755E10" w14:textId="77777777" w:rsidR="003E2186" w:rsidRPr="003E2186" w:rsidRDefault="003E2186" w:rsidP="003E2186">
      <w:pPr>
        <w:numPr>
          <w:ilvl w:val="0"/>
          <w:numId w:val="11"/>
        </w:numPr>
      </w:pPr>
      <w:r w:rsidRPr="003E2186">
        <w:t>Define reusable color values.</w:t>
      </w:r>
    </w:p>
    <w:p w14:paraId="39A6607B" w14:textId="77777777" w:rsidR="003E2186" w:rsidRPr="003E2186" w:rsidRDefault="003E2186" w:rsidP="003E2186">
      <w:pPr>
        <w:numPr>
          <w:ilvl w:val="0"/>
          <w:numId w:val="11"/>
        </w:numPr>
      </w:pPr>
      <w:r w:rsidRPr="003E2186">
        <w:lastRenderedPageBreak/>
        <w:t xml:space="preserve">Example: </w:t>
      </w:r>
    </w:p>
    <w:p w14:paraId="3ED03244" w14:textId="77777777" w:rsidR="003E2186" w:rsidRPr="003E2186" w:rsidRDefault="003E2186" w:rsidP="003E2186">
      <w:pPr>
        <w:numPr>
          <w:ilvl w:val="0"/>
          <w:numId w:val="11"/>
        </w:numPr>
      </w:pPr>
      <w:r w:rsidRPr="003E2186">
        <w:t>:root {</w:t>
      </w:r>
    </w:p>
    <w:p w14:paraId="54251D8A" w14:textId="77777777" w:rsidR="003E2186" w:rsidRPr="003E2186" w:rsidRDefault="003E2186" w:rsidP="003E2186">
      <w:pPr>
        <w:numPr>
          <w:ilvl w:val="0"/>
          <w:numId w:val="11"/>
        </w:numPr>
      </w:pPr>
      <w:r w:rsidRPr="003E2186">
        <w:t xml:space="preserve">  --main-color: #ff5733;</w:t>
      </w:r>
    </w:p>
    <w:p w14:paraId="2EEB11DF" w14:textId="77777777" w:rsidR="003E2186" w:rsidRPr="003E2186" w:rsidRDefault="003E2186" w:rsidP="003E2186">
      <w:pPr>
        <w:numPr>
          <w:ilvl w:val="0"/>
          <w:numId w:val="11"/>
        </w:numPr>
      </w:pPr>
      <w:r w:rsidRPr="003E2186">
        <w:t>}</w:t>
      </w:r>
    </w:p>
    <w:p w14:paraId="0B197095" w14:textId="77777777" w:rsidR="003E2186" w:rsidRPr="003E2186" w:rsidRDefault="003E2186" w:rsidP="003E2186">
      <w:pPr>
        <w:numPr>
          <w:ilvl w:val="0"/>
          <w:numId w:val="11"/>
        </w:numPr>
      </w:pPr>
      <w:r w:rsidRPr="003E2186">
        <w:t>h1 {</w:t>
      </w:r>
    </w:p>
    <w:p w14:paraId="6A00AC10" w14:textId="77777777" w:rsidR="003E2186" w:rsidRPr="003E2186" w:rsidRDefault="003E2186" w:rsidP="003E2186">
      <w:pPr>
        <w:numPr>
          <w:ilvl w:val="0"/>
          <w:numId w:val="11"/>
        </w:numPr>
      </w:pPr>
      <w:r w:rsidRPr="003E2186">
        <w:t xml:space="preserve">  color: var(--main-color);</w:t>
      </w:r>
    </w:p>
    <w:p w14:paraId="36D5DAE6" w14:textId="77777777" w:rsidR="003E2186" w:rsidRPr="003E2186" w:rsidRDefault="003E2186" w:rsidP="003E2186">
      <w:pPr>
        <w:numPr>
          <w:ilvl w:val="0"/>
          <w:numId w:val="11"/>
        </w:numPr>
      </w:pPr>
      <w:r w:rsidRPr="003E2186">
        <w:t>}</w:t>
      </w:r>
    </w:p>
    <w:p w14:paraId="453B7169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13. Text Shadow &amp; Box Shadow</w:t>
      </w:r>
    </w:p>
    <w:p w14:paraId="147AAA68" w14:textId="77777777" w:rsidR="003E2186" w:rsidRPr="003E2186" w:rsidRDefault="003E2186" w:rsidP="003E2186">
      <w:pPr>
        <w:numPr>
          <w:ilvl w:val="0"/>
          <w:numId w:val="12"/>
        </w:numPr>
      </w:pPr>
      <w:r w:rsidRPr="003E2186">
        <w:rPr>
          <w:b/>
          <w:bCs/>
        </w:rPr>
        <w:t>Text Shadow:</w:t>
      </w:r>
      <w:r w:rsidRPr="003E2186">
        <w:t xml:space="preserve"> </w:t>
      </w:r>
    </w:p>
    <w:p w14:paraId="40E8026A" w14:textId="77777777" w:rsidR="003E2186" w:rsidRPr="003E2186" w:rsidRDefault="003E2186" w:rsidP="003E2186">
      <w:pPr>
        <w:numPr>
          <w:ilvl w:val="0"/>
          <w:numId w:val="12"/>
        </w:numPr>
      </w:pPr>
      <w:r w:rsidRPr="003E2186">
        <w:t>h1 {</w:t>
      </w:r>
    </w:p>
    <w:p w14:paraId="1FB183E9" w14:textId="77777777" w:rsidR="003E2186" w:rsidRPr="003E2186" w:rsidRDefault="003E2186" w:rsidP="003E2186">
      <w:pPr>
        <w:numPr>
          <w:ilvl w:val="0"/>
          <w:numId w:val="12"/>
        </w:numPr>
      </w:pPr>
      <w:r w:rsidRPr="003E2186">
        <w:t xml:space="preserve">  text-shadow: 2px 2px 4px gray;</w:t>
      </w:r>
    </w:p>
    <w:p w14:paraId="781E4E98" w14:textId="77777777" w:rsidR="003E2186" w:rsidRPr="003E2186" w:rsidRDefault="003E2186" w:rsidP="003E2186">
      <w:pPr>
        <w:numPr>
          <w:ilvl w:val="0"/>
          <w:numId w:val="12"/>
        </w:numPr>
      </w:pPr>
      <w:r w:rsidRPr="003E2186">
        <w:t>}</w:t>
      </w:r>
    </w:p>
    <w:p w14:paraId="3DBA0BF7" w14:textId="77777777" w:rsidR="003E2186" w:rsidRPr="003E2186" w:rsidRDefault="003E2186" w:rsidP="003E2186">
      <w:pPr>
        <w:numPr>
          <w:ilvl w:val="0"/>
          <w:numId w:val="12"/>
        </w:numPr>
      </w:pPr>
      <w:r w:rsidRPr="003E2186">
        <w:rPr>
          <w:b/>
          <w:bCs/>
        </w:rPr>
        <w:t>Box Shadow:</w:t>
      </w:r>
      <w:r w:rsidRPr="003E2186">
        <w:t xml:space="preserve"> </w:t>
      </w:r>
    </w:p>
    <w:p w14:paraId="2569C831" w14:textId="77777777" w:rsidR="003E2186" w:rsidRPr="003E2186" w:rsidRDefault="003E2186" w:rsidP="003E2186">
      <w:pPr>
        <w:numPr>
          <w:ilvl w:val="0"/>
          <w:numId w:val="12"/>
        </w:numPr>
      </w:pPr>
      <w:r w:rsidRPr="003E2186">
        <w:t>div {</w:t>
      </w:r>
    </w:p>
    <w:p w14:paraId="6631C1E3" w14:textId="77777777" w:rsidR="003E2186" w:rsidRPr="003E2186" w:rsidRDefault="003E2186" w:rsidP="003E2186">
      <w:pPr>
        <w:numPr>
          <w:ilvl w:val="0"/>
          <w:numId w:val="12"/>
        </w:numPr>
      </w:pPr>
      <w:r w:rsidRPr="003E2186">
        <w:t xml:space="preserve">  box-shadow: 5px 5px 10px rgba(0, 0, 0, 0.5);</w:t>
      </w:r>
    </w:p>
    <w:p w14:paraId="1DE80340" w14:textId="77777777" w:rsidR="003E2186" w:rsidRPr="003E2186" w:rsidRDefault="003E2186" w:rsidP="003E2186">
      <w:pPr>
        <w:numPr>
          <w:ilvl w:val="0"/>
          <w:numId w:val="12"/>
        </w:numPr>
      </w:pPr>
      <w:r w:rsidRPr="003E2186">
        <w:t>}</w:t>
      </w:r>
    </w:p>
    <w:p w14:paraId="68D1634C" w14:textId="77777777" w:rsidR="003E2186" w:rsidRPr="003E2186" w:rsidRDefault="003E2186" w:rsidP="003E2186">
      <w:pPr>
        <w:rPr>
          <w:b/>
          <w:bCs/>
        </w:rPr>
      </w:pPr>
      <w:r w:rsidRPr="003E2186">
        <w:rPr>
          <w:b/>
          <w:bCs/>
        </w:rPr>
        <w:t>14. CSS Color Functions</w:t>
      </w:r>
    </w:p>
    <w:p w14:paraId="43DB4B87" w14:textId="77777777" w:rsidR="003E2186" w:rsidRPr="003E2186" w:rsidRDefault="003E2186" w:rsidP="003E2186">
      <w:pPr>
        <w:numPr>
          <w:ilvl w:val="0"/>
          <w:numId w:val="13"/>
        </w:numPr>
      </w:pPr>
      <w:r w:rsidRPr="003E2186">
        <w:t>mix-blend-mode: Blends element colors.</w:t>
      </w:r>
    </w:p>
    <w:p w14:paraId="4EED499E" w14:textId="77777777" w:rsidR="003E2186" w:rsidRPr="003E2186" w:rsidRDefault="003E2186" w:rsidP="003E2186">
      <w:pPr>
        <w:numPr>
          <w:ilvl w:val="0"/>
          <w:numId w:val="13"/>
        </w:numPr>
      </w:pPr>
      <w:r w:rsidRPr="003E2186">
        <w:t>filter: brightness() &amp; filter: contrast(): Adjusts brightness/contrast.</w:t>
      </w:r>
    </w:p>
    <w:p w14:paraId="002E087F" w14:textId="77777777" w:rsidR="003E2186" w:rsidRPr="003E2186" w:rsidRDefault="003E2186" w:rsidP="003E2186">
      <w:pPr>
        <w:numPr>
          <w:ilvl w:val="0"/>
          <w:numId w:val="13"/>
        </w:numPr>
      </w:pPr>
      <w:r w:rsidRPr="003E2186">
        <w:t xml:space="preserve">Example: </w:t>
      </w:r>
    </w:p>
    <w:p w14:paraId="0108984D" w14:textId="77777777" w:rsidR="003E2186" w:rsidRPr="003E2186" w:rsidRDefault="003E2186" w:rsidP="003E2186">
      <w:pPr>
        <w:numPr>
          <w:ilvl w:val="0"/>
          <w:numId w:val="13"/>
        </w:numPr>
      </w:pPr>
      <w:r w:rsidRPr="003E2186">
        <w:t>img {</w:t>
      </w:r>
    </w:p>
    <w:p w14:paraId="41C7833D" w14:textId="77777777" w:rsidR="003E2186" w:rsidRPr="003E2186" w:rsidRDefault="003E2186" w:rsidP="003E2186">
      <w:pPr>
        <w:numPr>
          <w:ilvl w:val="0"/>
          <w:numId w:val="13"/>
        </w:numPr>
      </w:pPr>
      <w:r w:rsidRPr="003E2186">
        <w:t xml:space="preserve">  filter: brightness(120%);</w:t>
      </w:r>
    </w:p>
    <w:p w14:paraId="1E028507" w14:textId="77777777" w:rsidR="003E2186" w:rsidRPr="003E2186" w:rsidRDefault="003E2186" w:rsidP="003E2186">
      <w:pPr>
        <w:numPr>
          <w:ilvl w:val="0"/>
          <w:numId w:val="13"/>
        </w:numPr>
      </w:pPr>
      <w:r w:rsidRPr="003E2186">
        <w:t>}</w:t>
      </w:r>
    </w:p>
    <w:p w14:paraId="0B6B7726" w14:textId="77777777" w:rsidR="00F30757" w:rsidRDefault="00F30757"/>
    <w:sectPr w:rsidR="00F3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3510"/>
    <w:multiLevelType w:val="multilevel"/>
    <w:tmpl w:val="DF4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C1CAE"/>
    <w:multiLevelType w:val="multilevel"/>
    <w:tmpl w:val="FD8C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7F66"/>
    <w:multiLevelType w:val="multilevel"/>
    <w:tmpl w:val="73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218F5"/>
    <w:multiLevelType w:val="multilevel"/>
    <w:tmpl w:val="23B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1E1B"/>
    <w:multiLevelType w:val="multilevel"/>
    <w:tmpl w:val="303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938A8"/>
    <w:multiLevelType w:val="multilevel"/>
    <w:tmpl w:val="9BC8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449"/>
    <w:multiLevelType w:val="multilevel"/>
    <w:tmpl w:val="352E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97266"/>
    <w:multiLevelType w:val="multilevel"/>
    <w:tmpl w:val="1D2A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C3E03"/>
    <w:multiLevelType w:val="multilevel"/>
    <w:tmpl w:val="66D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B501F"/>
    <w:multiLevelType w:val="multilevel"/>
    <w:tmpl w:val="F3C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0784F"/>
    <w:multiLevelType w:val="multilevel"/>
    <w:tmpl w:val="623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85330"/>
    <w:multiLevelType w:val="multilevel"/>
    <w:tmpl w:val="3ECA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164AB"/>
    <w:multiLevelType w:val="multilevel"/>
    <w:tmpl w:val="949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295764">
    <w:abstractNumId w:val="1"/>
  </w:num>
  <w:num w:numId="2" w16cid:durableId="1561860424">
    <w:abstractNumId w:val="2"/>
  </w:num>
  <w:num w:numId="3" w16cid:durableId="1016613043">
    <w:abstractNumId w:val="5"/>
  </w:num>
  <w:num w:numId="4" w16cid:durableId="1990668289">
    <w:abstractNumId w:val="8"/>
  </w:num>
  <w:num w:numId="5" w16cid:durableId="2109352484">
    <w:abstractNumId w:val="10"/>
  </w:num>
  <w:num w:numId="6" w16cid:durableId="1528327694">
    <w:abstractNumId w:val="12"/>
  </w:num>
  <w:num w:numId="7" w16cid:durableId="504442789">
    <w:abstractNumId w:val="9"/>
  </w:num>
  <w:num w:numId="8" w16cid:durableId="334000079">
    <w:abstractNumId w:val="4"/>
  </w:num>
  <w:num w:numId="9" w16cid:durableId="415053792">
    <w:abstractNumId w:val="7"/>
  </w:num>
  <w:num w:numId="10" w16cid:durableId="1911765149">
    <w:abstractNumId w:val="11"/>
  </w:num>
  <w:num w:numId="11" w16cid:durableId="1291518128">
    <w:abstractNumId w:val="0"/>
  </w:num>
  <w:num w:numId="12" w16cid:durableId="1767114505">
    <w:abstractNumId w:val="3"/>
  </w:num>
  <w:num w:numId="13" w16cid:durableId="995958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86"/>
    <w:rsid w:val="003E2186"/>
    <w:rsid w:val="00C47D86"/>
    <w:rsid w:val="00DC680E"/>
    <w:rsid w:val="00F3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D693"/>
  <w15:chartTrackingRefBased/>
  <w15:docId w15:val="{8020BE5C-AA69-4A99-A8F5-526D5CED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</cp:revision>
  <dcterms:created xsi:type="dcterms:W3CDTF">2025-02-22T02:59:00Z</dcterms:created>
  <dcterms:modified xsi:type="dcterms:W3CDTF">2025-02-22T02:59:00Z</dcterms:modified>
</cp:coreProperties>
</file>