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E0B96" w14:textId="77777777" w:rsidR="000E5913" w:rsidRDefault="00000000">
      <w:pPr>
        <w:spacing w:after="40"/>
        <w:jc w:val="center"/>
      </w:pPr>
      <w:r>
        <w:rPr>
          <w:b/>
          <w:color w:val="3C6BBF"/>
          <w:sz w:val="22"/>
        </w:rPr>
        <w:t>Project Design Phase</w:t>
      </w:r>
    </w:p>
    <w:p w14:paraId="28CF567B" w14:textId="77777777" w:rsidR="000E5913" w:rsidRDefault="00000000">
      <w:pPr>
        <w:spacing w:after="160"/>
        <w:jc w:val="center"/>
      </w:pPr>
      <w:r>
        <w:rPr>
          <w:b/>
          <w:sz w:val="32"/>
        </w:rPr>
        <w:t>Proposed Solution Template</w:t>
      </w:r>
    </w:p>
    <w:tbl>
      <w:tblPr>
        <w:tblStyle w:val="TableGrid"/>
        <w:tblW w:w="0" w:type="auto"/>
        <w:tblLook w:val="04A0" w:firstRow="1" w:lastRow="0" w:firstColumn="1" w:lastColumn="0" w:noHBand="0" w:noVBand="1"/>
      </w:tblPr>
      <w:tblGrid>
        <w:gridCol w:w="3168"/>
        <w:gridCol w:w="6192"/>
      </w:tblGrid>
      <w:tr w:rsidR="000E5913" w14:paraId="50E86CC7" w14:textId="77777777">
        <w:trPr>
          <w:cantSplit/>
        </w:trPr>
        <w:tc>
          <w:tcPr>
            <w:tcW w:w="3168" w:type="dxa"/>
            <w:shd w:val="clear" w:color="auto" w:fill="DDE6F7"/>
          </w:tcPr>
          <w:p w14:paraId="3535701F" w14:textId="77777777" w:rsidR="000E5913" w:rsidRDefault="00000000">
            <w:r>
              <w:rPr>
                <w:b/>
              </w:rPr>
              <w:t>Date</w:t>
            </w:r>
          </w:p>
        </w:tc>
        <w:tc>
          <w:tcPr>
            <w:tcW w:w="6192" w:type="dxa"/>
          </w:tcPr>
          <w:p w14:paraId="5E1B1B05" w14:textId="77777777" w:rsidR="000E5913" w:rsidRDefault="00000000">
            <w:r>
              <w:t>21 October 2026</w:t>
            </w:r>
          </w:p>
        </w:tc>
      </w:tr>
      <w:tr w:rsidR="000E5913" w14:paraId="5457C208" w14:textId="77777777">
        <w:trPr>
          <w:cantSplit/>
        </w:trPr>
        <w:tc>
          <w:tcPr>
            <w:tcW w:w="3168" w:type="dxa"/>
            <w:shd w:val="clear" w:color="auto" w:fill="DDE6F7"/>
          </w:tcPr>
          <w:p w14:paraId="7FA1DF96" w14:textId="77777777" w:rsidR="000E5913" w:rsidRDefault="00000000">
            <w:r>
              <w:rPr>
                <w:b/>
              </w:rPr>
              <w:t>Team ID</w:t>
            </w:r>
          </w:p>
        </w:tc>
        <w:tc>
          <w:tcPr>
            <w:tcW w:w="6192" w:type="dxa"/>
          </w:tcPr>
          <w:p w14:paraId="000B80C5" w14:textId="77777777" w:rsidR="000E5913" w:rsidRDefault="00000000">
            <w:r>
              <w:t>SWUID2026403023</w:t>
            </w:r>
          </w:p>
        </w:tc>
      </w:tr>
      <w:tr w:rsidR="000E5913" w14:paraId="1A56319D" w14:textId="77777777">
        <w:trPr>
          <w:cantSplit/>
        </w:trPr>
        <w:tc>
          <w:tcPr>
            <w:tcW w:w="3168" w:type="dxa"/>
            <w:shd w:val="clear" w:color="auto" w:fill="DDE6F7"/>
          </w:tcPr>
          <w:p w14:paraId="45BB9D26" w14:textId="77777777" w:rsidR="000E5913" w:rsidRDefault="00000000">
            <w:r>
              <w:rPr>
                <w:b/>
              </w:rPr>
              <w:t>Team Members</w:t>
            </w:r>
          </w:p>
        </w:tc>
        <w:tc>
          <w:tcPr>
            <w:tcW w:w="6192" w:type="dxa"/>
          </w:tcPr>
          <w:p w14:paraId="4988A607" w14:textId="77777777" w:rsidR="000E5913" w:rsidRDefault="00000000">
            <w:r>
              <w:t>Individual project (single member)</w:t>
            </w:r>
          </w:p>
        </w:tc>
      </w:tr>
      <w:tr w:rsidR="000E5913" w14:paraId="7D873A02" w14:textId="77777777">
        <w:trPr>
          <w:cantSplit/>
        </w:trPr>
        <w:tc>
          <w:tcPr>
            <w:tcW w:w="3168" w:type="dxa"/>
            <w:shd w:val="clear" w:color="auto" w:fill="DDE6F7"/>
          </w:tcPr>
          <w:p w14:paraId="77BA0A0E" w14:textId="77777777" w:rsidR="000E5913" w:rsidRDefault="00000000">
            <w:r>
              <w:rPr>
                <w:b/>
              </w:rPr>
              <w:t>Project Name</w:t>
            </w:r>
          </w:p>
        </w:tc>
        <w:tc>
          <w:tcPr>
            <w:tcW w:w="6192" w:type="dxa"/>
          </w:tcPr>
          <w:p w14:paraId="3720B9DE" w14:textId="77777777" w:rsidR="000E5913" w:rsidRDefault="00000000">
            <w:r>
              <w:t>StaffSync</w:t>
            </w:r>
          </w:p>
        </w:tc>
      </w:tr>
      <w:tr w:rsidR="000E5913" w14:paraId="4DBDBFD8" w14:textId="77777777">
        <w:trPr>
          <w:cantSplit/>
        </w:trPr>
        <w:tc>
          <w:tcPr>
            <w:tcW w:w="3168" w:type="dxa"/>
            <w:shd w:val="clear" w:color="auto" w:fill="DDE6F7"/>
          </w:tcPr>
          <w:p w14:paraId="47C9600D" w14:textId="77777777" w:rsidR="000E5913" w:rsidRDefault="00000000">
            <w:r>
              <w:rPr>
                <w:b/>
              </w:rPr>
              <w:t>Maximum Marks</w:t>
            </w:r>
          </w:p>
        </w:tc>
        <w:tc>
          <w:tcPr>
            <w:tcW w:w="6192" w:type="dxa"/>
          </w:tcPr>
          <w:p w14:paraId="1376C059" w14:textId="40C7AF8A" w:rsidR="000E5913" w:rsidRDefault="000E5913"/>
        </w:tc>
      </w:tr>
      <w:tr w:rsidR="000E5913" w14:paraId="738339AC" w14:textId="77777777">
        <w:trPr>
          <w:cantSplit/>
        </w:trPr>
        <w:tc>
          <w:tcPr>
            <w:tcW w:w="3168" w:type="dxa"/>
            <w:shd w:val="clear" w:color="auto" w:fill="DDE6F7"/>
          </w:tcPr>
          <w:p w14:paraId="03758D13" w14:textId="77777777" w:rsidR="000E5913" w:rsidRDefault="00000000">
            <w:r>
              <w:rPr>
                <w:b/>
              </w:rPr>
              <w:t>Document Version</w:t>
            </w:r>
          </w:p>
        </w:tc>
        <w:tc>
          <w:tcPr>
            <w:tcW w:w="6192" w:type="dxa"/>
          </w:tcPr>
          <w:p w14:paraId="4FB1CFF1" w14:textId="77777777" w:rsidR="000E5913" w:rsidRDefault="00000000">
            <w:r>
              <w:t>v1.2 (revised 27 October 2026; originally issued 21 October 2026 as v1.0)</w:t>
            </w:r>
          </w:p>
        </w:tc>
      </w:tr>
    </w:tbl>
    <w:p w14:paraId="0C48759F" w14:textId="77777777" w:rsidR="000E5913" w:rsidRDefault="000E5913"/>
    <w:p w14:paraId="52D50B3C" w14:textId="77777777" w:rsidR="000E5913" w:rsidRDefault="00000000">
      <w:pPr>
        <w:spacing w:after="80"/>
      </w:pPr>
      <w:r>
        <w:rPr>
          <w:b/>
          <w:color w:val="1F2A44"/>
          <w:sz w:val="25"/>
        </w:rPr>
        <w:t>Proposed Solution for StaffSync</w:t>
      </w:r>
    </w:p>
    <w:p w14:paraId="521CD8A8" w14:textId="77777777" w:rsidR="000E5913" w:rsidRDefault="00000000">
      <w:r>
        <w:t>StaffSync is a centralized HRM web application with three main roles: HR, Employee and Manager. The React.js frontend provides role-specific dashboards and pages for employee records, leave, attendance, training, announcements and profile information. The Node.js and Express.js backend exposes REST APIs, validates requests and applies JWT-based authentication and role-based access control. MongoDB stores user, employee, leave, attendance, announcement and training-program data. The core collections are Users, Employees, LeaveRequests, Attendance, Announcements and TrainingPrograms; supporting assignment data can track individual employee training progress.</w:t>
      </w:r>
    </w:p>
    <w:tbl>
      <w:tblPr>
        <w:tblStyle w:val="TableGrid"/>
        <w:tblW w:w="0" w:type="auto"/>
        <w:tblLayout w:type="fixed"/>
        <w:tblLook w:val="04A0" w:firstRow="1" w:lastRow="0" w:firstColumn="1" w:lastColumn="0" w:noHBand="0" w:noVBand="1"/>
      </w:tblPr>
      <w:tblGrid>
        <w:gridCol w:w="864"/>
        <w:gridCol w:w="2880"/>
        <w:gridCol w:w="5616"/>
      </w:tblGrid>
      <w:tr w:rsidR="000E5913" w14:paraId="6511D5BC" w14:textId="77777777">
        <w:trPr>
          <w:cantSplit/>
        </w:trPr>
        <w:tc>
          <w:tcPr>
            <w:tcW w:w="864" w:type="dxa"/>
            <w:shd w:val="clear" w:color="auto" w:fill="3C6BBF"/>
          </w:tcPr>
          <w:p w14:paraId="37B09965" w14:textId="77777777" w:rsidR="000E5913" w:rsidRDefault="00000000">
            <w:r>
              <w:rPr>
                <w:b/>
                <w:color w:val="FFFFFF"/>
                <w:sz w:val="19"/>
              </w:rPr>
              <w:t>S. No.</w:t>
            </w:r>
          </w:p>
        </w:tc>
        <w:tc>
          <w:tcPr>
            <w:tcW w:w="2880" w:type="dxa"/>
            <w:shd w:val="clear" w:color="auto" w:fill="3C6BBF"/>
          </w:tcPr>
          <w:p w14:paraId="0CF994E8" w14:textId="77777777" w:rsidR="000E5913" w:rsidRDefault="00000000">
            <w:r>
              <w:rPr>
                <w:b/>
                <w:color w:val="FFFFFF"/>
                <w:sz w:val="19"/>
              </w:rPr>
              <w:t>Parameter</w:t>
            </w:r>
          </w:p>
        </w:tc>
        <w:tc>
          <w:tcPr>
            <w:tcW w:w="5616" w:type="dxa"/>
            <w:shd w:val="clear" w:color="auto" w:fill="3C6BBF"/>
          </w:tcPr>
          <w:p w14:paraId="5DD23A42" w14:textId="77777777" w:rsidR="000E5913" w:rsidRDefault="00000000">
            <w:r>
              <w:rPr>
                <w:b/>
                <w:color w:val="FFFFFF"/>
                <w:sz w:val="19"/>
              </w:rPr>
              <w:t>Description</w:t>
            </w:r>
          </w:p>
        </w:tc>
      </w:tr>
      <w:tr w:rsidR="000E5913" w14:paraId="54BE857A" w14:textId="77777777">
        <w:trPr>
          <w:cantSplit/>
        </w:trPr>
        <w:tc>
          <w:tcPr>
            <w:tcW w:w="864" w:type="dxa"/>
          </w:tcPr>
          <w:p w14:paraId="78416C61" w14:textId="77777777" w:rsidR="000E5913" w:rsidRDefault="00000000">
            <w:r>
              <w:rPr>
                <w:sz w:val="19"/>
              </w:rPr>
              <w:t>1</w:t>
            </w:r>
          </w:p>
        </w:tc>
        <w:tc>
          <w:tcPr>
            <w:tcW w:w="2880" w:type="dxa"/>
          </w:tcPr>
          <w:p w14:paraId="00E7B257" w14:textId="77777777" w:rsidR="000E5913" w:rsidRDefault="00000000">
            <w:r>
              <w:rPr>
                <w:sz w:val="19"/>
              </w:rPr>
              <w:t>Problem Statement (Problem to be solved)</w:t>
            </w:r>
          </w:p>
        </w:tc>
        <w:tc>
          <w:tcPr>
            <w:tcW w:w="5616" w:type="dxa"/>
          </w:tcPr>
          <w:p w14:paraId="53B152B3" w14:textId="77777777" w:rsidR="000E5913" w:rsidRDefault="00000000">
            <w:r>
              <w:rPr>
                <w:sz w:val="19"/>
              </w:rPr>
              <w:t>Organizations manage employee records, leave, attendance and announcements manually, causing delays, errors and little transparency between HR, managers and employees.</w:t>
            </w:r>
          </w:p>
        </w:tc>
      </w:tr>
      <w:tr w:rsidR="000E5913" w14:paraId="1186A7EC" w14:textId="77777777">
        <w:trPr>
          <w:cantSplit/>
        </w:trPr>
        <w:tc>
          <w:tcPr>
            <w:tcW w:w="864" w:type="dxa"/>
          </w:tcPr>
          <w:p w14:paraId="2C138691" w14:textId="77777777" w:rsidR="000E5913" w:rsidRDefault="00000000">
            <w:r>
              <w:rPr>
                <w:sz w:val="19"/>
              </w:rPr>
              <w:t>2</w:t>
            </w:r>
          </w:p>
        </w:tc>
        <w:tc>
          <w:tcPr>
            <w:tcW w:w="2880" w:type="dxa"/>
          </w:tcPr>
          <w:p w14:paraId="041E3C13" w14:textId="77777777" w:rsidR="000E5913" w:rsidRDefault="00000000">
            <w:r>
              <w:rPr>
                <w:sz w:val="19"/>
              </w:rPr>
              <w:t>Idea / Solution Description</w:t>
            </w:r>
          </w:p>
        </w:tc>
        <w:tc>
          <w:tcPr>
            <w:tcW w:w="5616" w:type="dxa"/>
          </w:tcPr>
          <w:p w14:paraId="16F35EC0" w14:textId="77777777" w:rsidR="000E5913" w:rsidRDefault="00000000">
            <w:r>
              <w:t>StaffSync is a MERN-stack HRM web application with three main roles. HR manages employee records, reviews attendance, handles leave decisions and posts announcements. Employees apply for leave, view attendance and leave status, update their own profile and read announcements. Managers review team leave requests and manage training and development. JWT authentication and role-based authorization protect access to the REST API.</w:t>
            </w:r>
          </w:p>
        </w:tc>
      </w:tr>
      <w:tr w:rsidR="000E5913" w14:paraId="45D9559D" w14:textId="77777777">
        <w:trPr>
          <w:cantSplit/>
        </w:trPr>
        <w:tc>
          <w:tcPr>
            <w:tcW w:w="864" w:type="dxa"/>
          </w:tcPr>
          <w:p w14:paraId="75E4B6BD" w14:textId="77777777" w:rsidR="000E5913" w:rsidRDefault="00000000">
            <w:r>
              <w:rPr>
                <w:sz w:val="19"/>
              </w:rPr>
              <w:t>3</w:t>
            </w:r>
          </w:p>
        </w:tc>
        <w:tc>
          <w:tcPr>
            <w:tcW w:w="2880" w:type="dxa"/>
          </w:tcPr>
          <w:p w14:paraId="62435EBA" w14:textId="77777777" w:rsidR="000E5913" w:rsidRDefault="00000000">
            <w:r>
              <w:rPr>
                <w:sz w:val="19"/>
              </w:rPr>
              <w:t>Novelty / Uniqueness</w:t>
            </w:r>
          </w:p>
        </w:tc>
        <w:tc>
          <w:tcPr>
            <w:tcW w:w="5616" w:type="dxa"/>
          </w:tcPr>
          <w:p w14:paraId="4D95FF54" w14:textId="77777777" w:rsidR="000E5913" w:rsidRDefault="00000000">
            <w:r>
              <w:rPr>
                <w:sz w:val="19"/>
              </w:rPr>
              <w:t>- Role-specific workflows: employee, manager and HR each see only the screens and actions allowed to them</w:t>
            </w:r>
          </w:p>
          <w:p w14:paraId="0E7119BA" w14:textId="77777777" w:rsidR="000E5913" w:rsidRDefault="00000000">
            <w:r>
              <w:rPr>
                <w:sz w:val="19"/>
              </w:rPr>
              <w:t>- Leave workflow with validation: date checks, overlap prevention, balance check and a recorded approver</w:t>
            </w:r>
          </w:p>
          <w:p w14:paraId="23F4B0BD" w14:textId="77777777" w:rsidR="000E5913" w:rsidRDefault="00000000">
            <w:r>
              <w:rPr>
                <w:sz w:val="19"/>
              </w:rPr>
              <w:t>- Attendance with one record per employee per day and an audit trail for HR corrections</w:t>
            </w:r>
          </w:p>
          <w:p w14:paraId="7D2D1707" w14:textId="77777777" w:rsidR="000E5913" w:rsidRDefault="00000000">
            <w:r>
              <w:rPr>
                <w:sz w:val="19"/>
              </w:rPr>
              <w:t>- Single platform for leave, attendance, news and training instead of separate spreadsheets and chat groups</w:t>
            </w:r>
          </w:p>
        </w:tc>
      </w:tr>
      <w:tr w:rsidR="000E5913" w14:paraId="2B5CF76D" w14:textId="77777777">
        <w:trPr>
          <w:cantSplit/>
        </w:trPr>
        <w:tc>
          <w:tcPr>
            <w:tcW w:w="864" w:type="dxa"/>
          </w:tcPr>
          <w:p w14:paraId="3DB63B6E" w14:textId="77777777" w:rsidR="000E5913" w:rsidRDefault="00000000">
            <w:r>
              <w:rPr>
                <w:sz w:val="19"/>
              </w:rPr>
              <w:t>4</w:t>
            </w:r>
          </w:p>
        </w:tc>
        <w:tc>
          <w:tcPr>
            <w:tcW w:w="2880" w:type="dxa"/>
          </w:tcPr>
          <w:p w14:paraId="1312CB2C" w14:textId="77777777" w:rsidR="000E5913" w:rsidRDefault="00000000">
            <w:r>
              <w:rPr>
                <w:sz w:val="19"/>
              </w:rPr>
              <w:t>Social Impact / Customer Satisfaction</w:t>
            </w:r>
          </w:p>
        </w:tc>
        <w:tc>
          <w:tcPr>
            <w:tcW w:w="5616" w:type="dxa"/>
          </w:tcPr>
          <w:p w14:paraId="53091327" w14:textId="77777777" w:rsidR="000E5913" w:rsidRDefault="00000000">
            <w:r>
              <w:rPr>
                <w:sz w:val="19"/>
              </w:rPr>
              <w:t>- Reduces repetitive paperwork for HR teams</w:t>
            </w:r>
          </w:p>
          <w:p w14:paraId="1E30938A" w14:textId="77777777" w:rsidR="000E5913" w:rsidRDefault="00000000">
            <w:r>
              <w:rPr>
                <w:sz w:val="19"/>
              </w:rPr>
              <w:t>- Transparent leave and attendance builds employee trust</w:t>
            </w:r>
          </w:p>
          <w:p w14:paraId="4898DCD7" w14:textId="77777777" w:rsidR="000E5913" w:rsidRDefault="00000000">
            <w:r>
              <w:rPr>
                <w:sz w:val="19"/>
              </w:rPr>
              <w:t>- Better communication and skill development across the organization</w:t>
            </w:r>
          </w:p>
        </w:tc>
      </w:tr>
      <w:tr w:rsidR="000E5913" w14:paraId="539AEBF2" w14:textId="77777777">
        <w:trPr>
          <w:cantSplit/>
        </w:trPr>
        <w:tc>
          <w:tcPr>
            <w:tcW w:w="864" w:type="dxa"/>
          </w:tcPr>
          <w:p w14:paraId="288CE9D7" w14:textId="77777777" w:rsidR="000E5913" w:rsidRDefault="00000000">
            <w:r>
              <w:rPr>
                <w:sz w:val="19"/>
              </w:rPr>
              <w:t>5</w:t>
            </w:r>
          </w:p>
        </w:tc>
        <w:tc>
          <w:tcPr>
            <w:tcW w:w="2880" w:type="dxa"/>
          </w:tcPr>
          <w:p w14:paraId="40F39D65" w14:textId="77777777" w:rsidR="000E5913" w:rsidRDefault="00000000">
            <w:r>
              <w:rPr>
                <w:sz w:val="19"/>
              </w:rPr>
              <w:t>Business Model (Revenue Model)</w:t>
            </w:r>
          </w:p>
        </w:tc>
        <w:tc>
          <w:tcPr>
            <w:tcW w:w="5616" w:type="dxa"/>
          </w:tcPr>
          <w:p w14:paraId="5CE9FFAF" w14:textId="77777777" w:rsidR="000E5913" w:rsidRDefault="00000000">
            <w:r>
              <w:rPr>
                <w:sz w:val="19"/>
              </w:rPr>
              <w:t>Illustrative model for a real product (this is an academic project and no revenue is claimed):</w:t>
            </w:r>
          </w:p>
          <w:p w14:paraId="1802CE2B" w14:textId="77777777" w:rsidR="000E5913" w:rsidRDefault="00000000">
            <w:r>
              <w:rPr>
                <w:sz w:val="19"/>
              </w:rPr>
              <w:t>- Subscription per organization or per employee</w:t>
            </w:r>
          </w:p>
          <w:p w14:paraId="3EAC092F" w14:textId="77777777" w:rsidR="000E5913" w:rsidRDefault="00000000">
            <w:r>
              <w:rPr>
                <w:sz w:val="19"/>
              </w:rPr>
              <w:t>- Premium modules such as payroll and analytics (future scope)</w:t>
            </w:r>
          </w:p>
          <w:p w14:paraId="68E92770" w14:textId="77777777" w:rsidR="000E5913" w:rsidRDefault="00000000">
            <w:r>
              <w:rPr>
                <w:sz w:val="19"/>
              </w:rPr>
              <w:t>- Setup and customization services</w:t>
            </w:r>
          </w:p>
        </w:tc>
      </w:tr>
      <w:tr w:rsidR="000E5913" w14:paraId="6F0CC8A0" w14:textId="77777777">
        <w:trPr>
          <w:cantSplit/>
        </w:trPr>
        <w:tc>
          <w:tcPr>
            <w:tcW w:w="864" w:type="dxa"/>
          </w:tcPr>
          <w:p w14:paraId="795A9135" w14:textId="77777777" w:rsidR="000E5913" w:rsidRDefault="00000000">
            <w:r>
              <w:rPr>
                <w:sz w:val="19"/>
              </w:rPr>
              <w:lastRenderedPageBreak/>
              <w:t>6</w:t>
            </w:r>
          </w:p>
        </w:tc>
        <w:tc>
          <w:tcPr>
            <w:tcW w:w="2880" w:type="dxa"/>
          </w:tcPr>
          <w:p w14:paraId="2281867B" w14:textId="77777777" w:rsidR="000E5913" w:rsidRDefault="00000000">
            <w:r>
              <w:rPr>
                <w:sz w:val="19"/>
              </w:rPr>
              <w:t>Scalability of the Solution</w:t>
            </w:r>
          </w:p>
        </w:tc>
        <w:tc>
          <w:tcPr>
            <w:tcW w:w="5616" w:type="dxa"/>
          </w:tcPr>
          <w:p w14:paraId="5E10E9A2" w14:textId="77777777" w:rsidR="000E5913" w:rsidRDefault="00000000">
            <w:r>
              <w:rPr>
                <w:sz w:val="19"/>
              </w:rPr>
              <w:t>- Stateless JWT API: no server sessions, so several API instances can run behind a load balancer</w:t>
            </w:r>
          </w:p>
          <w:p w14:paraId="49DFDA98" w14:textId="77777777" w:rsidR="000E5913" w:rsidRDefault="00000000">
            <w:r>
              <w:rPr>
                <w:sz w:val="19"/>
              </w:rPr>
              <w:t>- One route / controller / model set per module, so a new module (e.g. payroll) can be added without changing existing ones</w:t>
            </w:r>
          </w:p>
          <w:p w14:paraId="2BD1E4E4" w14:textId="77777777" w:rsidR="000E5913" w:rsidRDefault="00000000">
            <w:r>
              <w:rPr>
                <w:sz w:val="19"/>
              </w:rPr>
              <w:t>- Indexed queries and paginated list endpoints (default 10 records per page)</w:t>
            </w:r>
          </w:p>
          <w:p w14:paraId="2E46D958" w14:textId="77777777" w:rsidR="000E5913" w:rsidRDefault="00000000">
            <w:r>
              <w:rPr>
                <w:sz w:val="19"/>
              </w:rPr>
              <w:t>- MongoDB Atlas as a managed database; responsive UI usable on phones</w:t>
            </w:r>
          </w:p>
        </w:tc>
      </w:tr>
      <w:tr w:rsidR="000E5913" w14:paraId="43ECEA09" w14:textId="77777777">
        <w:trPr>
          <w:cantSplit/>
        </w:trPr>
        <w:tc>
          <w:tcPr>
            <w:tcW w:w="864" w:type="dxa"/>
          </w:tcPr>
          <w:p w14:paraId="5879A326" w14:textId="77777777" w:rsidR="000E5913" w:rsidRDefault="00000000">
            <w:r>
              <w:rPr>
                <w:sz w:val="19"/>
              </w:rPr>
              <w:t>7</w:t>
            </w:r>
          </w:p>
        </w:tc>
        <w:tc>
          <w:tcPr>
            <w:tcW w:w="2880" w:type="dxa"/>
          </w:tcPr>
          <w:p w14:paraId="4D74E0EA" w14:textId="77777777" w:rsidR="000E5913" w:rsidRDefault="00000000">
            <w:r>
              <w:rPr>
                <w:sz w:val="19"/>
              </w:rPr>
              <w:t>Key Workflows</w:t>
            </w:r>
          </w:p>
        </w:tc>
        <w:tc>
          <w:tcPr>
            <w:tcW w:w="5616" w:type="dxa"/>
          </w:tcPr>
          <w:p w14:paraId="17E5515E" w14:textId="77777777" w:rsidR="000E5913" w:rsidRDefault="00000000">
            <w:r>
              <w:rPr>
                <w:sz w:val="19"/>
              </w:rPr>
              <w:t>- Leave: Employee applies (Pending) -&gt; Manager or HR approves / rejects with reason -&gt; employee sees the decision, approver and any rejection reason in the My Leave list; final decisions cannot be changed</w:t>
            </w:r>
          </w:p>
          <w:p w14:paraId="536F4D40" w14:textId="77777777" w:rsidR="000E5913" w:rsidRDefault="00000000">
            <w:r>
              <w:rPr>
                <w:sz w:val="19"/>
              </w:rPr>
              <w:t>- Attendance: Employee checks in / out once per day -&gt; HR views, filters and corrects records with a reason</w:t>
            </w:r>
          </w:p>
          <w:p w14:paraId="6FF382BD" w14:textId="77777777" w:rsidR="000E5913" w:rsidRDefault="00000000">
            <w:r>
              <w:rPr>
                <w:sz w:val="19"/>
              </w:rPr>
              <w:t>- Training: Manager creates a program and assigns direct reports -&gt; employee updates progress (Not Started, In Progress, Completed)</w:t>
            </w:r>
          </w:p>
          <w:p w14:paraId="6BEB7B7A" w14:textId="77777777" w:rsidR="000E5913" w:rsidRDefault="00000000">
            <w:r>
              <w:rPr>
                <w:sz w:val="19"/>
              </w:rPr>
              <w:t>- Announcements: HR posts with publish and expiry dates -&gt; all users see active items, newest first</w:t>
            </w:r>
          </w:p>
        </w:tc>
      </w:tr>
      <w:tr w:rsidR="000E5913" w14:paraId="7C19DBD6" w14:textId="77777777">
        <w:trPr>
          <w:cantSplit/>
        </w:trPr>
        <w:tc>
          <w:tcPr>
            <w:tcW w:w="864" w:type="dxa"/>
          </w:tcPr>
          <w:p w14:paraId="72DB38B4" w14:textId="77777777" w:rsidR="000E5913" w:rsidRDefault="00000000">
            <w:r>
              <w:rPr>
                <w:sz w:val="19"/>
              </w:rPr>
              <w:t>8</w:t>
            </w:r>
          </w:p>
        </w:tc>
        <w:tc>
          <w:tcPr>
            <w:tcW w:w="2880" w:type="dxa"/>
          </w:tcPr>
          <w:p w14:paraId="5F1B3EA2" w14:textId="77777777" w:rsidR="000E5913" w:rsidRDefault="00000000">
            <w:r>
              <w:rPr>
                <w:sz w:val="19"/>
              </w:rPr>
              <w:t>Implemented vs Future Scope</w:t>
            </w:r>
          </w:p>
        </w:tc>
        <w:tc>
          <w:tcPr>
            <w:tcW w:w="5616" w:type="dxa"/>
          </w:tcPr>
          <w:p w14:paraId="333EC6C3" w14:textId="77777777" w:rsidR="000E5913" w:rsidRDefault="00000000">
            <w:r>
              <w:rPr>
                <w:sz w:val="19"/>
              </w:rPr>
              <w:t>- Planned for v1.0: login with roles, employee management, leave, attendance, announcements, training</w:t>
            </w:r>
          </w:p>
          <w:p w14:paraId="0A5BEEA0" w14:textId="77777777" w:rsidR="000E5913" w:rsidRDefault="00000000">
            <w:r>
              <w:rPr>
                <w:sz w:val="19"/>
              </w:rPr>
              <w:t>- Future scope: email notifications, payroll, performance reviews, biometric attendance, native mobile app</w:t>
            </w:r>
          </w:p>
          <w:p w14:paraId="03DE240E" w14:textId="77777777" w:rsidR="000E5913" w:rsidRDefault="00000000">
            <w:r>
              <w:rPr>
                <w:sz w:val="19"/>
              </w:rPr>
              <w:t>- Status: this is the design for the project; implementation status is tracked in the Project Planning document</w:t>
            </w:r>
          </w:p>
        </w:tc>
      </w:tr>
    </w:tbl>
    <w:p w14:paraId="0713AE23" w14:textId="77777777" w:rsidR="000E5913" w:rsidRDefault="000E5913">
      <w:pPr>
        <w:spacing w:after="40"/>
      </w:pPr>
    </w:p>
    <w:p w14:paraId="190C1EE7" w14:textId="77777777" w:rsidR="000E5913" w:rsidRDefault="00000000">
      <w:pPr>
        <w:keepNext/>
        <w:spacing w:before="160" w:after="80"/>
      </w:pPr>
      <w:r>
        <w:rPr>
          <w:b/>
          <w:color w:val="1F2A44"/>
          <w:sz w:val="25"/>
        </w:rPr>
        <w:t>Revision History</w:t>
      </w:r>
    </w:p>
    <w:tbl>
      <w:tblPr>
        <w:tblStyle w:val="TableGrid"/>
        <w:tblW w:w="0" w:type="auto"/>
        <w:tblLayout w:type="fixed"/>
        <w:tblLook w:val="04A0" w:firstRow="1" w:lastRow="0" w:firstColumn="1" w:lastColumn="0" w:noHBand="0" w:noVBand="1"/>
      </w:tblPr>
      <w:tblGrid>
        <w:gridCol w:w="1100"/>
        <w:gridCol w:w="1900"/>
        <w:gridCol w:w="6300"/>
      </w:tblGrid>
      <w:tr w:rsidR="000E5913" w14:paraId="78248F71" w14:textId="77777777">
        <w:trPr>
          <w:cantSplit/>
          <w:tblHeader/>
        </w:trPr>
        <w:tc>
          <w:tcPr>
            <w:tcW w:w="1100" w:type="dxa"/>
            <w:shd w:val="clear" w:color="auto" w:fill="3C6BBF"/>
          </w:tcPr>
          <w:p w14:paraId="010A4183" w14:textId="77777777" w:rsidR="000E5913" w:rsidRDefault="00000000">
            <w:r>
              <w:rPr>
                <w:b/>
                <w:color w:val="FFFFFF"/>
                <w:sz w:val="19"/>
              </w:rPr>
              <w:t>Version</w:t>
            </w:r>
          </w:p>
        </w:tc>
        <w:tc>
          <w:tcPr>
            <w:tcW w:w="1900" w:type="dxa"/>
            <w:shd w:val="clear" w:color="auto" w:fill="3C6BBF"/>
          </w:tcPr>
          <w:p w14:paraId="017FFDE9" w14:textId="77777777" w:rsidR="000E5913" w:rsidRDefault="00000000">
            <w:r>
              <w:rPr>
                <w:b/>
                <w:color w:val="FFFFFF"/>
                <w:sz w:val="19"/>
              </w:rPr>
              <w:t>Date</w:t>
            </w:r>
          </w:p>
        </w:tc>
        <w:tc>
          <w:tcPr>
            <w:tcW w:w="6300" w:type="dxa"/>
            <w:shd w:val="clear" w:color="auto" w:fill="3C6BBF"/>
          </w:tcPr>
          <w:p w14:paraId="263C736B" w14:textId="77777777" w:rsidR="000E5913" w:rsidRDefault="00000000">
            <w:r>
              <w:rPr>
                <w:b/>
                <w:color w:val="FFFFFF"/>
                <w:sz w:val="19"/>
              </w:rPr>
              <w:t>Summary of changes</w:t>
            </w:r>
          </w:p>
        </w:tc>
      </w:tr>
      <w:tr w:rsidR="000E5913" w14:paraId="35F9A80A" w14:textId="77777777">
        <w:trPr>
          <w:cantSplit/>
        </w:trPr>
        <w:tc>
          <w:tcPr>
            <w:tcW w:w="1100" w:type="dxa"/>
          </w:tcPr>
          <w:p w14:paraId="2D9FE31E" w14:textId="77777777" w:rsidR="000E5913" w:rsidRDefault="00000000">
            <w:r>
              <w:rPr>
                <w:sz w:val="19"/>
              </w:rPr>
              <w:t>v1.0</w:t>
            </w:r>
          </w:p>
        </w:tc>
        <w:tc>
          <w:tcPr>
            <w:tcW w:w="1900" w:type="dxa"/>
          </w:tcPr>
          <w:p w14:paraId="69D8B7E8" w14:textId="77777777" w:rsidR="000E5913" w:rsidRDefault="00000000">
            <w:r>
              <w:rPr>
                <w:sz w:val="19"/>
              </w:rPr>
              <w:t>21 October 2026</w:t>
            </w:r>
          </w:p>
        </w:tc>
        <w:tc>
          <w:tcPr>
            <w:tcW w:w="6300" w:type="dxa"/>
          </w:tcPr>
          <w:p w14:paraId="3A144075" w14:textId="77777777" w:rsidR="000E5913" w:rsidRDefault="00000000">
            <w:r>
              <w:rPr>
                <w:sz w:val="19"/>
              </w:rPr>
              <w:t>Initial issue.</w:t>
            </w:r>
          </w:p>
        </w:tc>
      </w:tr>
      <w:tr w:rsidR="000E5913" w14:paraId="50333096" w14:textId="77777777">
        <w:trPr>
          <w:cantSplit/>
        </w:trPr>
        <w:tc>
          <w:tcPr>
            <w:tcW w:w="1100" w:type="dxa"/>
          </w:tcPr>
          <w:p w14:paraId="45B051D0" w14:textId="77777777" w:rsidR="000E5913" w:rsidRDefault="00000000">
            <w:r>
              <w:rPr>
                <w:sz w:val="19"/>
              </w:rPr>
              <w:t>v1.1</w:t>
            </w:r>
          </w:p>
        </w:tc>
        <w:tc>
          <w:tcPr>
            <w:tcW w:w="1900" w:type="dxa"/>
          </w:tcPr>
          <w:p w14:paraId="183F6BA9" w14:textId="77777777" w:rsidR="000E5913" w:rsidRDefault="00000000">
            <w:r>
              <w:rPr>
                <w:sz w:val="19"/>
              </w:rPr>
              <w:t>23 October 2026</w:t>
            </w:r>
          </w:p>
        </w:tc>
        <w:tc>
          <w:tcPr>
            <w:tcW w:w="6300" w:type="dxa"/>
          </w:tcPr>
          <w:p w14:paraId="5411F6BA" w14:textId="77777777" w:rsidR="000E5913" w:rsidRDefault="00000000">
            <w:r>
              <w:rPr>
                <w:sz w:val="19"/>
              </w:rPr>
              <w:t>Removed the unsupported in-app notification claim; the decision is shown in the My Leave list.</w:t>
            </w:r>
          </w:p>
        </w:tc>
      </w:tr>
      <w:tr w:rsidR="000E5913" w14:paraId="55305667" w14:textId="77777777">
        <w:tc>
          <w:tcPr>
            <w:tcW w:w="1100" w:type="dxa"/>
          </w:tcPr>
          <w:p w14:paraId="56DBBD5D" w14:textId="77777777" w:rsidR="000E5913" w:rsidRDefault="00000000">
            <w:r>
              <w:t>v1.2</w:t>
            </w:r>
          </w:p>
        </w:tc>
        <w:tc>
          <w:tcPr>
            <w:tcW w:w="1900" w:type="dxa"/>
          </w:tcPr>
          <w:p w14:paraId="46FC6E94" w14:textId="77777777" w:rsidR="000E5913" w:rsidRDefault="00000000">
            <w:r>
              <w:t>27 October 2026</w:t>
            </w:r>
          </w:p>
        </w:tc>
        <w:tc>
          <w:tcPr>
            <w:tcW w:w="6300" w:type="dxa"/>
          </w:tcPr>
          <w:p w14:paraId="5D2AFCC7" w14:textId="77777777" w:rsidR="000E5913" w:rsidRDefault="00000000">
            <w:r>
              <w:t>Aligned the project overview and role/module descriptions with the current StaffSync stack and demo deployment; retained detailed design notes and planned-vs-actual distinctions.</w:t>
            </w:r>
          </w:p>
        </w:tc>
      </w:tr>
    </w:tbl>
    <w:p w14:paraId="3A6F8DC7" w14:textId="77777777" w:rsidR="00E15A11" w:rsidRDefault="00E15A11"/>
    <w:sectPr w:rsidR="00E15A11" w:rsidSect="00034616">
      <w:headerReference w:type="default" r:id="rId8"/>
      <w:footerReference w:type="default" r:id="rId9"/>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3637B" w14:textId="77777777" w:rsidR="00E15A11" w:rsidRDefault="00E15A11">
      <w:pPr>
        <w:spacing w:after="0" w:line="240" w:lineRule="auto"/>
      </w:pPr>
      <w:r>
        <w:separator/>
      </w:r>
    </w:p>
  </w:endnote>
  <w:endnote w:type="continuationSeparator" w:id="0">
    <w:p w14:paraId="6E57B8BD" w14:textId="77777777" w:rsidR="00E15A11" w:rsidRDefault="00E15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22A4" w14:textId="77777777" w:rsidR="000E5913" w:rsidRDefault="00000000">
    <w:pPr>
      <w:pStyle w:val="Footer"/>
      <w:jc w:val="center"/>
    </w:pPr>
    <w:proofErr w:type="spellStart"/>
    <w:r>
      <w:rPr>
        <w:sz w:val="16"/>
      </w:rPr>
      <w:t>StaffSync</w:t>
    </w:r>
    <w:proofErr w:type="spellEnd"/>
    <w:r>
      <w:rPr>
        <w:sz w:val="16"/>
      </w:rPr>
      <w:t xml:space="preserve"> | Proposed Solution | Team ID SWUID2026403023 | v1.2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FAFC0" w14:textId="77777777" w:rsidR="00E15A11" w:rsidRDefault="00E15A11">
      <w:pPr>
        <w:spacing w:after="0" w:line="240" w:lineRule="auto"/>
      </w:pPr>
      <w:r>
        <w:separator/>
      </w:r>
    </w:p>
  </w:footnote>
  <w:footnote w:type="continuationSeparator" w:id="0">
    <w:p w14:paraId="1E7837E4" w14:textId="77777777" w:rsidR="00E15A11" w:rsidRDefault="00E15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8AA72" w14:textId="77777777" w:rsidR="000E5913" w:rsidRDefault="000E59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9850163">
    <w:abstractNumId w:val="8"/>
  </w:num>
  <w:num w:numId="2" w16cid:durableId="1294864789">
    <w:abstractNumId w:val="6"/>
  </w:num>
  <w:num w:numId="3" w16cid:durableId="1930575333">
    <w:abstractNumId w:val="5"/>
  </w:num>
  <w:num w:numId="4" w16cid:durableId="405155655">
    <w:abstractNumId w:val="4"/>
  </w:num>
  <w:num w:numId="5" w16cid:durableId="197669845">
    <w:abstractNumId w:val="7"/>
  </w:num>
  <w:num w:numId="6" w16cid:durableId="2103334709">
    <w:abstractNumId w:val="3"/>
  </w:num>
  <w:num w:numId="7" w16cid:durableId="583993291">
    <w:abstractNumId w:val="2"/>
  </w:num>
  <w:num w:numId="8" w16cid:durableId="1333142859">
    <w:abstractNumId w:val="1"/>
  </w:num>
  <w:num w:numId="9" w16cid:durableId="1014306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913"/>
    <w:rsid w:val="0015074B"/>
    <w:rsid w:val="0029639D"/>
    <w:rsid w:val="00326F90"/>
    <w:rsid w:val="00801AC0"/>
    <w:rsid w:val="00AA1D8D"/>
    <w:rsid w:val="00B24B16"/>
    <w:rsid w:val="00B47730"/>
    <w:rsid w:val="00CB0664"/>
    <w:rsid w:val="00E15A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B7AADC"/>
  <w14:defaultImageDpi w14:val="300"/>
  <w15:docId w15:val="{C14F17C5-8408-432E-B24B-9B655926F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643</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subject>StaffSync - Modern human resource management solution</dc:subject>
  <dc:creator>StaffSync Project Owner</dc:creator>
  <cp:keywords>StaffSync, MERN, HRM, Proposed Solution</cp:keywords>
  <dc:description>Version v1.1</dc:description>
  <cp:lastModifiedBy>divyanshigaur9826@gmail.com</cp:lastModifiedBy>
  <cp:revision>2</cp:revision>
  <dcterms:created xsi:type="dcterms:W3CDTF">2013-12-23T23:15:00Z</dcterms:created>
  <dcterms:modified xsi:type="dcterms:W3CDTF">2026-10-26T20:10:00Z</dcterms:modified>
  <cp:category/>
</cp:coreProperties>
</file>