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9E13" w14:textId="77777777" w:rsidR="00F71265" w:rsidRDefault="00F71265">
      <w:pPr>
        <w:spacing w:before="2600"/>
      </w:pPr>
    </w:p>
    <w:p w14:paraId="18463332" w14:textId="77777777" w:rsidR="00F71265" w:rsidRDefault="00000000">
      <w:pPr>
        <w:spacing w:after="120"/>
        <w:jc w:val="center"/>
      </w:pPr>
      <w:r>
        <w:rPr>
          <w:b/>
          <w:bCs/>
          <w:color w:val="595959"/>
          <w:spacing w:val="60"/>
          <w:sz w:val="26"/>
          <w:szCs w:val="26"/>
        </w:rPr>
        <w:t>PROJECT SPECIFICATION</w:t>
      </w:r>
    </w:p>
    <w:p w14:paraId="5826B50B" w14:textId="77777777" w:rsidR="00F71265" w:rsidRDefault="00000000"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>AI-Powered Executive</w:t>
      </w:r>
    </w:p>
    <w:p w14:paraId="5FFC4375" w14:textId="77777777" w:rsidR="00F71265" w:rsidRDefault="00000000">
      <w:pPr>
        <w:spacing w:after="300"/>
        <w:jc w:val="center"/>
      </w:pPr>
      <w:r>
        <w:rPr>
          <w:b/>
          <w:bCs/>
          <w:color w:val="1F4E79"/>
          <w:sz w:val="56"/>
          <w:szCs w:val="56"/>
        </w:rPr>
        <w:t>Intelligence Platform</w:t>
      </w:r>
    </w:p>
    <w:p w14:paraId="6BB4BEE3" w14:textId="77777777" w:rsidR="00F71265" w:rsidRDefault="00000000">
      <w:pPr>
        <w:spacing w:after="1400"/>
        <w:jc w:val="center"/>
      </w:pPr>
      <w:r>
        <w:rPr>
          <w:i/>
          <w:iCs/>
          <w:color w:val="595959"/>
          <w:sz w:val="24"/>
          <w:szCs w:val="24"/>
        </w:rPr>
        <w:t>An agent-operated platform delivering AI trends, research insights, and personalized intelligence to technology leaders</w:t>
      </w:r>
    </w:p>
    <w:p w14:paraId="100BED13" w14:textId="77777777" w:rsidR="00F71265" w:rsidRDefault="00000000">
      <w:pPr>
        <w:spacing w:after="60"/>
        <w:jc w:val="center"/>
      </w:pPr>
      <w:r>
        <w:rPr>
          <w:color w:val="595959"/>
        </w:rPr>
        <w:t>Version 1.0</w:t>
      </w:r>
    </w:p>
    <w:p w14:paraId="46F048D9" w14:textId="7A229CE8" w:rsidR="00F71265" w:rsidRDefault="00000000" w:rsidP="00EE09C4">
      <w:pPr>
        <w:jc w:val="center"/>
        <w:sectPr w:rsidR="00F7126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color w:val="595959"/>
        </w:rPr>
        <w:t xml:space="preserve">July 25, </w:t>
      </w:r>
    </w:p>
    <w:p w14:paraId="53DE1681" w14:textId="7488FF8C" w:rsidR="00EE09C4" w:rsidRDefault="00EE09C4" w:rsidP="00EE09C4">
      <w:pPr>
        <w:pStyle w:val="Heading1"/>
        <w:spacing w:after="160"/>
      </w:pPr>
    </w:p>
    <w:p w14:paraId="5F7398C4" w14:textId="548D82C1" w:rsidR="00EE09C4" w:rsidRDefault="00EE09C4" w:rsidP="00EE09C4">
      <w:pPr>
        <w:pStyle w:val="Heading1"/>
        <w:spacing w:before="320" w:after="160"/>
      </w:pPr>
      <w:r>
        <w:t>1. Overview</w:t>
      </w:r>
    </w:p>
    <w:p w14:paraId="70B887D1" w14:textId="77777777" w:rsidR="00EE09C4" w:rsidRDefault="00EE09C4" w:rsidP="00EE09C4">
      <w:pPr>
        <w:spacing w:after="120"/>
      </w:pPr>
      <w:r>
        <w:t>This document specifies the requirements for an AI-Powered Executive Intelligence Platform: a web-based application whose day-to-day content operations are run by a set of coordinated, autonomous AI agents. The platform gives executives and technology leaders a single destination to track AI trends, understand influential research, and make informed strategic decisions in a fast-moving landscape.</w:t>
      </w:r>
    </w:p>
    <w:p w14:paraId="723F5D5A" w14:textId="77777777" w:rsidR="00EE09C4" w:rsidRDefault="00EE09C4" w:rsidP="00EE09C4">
      <w:pPr>
        <w:spacing w:after="120"/>
      </w:pPr>
      <w:r w:rsidRPr="00EE09C4">
        <w:drawing>
          <wp:inline distT="0" distB="0" distL="0" distR="0" wp14:anchorId="3F8805AC" wp14:editId="604E748B">
            <wp:extent cx="5943600" cy="4622800"/>
            <wp:effectExtent l="0" t="0" r="0" b="0"/>
            <wp:docPr id="57198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87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2C6D" w14:textId="77777777" w:rsidR="00EE09C4" w:rsidRDefault="00EE09C4" w:rsidP="00EE09C4">
      <w:pPr>
        <w:pStyle w:val="Heading2"/>
        <w:spacing w:before="220" w:after="120"/>
      </w:pPr>
      <w:r>
        <w:t>1.1 Objectives</w:t>
      </w:r>
    </w:p>
    <w:p w14:paraId="3CCE0646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Aggregate and summarize the latest AI news, industry trends, and influential research in near real time.</w:t>
      </w:r>
    </w:p>
    <w:p w14:paraId="46D37981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Automate content collection, categorization, quality control, and publication through specialized AI agents.</w:t>
      </w:r>
    </w:p>
    <w:p w14:paraId="39E92E0B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Deliver personalized dashboards and recommendations aligned to each user's interests.</w:t>
      </w:r>
    </w:p>
    <w:p w14:paraId="41983037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Support tiered subscriptions and a separate administrative portal for platform governance.</w:t>
      </w:r>
    </w:p>
    <w:p w14:paraId="067E8E1E" w14:textId="77777777" w:rsidR="00EE09C4" w:rsidRDefault="00EE09C4" w:rsidP="00EE09C4">
      <w:pPr>
        <w:pStyle w:val="Heading2"/>
        <w:spacing w:before="220" w:after="120"/>
      </w:pPr>
      <w:r>
        <w:t>1.2 Target Audience</w:t>
      </w:r>
    </w:p>
    <w:p w14:paraId="401ECA19" w14:textId="77777777" w:rsidR="00EE09C4" w:rsidRDefault="00EE09C4" w:rsidP="00EE09C4">
      <w:pPr>
        <w:spacing w:after="120"/>
      </w:pPr>
      <w:r>
        <w:lastRenderedPageBreak/>
        <w:t xml:space="preserve">The platform is designed for senior technology and business decision-makers, including CEOs, CTOs, and CIOs, engineering managers and team </w:t>
      </w:r>
      <w:proofErr w:type="gramStart"/>
      <w:r>
        <w:t>leads</w:t>
      </w:r>
      <w:proofErr w:type="gramEnd"/>
      <w:r>
        <w:t>, product managers, innovation leaders, and technical architects.</w:t>
      </w:r>
    </w:p>
    <w:p w14:paraId="783BF992" w14:textId="77777777" w:rsidR="00EE09C4" w:rsidRDefault="00EE09C4" w:rsidP="00EE09C4">
      <w:pPr>
        <w:pStyle w:val="Heading2"/>
        <w:spacing w:before="220" w:after="120"/>
      </w:pPr>
      <w:r>
        <w:t>1.3 Expected Business Value</w:t>
      </w:r>
    </w:p>
    <w:p w14:paraId="2FE243BC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Stay current with AI developments from a single, curated source.</w:t>
      </w:r>
    </w:p>
    <w:p w14:paraId="164D5A24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Understand emerging technologies and research without deep technical reading.</w:t>
      </w:r>
    </w:p>
    <w:p w14:paraId="3087DE90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Identify opportunities and risks early.</w:t>
      </w:r>
    </w:p>
    <w:p w14:paraId="6771F8BA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Make informed strategic decisions and guide teams with current industry knowledge.</w:t>
      </w:r>
    </w:p>
    <w:p w14:paraId="1A5FDD2D" w14:textId="77777777" w:rsidR="00EE09C4" w:rsidRDefault="00EE09C4" w:rsidP="00EE09C4">
      <w:pPr>
        <w:pStyle w:val="Heading1"/>
        <w:spacing w:before="320" w:after="160"/>
      </w:pPr>
      <w:r>
        <w:t>2. Scope</w:t>
      </w:r>
    </w:p>
    <w:p w14:paraId="6AB4C683" w14:textId="77777777" w:rsidR="00EE09C4" w:rsidRDefault="00EE09C4" w:rsidP="00EE09C4">
      <w:pPr>
        <w:pStyle w:val="Heading2"/>
        <w:spacing w:before="220" w:after="120"/>
      </w:pPr>
      <w:r>
        <w:t>2.1 In Scope</w:t>
      </w:r>
    </w:p>
    <w:p w14:paraId="34306E27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AI Trends Dashboard with topic categorization.</w:t>
      </w:r>
    </w:p>
    <w:p w14:paraId="40FE8A7C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Research Paper Insights with AI-generated executive summaries.</w:t>
      </w:r>
    </w:p>
    <w:p w14:paraId="0013995B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Personalized recommendations and topic/company/research-area following.</w:t>
      </w:r>
    </w:p>
    <w:p w14:paraId="0AEEF787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Agent-based content pipeline (trend, research, quality, and recommendation agents).</w:t>
      </w:r>
    </w:p>
    <w:p w14:paraId="0C9AA3C1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Real-time and batch content processing.</w:t>
      </w:r>
    </w:p>
    <w:p w14:paraId="2388DC9B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Subscriber portal with authentication, preferences, and bookmarks.</w:t>
      </w:r>
    </w:p>
    <w:p w14:paraId="5483DE26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Administration portal with RBAC, moderation, source configuration, and monitoring.</w:t>
      </w:r>
    </w:p>
    <w:p w14:paraId="61EE3623" w14:textId="77777777" w:rsidR="00EE09C4" w:rsidRDefault="00EE09C4" w:rsidP="00EE09C4">
      <w:pPr>
        <w:pStyle w:val="Heading2"/>
        <w:spacing w:before="220" w:after="120"/>
      </w:pPr>
      <w:r>
        <w:t>2.2 Out of Scope (Phase 1)</w:t>
      </w:r>
    </w:p>
    <w:p w14:paraId="0A9FD0DB" w14:textId="77777777" w:rsidR="00EE09C4" w:rsidRDefault="00EE09C4" w:rsidP="00EE09C4">
      <w:pPr>
        <w:spacing w:after="120"/>
      </w:pPr>
      <w:r>
        <w:t xml:space="preserve">Items listed in Section 10 (Future </w:t>
      </w:r>
      <w:proofErr w:type="gramStart"/>
      <w:r>
        <w:t>Enhancements) —</w:t>
      </w:r>
      <w:proofErr w:type="gramEnd"/>
      <w:r>
        <w:t xml:space="preserve"> including mobile applications, newsletters, a conversational assistant, multi-language support, and third-party chat integrations — are deferred beyond the initial release.</w:t>
      </w:r>
    </w:p>
    <w:p w14:paraId="301C29DE" w14:textId="77777777" w:rsidR="00EE09C4" w:rsidRDefault="00EE09C4" w:rsidP="00EE09C4">
      <w:pPr>
        <w:pStyle w:val="Heading1"/>
        <w:spacing w:before="320" w:after="160"/>
      </w:pPr>
      <w:r>
        <w:t>3. Core Features</w:t>
      </w:r>
    </w:p>
    <w:p w14:paraId="437EE7FD" w14:textId="77777777" w:rsidR="00EE09C4" w:rsidRDefault="00EE09C4" w:rsidP="00EE09C4">
      <w:pPr>
        <w:pStyle w:val="Heading3"/>
        <w:spacing w:before="160" w:after="80"/>
      </w:pPr>
      <w:r>
        <w:t>3.1 AI Trends Dashboard</w:t>
      </w:r>
    </w:p>
    <w:p w14:paraId="7696B38B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Display the latest AI news and industry trends.</w:t>
      </w:r>
    </w:p>
    <w:p w14:paraId="0E72C526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Highlight significant developments from leading AI companies, research labs, and technology organizations.</w:t>
      </w:r>
    </w:p>
    <w:p w14:paraId="6401FAC6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Categorize trends by topic — e.g. Generative AI, Agentic AI, Robotics, LLMs, and Computer Vision.</w:t>
      </w:r>
    </w:p>
    <w:p w14:paraId="3AFE7212" w14:textId="77777777" w:rsidR="00EE09C4" w:rsidRDefault="00EE09C4" w:rsidP="00EE09C4">
      <w:pPr>
        <w:pStyle w:val="Heading3"/>
        <w:spacing w:before="160" w:after="80"/>
      </w:pPr>
      <w:r>
        <w:t>3.2 Research Paper Insights</w:t>
      </w:r>
    </w:p>
    <w:p w14:paraId="4E6AE4D8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Showcase the latest AI research papers.</w:t>
      </w:r>
    </w:p>
    <w:p w14:paraId="75DA172B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Identify papers gaining significant attention within the AI community.</w:t>
      </w:r>
    </w:p>
    <w:p w14:paraId="4AB7D19E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Provide AI-generated summaries that are accessible to business leaders.</w:t>
      </w:r>
    </w:p>
    <w:p w14:paraId="08F18420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Display key insights, practical applications, and business impact.</w:t>
      </w:r>
    </w:p>
    <w:p w14:paraId="34667E6A" w14:textId="77777777" w:rsidR="00EE09C4" w:rsidRDefault="00EE09C4" w:rsidP="00EE09C4">
      <w:pPr>
        <w:pStyle w:val="Heading3"/>
        <w:spacing w:before="160" w:after="80"/>
      </w:pPr>
      <w:r>
        <w:t>3.3 Personalized Recommendations</w:t>
      </w:r>
    </w:p>
    <w:p w14:paraId="5B0C8A96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Recommend relevant trends and research based on user interests.</w:t>
      </w:r>
    </w:p>
    <w:p w14:paraId="0B2D93C8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Allow users to follow specific topics, companies, or research areas.</w:t>
      </w:r>
    </w:p>
    <w:p w14:paraId="6E8B19B9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Generate personalized dashboards from engagement history.</w:t>
      </w:r>
    </w:p>
    <w:p w14:paraId="6966C5A4" w14:textId="77777777" w:rsidR="00EE09C4" w:rsidRDefault="00EE09C4" w:rsidP="00EE09C4">
      <w:pPr>
        <w:pStyle w:val="Heading1"/>
        <w:spacing w:before="320" w:after="160"/>
      </w:pPr>
      <w:r>
        <w:lastRenderedPageBreak/>
        <w:t>4. Agent-Based Architecture</w:t>
      </w:r>
    </w:p>
    <w:p w14:paraId="26B91319" w14:textId="77777777" w:rsidR="00EE09C4" w:rsidRDefault="00EE09C4" w:rsidP="00EE09C4">
      <w:pPr>
        <w:spacing w:after="120"/>
      </w:pPr>
      <w:r>
        <w:t>The platform is primarily operated by four specialized agents. Each agent runs autonomously, writes to a shared content store, and is observable through the administration portal.</w:t>
      </w:r>
    </w:p>
    <w:p w14:paraId="251E7CDA" w14:textId="77777777" w:rsidR="00EE09C4" w:rsidRDefault="00EE09C4" w:rsidP="00EE09C4">
      <w:pPr>
        <w:spacing w:after="120"/>
      </w:pP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740"/>
      </w:tblGrid>
      <w:tr w:rsidR="00EE09C4" w14:paraId="5C0142E5" w14:textId="77777777" w:rsidTr="005B2B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77B6" w14:textId="77777777" w:rsidR="00EE09C4" w:rsidRDefault="00EE09C4" w:rsidP="005B2B52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674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43A7" w14:textId="77777777" w:rsidR="00EE09C4" w:rsidRDefault="00EE09C4" w:rsidP="005B2B52">
            <w:r>
              <w:rPr>
                <w:b/>
                <w:bCs/>
                <w:color w:val="FFFFFF"/>
                <w:sz w:val="20"/>
                <w:szCs w:val="20"/>
              </w:rPr>
              <w:t>Primary Responsibilities</w:t>
            </w:r>
          </w:p>
        </w:tc>
      </w:tr>
      <w:tr w:rsidR="00EE09C4" w14:paraId="63067FF5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343E" w14:textId="77777777" w:rsidR="00EE09C4" w:rsidRDefault="00EE09C4" w:rsidP="005B2B52">
            <w:r>
              <w:rPr>
                <w:sz w:val="20"/>
                <w:szCs w:val="20"/>
              </w:rPr>
              <w:t>AI Trend Agent</w:t>
            </w:r>
          </w:p>
        </w:tc>
        <w:tc>
          <w:tcPr>
            <w:tcW w:w="6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0FB53" w14:textId="77777777" w:rsidR="00EE09C4" w:rsidRDefault="00EE09C4" w:rsidP="005B2B52">
            <w:r>
              <w:rPr>
                <w:sz w:val="20"/>
                <w:szCs w:val="20"/>
              </w:rPr>
              <w:t>Monitor AI news sites and blogs; consume RSS feeds where available; crawl approved websites; filter, categorize, and summarize content; publish updates automatically.</w:t>
            </w:r>
          </w:p>
        </w:tc>
      </w:tr>
      <w:tr w:rsidR="00EE09C4" w14:paraId="27E72B6C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CDEC" w14:textId="77777777" w:rsidR="00EE09C4" w:rsidRDefault="00EE09C4" w:rsidP="005B2B52">
            <w:r>
              <w:rPr>
                <w:sz w:val="20"/>
                <w:szCs w:val="20"/>
              </w:rPr>
              <w:t>Research Paper Agent</w:t>
            </w:r>
          </w:p>
        </w:tc>
        <w:tc>
          <w:tcPr>
            <w:tcW w:w="6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8A23" w14:textId="77777777" w:rsidR="00EE09C4" w:rsidRDefault="00EE09C4" w:rsidP="005B2B52">
            <w:r>
              <w:rPr>
                <w:sz w:val="20"/>
                <w:szCs w:val="20"/>
              </w:rPr>
              <w:t xml:space="preserve">Monitor sources such as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>; identify trending papers via downloads, citations, social mentions, and community engagement; generate executive summaries and takeaways; categorize by domain.</w:t>
            </w:r>
          </w:p>
        </w:tc>
      </w:tr>
      <w:tr w:rsidR="00EE09C4" w14:paraId="1443076B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8561" w14:textId="77777777" w:rsidR="00EE09C4" w:rsidRDefault="00EE09C4" w:rsidP="005B2B52">
            <w:r>
              <w:rPr>
                <w:sz w:val="20"/>
                <w:szCs w:val="20"/>
              </w:rPr>
              <w:t>Content Quality Agent</w:t>
            </w:r>
          </w:p>
        </w:tc>
        <w:tc>
          <w:tcPr>
            <w:tcW w:w="6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CE74" w14:textId="77777777" w:rsidR="00EE09C4" w:rsidRDefault="00EE09C4" w:rsidP="005B2B52">
            <w:r>
              <w:rPr>
                <w:sz w:val="20"/>
                <w:szCs w:val="20"/>
              </w:rPr>
              <w:t>Validate quality and remove duplicates; fact-check summaries where possible; enforce consistent formatting and metadata tagging.</w:t>
            </w:r>
          </w:p>
        </w:tc>
      </w:tr>
      <w:tr w:rsidR="00EE09C4" w14:paraId="666180E9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04E17" w14:textId="77777777" w:rsidR="00EE09C4" w:rsidRDefault="00EE09C4" w:rsidP="005B2B52">
            <w:r>
              <w:rPr>
                <w:sz w:val="20"/>
                <w:szCs w:val="20"/>
              </w:rPr>
              <w:t>Recommendation Agent</w:t>
            </w:r>
          </w:p>
        </w:tc>
        <w:tc>
          <w:tcPr>
            <w:tcW w:w="6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A75D" w14:textId="77777777" w:rsidR="00EE09C4" w:rsidRDefault="00EE09C4" w:rsidP="005B2B52">
            <w:r>
              <w:rPr>
                <w:sz w:val="20"/>
                <w:szCs w:val="20"/>
              </w:rPr>
              <w:t>Analyze user preferences and engagement; recommend articles, papers, and trends; generate personalized dashboards.</w:t>
            </w:r>
          </w:p>
        </w:tc>
      </w:tr>
    </w:tbl>
    <w:p w14:paraId="459B5A96" w14:textId="77777777" w:rsidR="00EE09C4" w:rsidRDefault="00EE09C4" w:rsidP="00EE09C4">
      <w:pPr>
        <w:spacing w:after="120"/>
      </w:pPr>
    </w:p>
    <w:p w14:paraId="73EF1491" w14:textId="77777777" w:rsidR="00EE09C4" w:rsidRDefault="00EE09C4" w:rsidP="00EE09C4">
      <w:pPr>
        <w:pStyle w:val="Heading2"/>
        <w:spacing w:before="220" w:after="120"/>
      </w:pPr>
      <w:r>
        <w:t>4.1 Agent Coordination</w:t>
      </w:r>
    </w:p>
    <w:p w14:paraId="35F4E3FB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Ingestion agents (Trend, Research) publish candidate content to a staging queue.</w:t>
      </w:r>
    </w:p>
    <w:p w14:paraId="0EDADDD7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The Content Quality Agent gates staged content before it becomes publicly visible.</w:t>
      </w:r>
    </w:p>
    <w:p w14:paraId="7D7D49C8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The Recommendation Agent operates on published content plus user engagement signals.</w:t>
      </w:r>
    </w:p>
    <w:p w14:paraId="4A848534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All agent activity, errors, and throughput are surfaced in the AI Agent Monitoring view.</w:t>
      </w:r>
    </w:p>
    <w:p w14:paraId="58F6E5FE" w14:textId="77777777" w:rsidR="00EE09C4" w:rsidRDefault="00EE09C4" w:rsidP="00EE09C4">
      <w:pPr>
        <w:pStyle w:val="Heading1"/>
        <w:spacing w:before="320" w:after="160"/>
      </w:pPr>
      <w:r>
        <w:t>5. Content Processing</w:t>
      </w:r>
    </w:p>
    <w:p w14:paraId="12E233C4" w14:textId="77777777" w:rsidR="00EE09C4" w:rsidRDefault="00EE09C4" w:rsidP="00EE09C4">
      <w:pPr>
        <w:pStyle w:val="Heading2"/>
        <w:spacing w:before="220" w:after="120"/>
      </w:pPr>
      <w:r>
        <w:t>5.1 Real-Time Processing</w:t>
      </w:r>
    </w:p>
    <w:p w14:paraId="0AE8AEAA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Continuously monitor RSS feeds and trusted AI news sources.</w:t>
      </w:r>
    </w:p>
    <w:p w14:paraId="1B8155AD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Publish updates as they become available, subject to quality gating.</w:t>
      </w:r>
    </w:p>
    <w:p w14:paraId="4BC07DE0" w14:textId="77777777" w:rsidR="00EE09C4" w:rsidRDefault="00EE09C4" w:rsidP="00EE09C4">
      <w:pPr>
        <w:pStyle w:val="Heading2"/>
        <w:spacing w:before="220" w:after="120"/>
      </w:pPr>
      <w:r>
        <w:t>5.2 Batch Processing</w:t>
      </w:r>
    </w:p>
    <w:p w14:paraId="32A9E4C6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Scheduled jobs to analyze research papers.</w:t>
      </w:r>
    </w:p>
    <w:p w14:paraId="3ABA5712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Trend analysis and ranking generation.</w:t>
      </w:r>
    </w:p>
    <w:p w14:paraId="19AB30E6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Content enrichment and summarization.</w:t>
      </w:r>
    </w:p>
    <w:p w14:paraId="577F957C" w14:textId="77777777" w:rsidR="00EE09C4" w:rsidRDefault="00EE09C4" w:rsidP="00EE09C4">
      <w:pPr>
        <w:pStyle w:val="Heading1"/>
        <w:spacing w:before="320" w:after="160"/>
      </w:pPr>
      <w:r>
        <w:t>6. User Management &amp; Subscriptions</w:t>
      </w:r>
    </w:p>
    <w:p w14:paraId="54969D26" w14:textId="77777777" w:rsidR="00EE09C4" w:rsidRDefault="00EE09C4" w:rsidP="00EE09C4">
      <w:pPr>
        <w:pStyle w:val="Heading2"/>
        <w:spacing w:before="220" w:after="120"/>
      </w:pPr>
      <w:r>
        <w:t>6.1 Subscriber Portal</w:t>
      </w:r>
    </w:p>
    <w:p w14:paraId="3117923F" w14:textId="77777777" w:rsidR="00EE09C4" w:rsidRDefault="00EE09C4" w:rsidP="00EE09C4">
      <w:pPr>
        <w:spacing w:after="120"/>
      </w:pPr>
      <w:r>
        <w:t>Subscribers can create and manage accounts, log in securely, access premium content, save preferences and bookmarks, and receive personalized recommendations.</w:t>
      </w:r>
    </w:p>
    <w:p w14:paraId="705253C0" w14:textId="77777777" w:rsidR="00EE09C4" w:rsidRDefault="00EE09C4" w:rsidP="00EE09C4">
      <w:pPr>
        <w:pStyle w:val="Heading2"/>
        <w:spacing w:before="220" w:after="120"/>
      </w:pPr>
      <w:r>
        <w:t>6.2 Subscription Plans</w:t>
      </w:r>
    </w:p>
    <w:p w14:paraId="2163D6ED" w14:textId="77777777" w:rsidR="00EE09C4" w:rsidRDefault="00EE09C4" w:rsidP="00EE09C4">
      <w:pPr>
        <w:spacing w:after="120"/>
      </w:pP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140"/>
      </w:tblGrid>
      <w:tr w:rsidR="00EE09C4" w14:paraId="7653E79E" w14:textId="77777777" w:rsidTr="005B2B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046A" w14:textId="77777777" w:rsidR="00EE09C4" w:rsidRDefault="00EE09C4" w:rsidP="005B2B5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Plan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0078" w14:textId="77777777" w:rsidR="00EE09C4" w:rsidRDefault="00EE09C4" w:rsidP="005B2B52">
            <w:r>
              <w:rPr>
                <w:b/>
                <w:bCs/>
                <w:color w:val="FFFFFF"/>
                <w:sz w:val="20"/>
                <w:szCs w:val="20"/>
              </w:rPr>
              <w:t>Intended For</w:t>
            </w:r>
          </w:p>
        </w:tc>
        <w:tc>
          <w:tcPr>
            <w:tcW w:w="414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CAA4" w14:textId="77777777" w:rsidR="00EE09C4" w:rsidRDefault="00EE09C4" w:rsidP="005B2B52">
            <w:r>
              <w:rPr>
                <w:b/>
                <w:bCs/>
                <w:color w:val="FFFFFF"/>
                <w:sz w:val="20"/>
                <w:szCs w:val="20"/>
              </w:rPr>
              <w:t>Representative Entitlements</w:t>
            </w:r>
          </w:p>
        </w:tc>
      </w:tr>
      <w:tr w:rsidR="00EE09C4" w14:paraId="6FE37888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83ED" w14:textId="77777777" w:rsidR="00EE09C4" w:rsidRDefault="00EE09C4" w:rsidP="005B2B52">
            <w:r>
              <w:rPr>
                <w:sz w:val="20"/>
                <w:szCs w:val="20"/>
              </w:rPr>
              <w:t>Individual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C164" w14:textId="77777777" w:rsidR="00EE09C4" w:rsidRDefault="00EE09C4" w:rsidP="005B2B52">
            <w:r>
              <w:rPr>
                <w:sz w:val="20"/>
                <w:szCs w:val="20"/>
              </w:rPr>
              <w:t>Single executive or practitioner</w:t>
            </w:r>
          </w:p>
        </w:tc>
        <w:tc>
          <w:tcPr>
            <w:tcW w:w="4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C5D6" w14:textId="77777777" w:rsidR="00EE09C4" w:rsidRDefault="00EE09C4" w:rsidP="005B2B52">
            <w:r>
              <w:rPr>
                <w:sz w:val="20"/>
                <w:szCs w:val="20"/>
              </w:rPr>
              <w:t>Full dashboard access, personalized recommendations, bookmarks.</w:t>
            </w:r>
          </w:p>
        </w:tc>
      </w:tr>
      <w:tr w:rsidR="00EE09C4" w14:paraId="6F5F896A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3F8CA" w14:textId="77777777" w:rsidR="00EE09C4" w:rsidRDefault="00EE09C4" w:rsidP="005B2B52">
            <w:r>
              <w:rPr>
                <w:sz w:val="20"/>
                <w:szCs w:val="20"/>
              </w:rPr>
              <w:t>Team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08C4" w14:textId="77777777" w:rsidR="00EE09C4" w:rsidRDefault="00EE09C4" w:rsidP="005B2B52">
            <w:r>
              <w:rPr>
                <w:sz w:val="20"/>
                <w:szCs w:val="20"/>
              </w:rPr>
              <w:t>Small leadership or product teams</w:t>
            </w:r>
          </w:p>
        </w:tc>
        <w:tc>
          <w:tcPr>
            <w:tcW w:w="4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2790" w14:textId="77777777" w:rsidR="00EE09C4" w:rsidRDefault="00EE09C4" w:rsidP="005B2B52">
            <w:r>
              <w:rPr>
                <w:sz w:val="20"/>
                <w:szCs w:val="20"/>
              </w:rPr>
              <w:t>Multiple seats, shared following lists, team-level preferences.</w:t>
            </w:r>
          </w:p>
        </w:tc>
      </w:tr>
      <w:tr w:rsidR="00EE09C4" w14:paraId="746E5D32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9A00" w14:textId="77777777" w:rsidR="00EE09C4" w:rsidRDefault="00EE09C4" w:rsidP="005B2B52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BA74" w14:textId="77777777" w:rsidR="00EE09C4" w:rsidRDefault="00EE09C4" w:rsidP="005B2B52">
            <w:r>
              <w:rPr>
                <w:sz w:val="20"/>
                <w:szCs w:val="20"/>
              </w:rPr>
              <w:t>Organizations</w:t>
            </w:r>
          </w:p>
        </w:tc>
        <w:tc>
          <w:tcPr>
            <w:tcW w:w="4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E6C9" w14:textId="77777777" w:rsidR="00EE09C4" w:rsidRDefault="00EE09C4" w:rsidP="005B2B52">
            <w:r>
              <w:rPr>
                <w:sz w:val="20"/>
                <w:szCs w:val="20"/>
              </w:rPr>
              <w:t>SSO/RBAC, admin controls, usage analytics, priority support.</w:t>
            </w:r>
          </w:p>
        </w:tc>
      </w:tr>
    </w:tbl>
    <w:p w14:paraId="48FA3F80" w14:textId="77777777" w:rsidR="00EE09C4" w:rsidRDefault="00EE09C4" w:rsidP="00EE09C4">
      <w:pPr>
        <w:spacing w:before="100" w:after="120"/>
      </w:pPr>
      <w:r>
        <w:rPr>
          <w:i/>
          <w:iCs/>
          <w:color w:val="595959"/>
          <w:sz w:val="20"/>
          <w:szCs w:val="20"/>
        </w:rPr>
        <w:t>Note: specific per-plan seat counts, pricing, and feature limits are to be finalized with the commercial team.</w:t>
      </w:r>
    </w:p>
    <w:p w14:paraId="4362E08D" w14:textId="77777777" w:rsidR="00EE09C4" w:rsidRDefault="00EE09C4" w:rsidP="00EE09C4">
      <w:pPr>
        <w:pStyle w:val="Heading1"/>
        <w:spacing w:before="320" w:after="160"/>
      </w:pPr>
      <w:r>
        <w:t>7. Administration Portal</w:t>
      </w:r>
    </w:p>
    <w:p w14:paraId="434D4CE6" w14:textId="77777777" w:rsidR="00EE09C4" w:rsidRDefault="00EE09C4" w:rsidP="00EE09C4">
      <w:pPr>
        <w:spacing w:after="120"/>
      </w:pPr>
      <w:r>
        <w:t>A separate administrative portal is provided for platform management, with the following capabilities:</w:t>
      </w:r>
    </w:p>
    <w:p w14:paraId="078BFEEE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User management and subscription management.</w:t>
      </w:r>
    </w:p>
    <w:p w14:paraId="20BFAF1A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Content approval and moderation.</w:t>
      </w:r>
    </w:p>
    <w:p w14:paraId="74AD4C96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Source configuration — RSS feeds, websites, and research sources.</w:t>
      </w:r>
    </w:p>
    <w:p w14:paraId="37601605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AI agent monitoring and system health dashboard.</w:t>
      </w:r>
    </w:p>
    <w:p w14:paraId="7C399DA5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Analytics and usage reporting.</w:t>
      </w:r>
    </w:p>
    <w:p w14:paraId="4961CF5B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Role-Based Access Control (RBAC).</w:t>
      </w:r>
    </w:p>
    <w:p w14:paraId="485CBF2F" w14:textId="77777777" w:rsidR="00EE09C4" w:rsidRDefault="00EE09C4" w:rsidP="00EE09C4">
      <w:pPr>
        <w:pStyle w:val="Heading1"/>
        <w:spacing w:before="320" w:after="160"/>
      </w:pPr>
      <w:r>
        <w:t>8. Non-Functional Requirements</w:t>
      </w:r>
    </w:p>
    <w:p w14:paraId="291F41D9" w14:textId="77777777" w:rsidR="00EE09C4" w:rsidRDefault="00EE09C4" w:rsidP="00EE09C4">
      <w:pPr>
        <w:spacing w:after="120"/>
      </w:pP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040"/>
      </w:tblGrid>
      <w:tr w:rsidR="00EE09C4" w14:paraId="46B112BF" w14:textId="77777777" w:rsidTr="005B2B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DD828" w14:textId="77777777" w:rsidR="00EE09C4" w:rsidRDefault="00EE09C4" w:rsidP="005B2B52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04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4476" w14:textId="77777777" w:rsidR="00EE09C4" w:rsidRDefault="00EE09C4" w:rsidP="005B2B52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E09C4" w14:paraId="7D506195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05DA" w14:textId="77777777" w:rsidR="00EE09C4" w:rsidRDefault="00EE09C4" w:rsidP="005B2B52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3537" w14:textId="77777777" w:rsidR="00EE09C4" w:rsidRDefault="00EE09C4" w:rsidP="005B2B52">
            <w:r>
              <w:rPr>
                <w:sz w:val="20"/>
                <w:szCs w:val="20"/>
              </w:rPr>
              <w:t>Secure authentication, encrypted data in transit and at rest, RBAC across portals, and audit logging of admin actions.</w:t>
            </w:r>
          </w:p>
        </w:tc>
      </w:tr>
      <w:tr w:rsidR="00EE09C4" w14:paraId="1D1C8F4C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92D5" w14:textId="77777777" w:rsidR="00EE09C4" w:rsidRDefault="00EE09C4" w:rsidP="005B2B52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7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9B90A" w14:textId="77777777" w:rsidR="00EE09C4" w:rsidRDefault="00EE09C4" w:rsidP="005B2B52">
            <w:r>
              <w:rPr>
                <w:sz w:val="20"/>
                <w:szCs w:val="20"/>
              </w:rPr>
              <w:t>Ingestion and processing must scale horizontally to handle growing source counts and user load.</w:t>
            </w:r>
          </w:p>
        </w:tc>
      </w:tr>
      <w:tr w:rsidR="00EE09C4" w14:paraId="750CFE31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2834" w14:textId="77777777" w:rsidR="00EE09C4" w:rsidRDefault="00EE09C4" w:rsidP="005B2B52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7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4BAD" w14:textId="77777777" w:rsidR="00EE09C4" w:rsidRDefault="00EE09C4" w:rsidP="005B2B52">
            <w:r>
              <w:rPr>
                <w:sz w:val="20"/>
                <w:szCs w:val="20"/>
              </w:rPr>
              <w:t>Public dashboard and subscriber portal target high availability; degraded agent processing must not take the read experience offline.</w:t>
            </w:r>
          </w:p>
        </w:tc>
      </w:tr>
      <w:tr w:rsidR="00EE09C4" w14:paraId="72264380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8F8C" w14:textId="77777777" w:rsidR="00EE09C4" w:rsidRDefault="00EE09C4" w:rsidP="005B2B52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7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9724" w14:textId="77777777" w:rsidR="00EE09C4" w:rsidRDefault="00EE09C4" w:rsidP="005B2B52">
            <w:r>
              <w:rPr>
                <w:sz w:val="20"/>
                <w:szCs w:val="20"/>
              </w:rPr>
              <w:t>Dashboard and content pages should load quickly under typical concurrent load; batch jobs must not block real-time publishing.</w:t>
            </w:r>
          </w:p>
        </w:tc>
      </w:tr>
      <w:tr w:rsidR="00EE09C4" w14:paraId="38DDE961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766B" w14:textId="77777777" w:rsidR="00EE09C4" w:rsidRDefault="00EE09C4" w:rsidP="005B2B52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7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B686" w14:textId="77777777" w:rsidR="00EE09C4" w:rsidRDefault="00EE09C4" w:rsidP="005B2B52">
            <w:r>
              <w:rPr>
                <w:sz w:val="20"/>
                <w:szCs w:val="20"/>
              </w:rPr>
              <w:t>Centralized logging, agent metrics, and alerting on ingestion failures or quality-gate backlogs.</w:t>
            </w:r>
          </w:p>
        </w:tc>
      </w:tr>
      <w:tr w:rsidR="00EE09C4" w14:paraId="6F1B7319" w14:textId="77777777" w:rsidTr="005B2B5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F8A5" w14:textId="77777777" w:rsidR="00EE09C4" w:rsidRDefault="00EE09C4" w:rsidP="005B2B52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7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9394" w14:textId="77777777" w:rsidR="00EE09C4" w:rsidRDefault="00EE09C4" w:rsidP="005B2B52">
            <w:r>
              <w:rPr>
                <w:sz w:val="20"/>
                <w:szCs w:val="20"/>
              </w:rPr>
              <w:t xml:space="preserve">Respect source terms of use and </w:t>
            </w:r>
            <w:proofErr w:type="gramStart"/>
            <w:r>
              <w:rPr>
                <w:sz w:val="20"/>
                <w:szCs w:val="20"/>
              </w:rPr>
              <w:t>robots</w:t>
            </w:r>
            <w:proofErr w:type="gramEnd"/>
            <w:r>
              <w:rPr>
                <w:sz w:val="20"/>
                <w:szCs w:val="20"/>
              </w:rPr>
              <w:t xml:space="preserve"> directives when crawling; attribute and link to original sources.</w:t>
            </w:r>
          </w:p>
        </w:tc>
      </w:tr>
    </w:tbl>
    <w:p w14:paraId="0B1B7A39" w14:textId="77777777" w:rsidR="00EE09C4" w:rsidRDefault="00EE09C4" w:rsidP="00EE09C4">
      <w:pPr>
        <w:pStyle w:val="Heading1"/>
        <w:spacing w:before="320" w:after="160"/>
      </w:pPr>
      <w:r>
        <w:t>9. Assumptions &amp; Constraints</w:t>
      </w:r>
    </w:p>
    <w:p w14:paraId="382CA52A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Crawling and RSS consumption are limited to approved and permitted sources.</w:t>
      </w:r>
    </w:p>
    <w:p w14:paraId="23C90889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AI-generated summaries are advisory; source links are always retained for verification.</w:t>
      </w:r>
    </w:p>
    <w:p w14:paraId="72594629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Trend and attention signals depend on availability from third-party sources and may vary in coverage.</w:t>
      </w:r>
    </w:p>
    <w:p w14:paraId="65E57D4A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Final pricing, plan limits, and source lists are defined during implementation planning.</w:t>
      </w:r>
    </w:p>
    <w:p w14:paraId="30047D64" w14:textId="77777777" w:rsidR="00EE09C4" w:rsidRDefault="00EE09C4" w:rsidP="00EE09C4">
      <w:pPr>
        <w:pStyle w:val="Heading1"/>
        <w:spacing w:before="320" w:after="160"/>
      </w:pPr>
      <w:r>
        <w:lastRenderedPageBreak/>
        <w:t>10. Future Enhancements</w:t>
      </w:r>
    </w:p>
    <w:p w14:paraId="374B2252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Daily and weekly AI digests, and executive email newsletters.</w:t>
      </w:r>
    </w:p>
    <w:p w14:paraId="58707815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AI trend prediction engine and competitor monitoring.</w:t>
      </w:r>
    </w:p>
    <w:p w14:paraId="6DBBA4BA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Team collaboration features and a mobile application.</w:t>
      </w:r>
    </w:p>
    <w:p w14:paraId="52AB7160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Conversational AI assistant and multi-language support.</w:t>
      </w:r>
    </w:p>
    <w:p w14:paraId="162948D1" w14:textId="77777777" w:rsidR="00EE09C4" w:rsidRDefault="00EE09C4" w:rsidP="00EE09C4">
      <w:pPr>
        <w:pStyle w:val="ListParagraph"/>
        <w:numPr>
          <w:ilvl w:val="0"/>
          <w:numId w:val="2"/>
        </w:numPr>
        <w:spacing w:after="60"/>
      </w:pPr>
      <w:r>
        <w:t>Integrations with Microsoft Teams, Slack, and email.</w:t>
      </w:r>
    </w:p>
    <w:p w14:paraId="4CD45202" w14:textId="34D3E1BE" w:rsidR="00F71265" w:rsidRDefault="00F71265"/>
    <w:sectPr w:rsidR="00F71265">
      <w:headerReference w:type="default" r:id="rId8"/>
      <w:footerReference w:type="default" r:id="rId9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2E4E1" w14:textId="77777777" w:rsidR="0045335A" w:rsidRDefault="0045335A">
      <w:r>
        <w:separator/>
      </w:r>
    </w:p>
  </w:endnote>
  <w:endnote w:type="continuationSeparator" w:id="0">
    <w:p w14:paraId="1C2410D4" w14:textId="77777777" w:rsidR="0045335A" w:rsidRDefault="004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81E8D" w14:textId="77777777" w:rsidR="00F71265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E09C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7AAB" w14:textId="77777777" w:rsidR="0045335A" w:rsidRDefault="0045335A">
      <w:r>
        <w:separator/>
      </w:r>
    </w:p>
  </w:footnote>
  <w:footnote w:type="continuationSeparator" w:id="0">
    <w:p w14:paraId="223E82AD" w14:textId="77777777" w:rsidR="0045335A" w:rsidRDefault="004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2C8C8" w14:textId="77777777" w:rsidR="00F71265" w:rsidRDefault="00000000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AI-Powered Executive Intelligence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3EF5"/>
    <w:multiLevelType w:val="hybridMultilevel"/>
    <w:tmpl w:val="0BFC10CC"/>
    <w:lvl w:ilvl="0" w:tplc="D0F292F2">
      <w:start w:val="1"/>
      <w:numFmt w:val="decimal"/>
      <w:lvlText w:val="%1."/>
      <w:lvlJc w:val="left"/>
      <w:pPr>
        <w:ind w:left="460" w:hanging="260"/>
      </w:pPr>
    </w:lvl>
    <w:lvl w:ilvl="1" w:tplc="F5823BA2">
      <w:numFmt w:val="decimal"/>
      <w:lvlText w:val=""/>
      <w:lvlJc w:val="left"/>
    </w:lvl>
    <w:lvl w:ilvl="2" w:tplc="2E526F9E">
      <w:numFmt w:val="decimal"/>
      <w:lvlText w:val=""/>
      <w:lvlJc w:val="left"/>
    </w:lvl>
    <w:lvl w:ilvl="3" w:tplc="5BA2B414">
      <w:numFmt w:val="decimal"/>
      <w:lvlText w:val=""/>
      <w:lvlJc w:val="left"/>
    </w:lvl>
    <w:lvl w:ilvl="4" w:tplc="FD6E100C">
      <w:numFmt w:val="decimal"/>
      <w:lvlText w:val=""/>
      <w:lvlJc w:val="left"/>
    </w:lvl>
    <w:lvl w:ilvl="5" w:tplc="F3B04B48">
      <w:numFmt w:val="decimal"/>
      <w:lvlText w:val=""/>
      <w:lvlJc w:val="left"/>
    </w:lvl>
    <w:lvl w:ilvl="6" w:tplc="8A0800E0">
      <w:numFmt w:val="decimal"/>
      <w:lvlText w:val=""/>
      <w:lvlJc w:val="left"/>
    </w:lvl>
    <w:lvl w:ilvl="7" w:tplc="EAC64BC8">
      <w:numFmt w:val="decimal"/>
      <w:lvlText w:val=""/>
      <w:lvlJc w:val="left"/>
    </w:lvl>
    <w:lvl w:ilvl="8" w:tplc="B91859C4">
      <w:numFmt w:val="decimal"/>
      <w:lvlText w:val=""/>
      <w:lvlJc w:val="left"/>
    </w:lvl>
  </w:abstractNum>
  <w:abstractNum w:abstractNumId="1" w15:restartNumberingAfterBreak="0">
    <w:nsid w:val="134F7D22"/>
    <w:multiLevelType w:val="hybridMultilevel"/>
    <w:tmpl w:val="A440D65E"/>
    <w:lvl w:ilvl="0" w:tplc="6986970A">
      <w:start w:val="1"/>
      <w:numFmt w:val="bullet"/>
      <w:lvlText w:val="●"/>
      <w:lvlJc w:val="left"/>
      <w:pPr>
        <w:ind w:left="720" w:hanging="360"/>
      </w:pPr>
    </w:lvl>
    <w:lvl w:ilvl="1" w:tplc="D15A1562">
      <w:start w:val="1"/>
      <w:numFmt w:val="bullet"/>
      <w:lvlText w:val="○"/>
      <w:lvlJc w:val="left"/>
      <w:pPr>
        <w:ind w:left="1440" w:hanging="360"/>
      </w:pPr>
    </w:lvl>
    <w:lvl w:ilvl="2" w:tplc="A4445A1A">
      <w:start w:val="1"/>
      <w:numFmt w:val="bullet"/>
      <w:lvlText w:val="■"/>
      <w:lvlJc w:val="left"/>
      <w:pPr>
        <w:ind w:left="2160" w:hanging="360"/>
      </w:pPr>
    </w:lvl>
    <w:lvl w:ilvl="3" w:tplc="27E61CE4">
      <w:start w:val="1"/>
      <w:numFmt w:val="bullet"/>
      <w:lvlText w:val="●"/>
      <w:lvlJc w:val="left"/>
      <w:pPr>
        <w:ind w:left="2880" w:hanging="360"/>
      </w:pPr>
    </w:lvl>
    <w:lvl w:ilvl="4" w:tplc="B86CB394">
      <w:start w:val="1"/>
      <w:numFmt w:val="bullet"/>
      <w:lvlText w:val="○"/>
      <w:lvlJc w:val="left"/>
      <w:pPr>
        <w:ind w:left="3600" w:hanging="360"/>
      </w:pPr>
    </w:lvl>
    <w:lvl w:ilvl="5" w:tplc="A17C90A6">
      <w:start w:val="1"/>
      <w:numFmt w:val="bullet"/>
      <w:lvlText w:val="■"/>
      <w:lvlJc w:val="left"/>
      <w:pPr>
        <w:ind w:left="4320" w:hanging="360"/>
      </w:pPr>
    </w:lvl>
    <w:lvl w:ilvl="6" w:tplc="9A1497AA">
      <w:start w:val="1"/>
      <w:numFmt w:val="bullet"/>
      <w:lvlText w:val="●"/>
      <w:lvlJc w:val="left"/>
      <w:pPr>
        <w:ind w:left="5040" w:hanging="360"/>
      </w:pPr>
    </w:lvl>
    <w:lvl w:ilvl="7" w:tplc="E91C5CBE">
      <w:start w:val="1"/>
      <w:numFmt w:val="bullet"/>
      <w:lvlText w:val="●"/>
      <w:lvlJc w:val="left"/>
      <w:pPr>
        <w:ind w:left="5760" w:hanging="360"/>
      </w:pPr>
    </w:lvl>
    <w:lvl w:ilvl="8" w:tplc="6B1C80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7650B3"/>
    <w:multiLevelType w:val="hybridMultilevel"/>
    <w:tmpl w:val="70141F52"/>
    <w:lvl w:ilvl="0" w:tplc="D55844D6">
      <w:start w:val="1"/>
      <w:numFmt w:val="bullet"/>
      <w:lvlText w:val="•"/>
      <w:lvlJc w:val="left"/>
      <w:pPr>
        <w:ind w:left="460" w:hanging="260"/>
      </w:pPr>
    </w:lvl>
    <w:lvl w:ilvl="1" w:tplc="473C22E6">
      <w:start w:val="1"/>
      <w:numFmt w:val="bullet"/>
      <w:lvlText w:val="◦"/>
      <w:lvlJc w:val="left"/>
      <w:pPr>
        <w:ind w:left="920" w:hanging="260"/>
      </w:pPr>
    </w:lvl>
    <w:lvl w:ilvl="2" w:tplc="3D38E1DC">
      <w:numFmt w:val="decimal"/>
      <w:lvlText w:val=""/>
      <w:lvlJc w:val="left"/>
    </w:lvl>
    <w:lvl w:ilvl="3" w:tplc="381AA990">
      <w:numFmt w:val="decimal"/>
      <w:lvlText w:val=""/>
      <w:lvlJc w:val="left"/>
    </w:lvl>
    <w:lvl w:ilvl="4" w:tplc="7A7441F0">
      <w:numFmt w:val="decimal"/>
      <w:lvlText w:val=""/>
      <w:lvlJc w:val="left"/>
    </w:lvl>
    <w:lvl w:ilvl="5" w:tplc="09F8C290">
      <w:numFmt w:val="decimal"/>
      <w:lvlText w:val=""/>
      <w:lvlJc w:val="left"/>
    </w:lvl>
    <w:lvl w:ilvl="6" w:tplc="B6AA2FC6">
      <w:numFmt w:val="decimal"/>
      <w:lvlText w:val=""/>
      <w:lvlJc w:val="left"/>
    </w:lvl>
    <w:lvl w:ilvl="7" w:tplc="0E54EDB2">
      <w:numFmt w:val="decimal"/>
      <w:lvlText w:val=""/>
      <w:lvlJc w:val="left"/>
    </w:lvl>
    <w:lvl w:ilvl="8" w:tplc="5908FBA2">
      <w:numFmt w:val="decimal"/>
      <w:lvlText w:val=""/>
      <w:lvlJc w:val="left"/>
    </w:lvl>
  </w:abstractNum>
  <w:num w:numId="1" w16cid:durableId="172573324">
    <w:abstractNumId w:val="1"/>
    <w:lvlOverride w:ilvl="0">
      <w:startOverride w:val="1"/>
    </w:lvlOverride>
  </w:num>
  <w:num w:numId="2" w16cid:durableId="7959481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265"/>
    <w:rsid w:val="0045335A"/>
    <w:rsid w:val="008243A9"/>
    <w:rsid w:val="00D9430E"/>
    <w:rsid w:val="00EE09C4"/>
    <w:rsid w:val="00F7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C226"/>
  <w15:docId w15:val="{9FBE5070-D995-497A-BA87-991D0411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E09C4"/>
    <w:rPr>
      <w:b/>
      <w:bCs/>
      <w:color w:val="1F4E79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EE09C4"/>
    <w:rPr>
      <w:b/>
      <w:bCs/>
      <w:color w:val="1F4E79"/>
      <w:sz w:val="25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rsid w:val="00EE09C4"/>
    <w:rPr>
      <w:b/>
      <w:bCs/>
      <w:color w:val="2E75B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933</Words>
  <Characters>6331</Characters>
  <Application>Microsoft Office Word</Application>
  <DocSecurity>0</DocSecurity>
  <Lines>175</Lines>
  <Paragraphs>165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Executive Intelligence Platform — Project Specification</dc:title>
  <dc:creator>Product Team</dc:creator>
  <cp:lastModifiedBy>Dhamu Packiriswamy</cp:lastModifiedBy>
  <cp:revision>3</cp:revision>
  <dcterms:created xsi:type="dcterms:W3CDTF">2026-07-25T14:07:00Z</dcterms:created>
  <dcterms:modified xsi:type="dcterms:W3CDTF">2026-07-25T14:32:00Z</dcterms:modified>
</cp:coreProperties>
</file>