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b w:val="1"/>
          <w:u w:val="single"/>
        </w:rPr>
      </w:pPr>
      <w:bookmarkStart w:colFirst="0" w:colLast="0" w:name="_xva2wdsgq183" w:id="0"/>
      <w:bookmarkEnd w:id="0"/>
      <w:r w:rsidDel="00000000" w:rsidR="00000000" w:rsidRPr="00000000">
        <w:rPr>
          <w:b w:val="1"/>
          <w:u w:val="single"/>
          <w:rtl w:val="0"/>
        </w:rPr>
        <w:t xml:space="preserve">AWS OVERVIEW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(Gauri Gupta, 8181)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1) List out the types of instance base on the pricing model and write a brief about your understanding about it.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785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170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t1.micro</w:t>
      </w:r>
      <w:r w:rsidDel="00000000" w:rsidR="00000000" w:rsidRPr="00000000">
        <w:rPr>
          <w:rtl w:val="0"/>
        </w:rPr>
        <w:t xml:space="preserve">: Old, very small instance for basic tasks with minimal CPU and memory.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t2.nano</w:t>
      </w:r>
      <w:r w:rsidDel="00000000" w:rsidR="00000000" w:rsidRPr="00000000">
        <w:rPr>
          <w:rtl w:val="0"/>
        </w:rPr>
        <w:t xml:space="preserve">: The smallest T2 instance, perfect for super lightweight tasks and low traffic.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t2.micro</w:t>
      </w:r>
      <w:r w:rsidDel="00000000" w:rsidR="00000000" w:rsidRPr="00000000">
        <w:rPr>
          <w:rtl w:val="0"/>
        </w:rPr>
        <w:t xml:space="preserve">: Slightly more power than </w:t>
      </w:r>
      <w:r w:rsidDel="00000000" w:rsidR="00000000" w:rsidRPr="00000000">
        <w:rPr>
          <w:b w:val="1"/>
          <w:rtl w:val="0"/>
        </w:rPr>
        <w:t xml:space="preserve">t2.nano</w:t>
      </w:r>
      <w:r w:rsidDel="00000000" w:rsidR="00000000" w:rsidRPr="00000000">
        <w:rPr>
          <w:rtl w:val="0"/>
        </w:rPr>
        <w:t xml:space="preserve">, good for small websites or low-traffic apps.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t2.small</w:t>
      </w:r>
      <w:r w:rsidDel="00000000" w:rsidR="00000000" w:rsidRPr="00000000">
        <w:rPr>
          <w:rtl w:val="0"/>
        </w:rPr>
        <w:t xml:space="preserve">: More memory than </w:t>
      </w:r>
      <w:r w:rsidDel="00000000" w:rsidR="00000000" w:rsidRPr="00000000">
        <w:rPr>
          <w:b w:val="1"/>
          <w:rtl w:val="0"/>
        </w:rPr>
        <w:t xml:space="preserve">t2.micro</w:t>
      </w:r>
      <w:r w:rsidDel="00000000" w:rsidR="00000000" w:rsidRPr="00000000">
        <w:rPr>
          <w:rtl w:val="0"/>
        </w:rPr>
        <w:t xml:space="preserve">, ideal for small databases or basic apps.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t2.medium</w:t>
      </w:r>
      <w:r w:rsidDel="00000000" w:rsidR="00000000" w:rsidRPr="00000000">
        <w:rPr>
          <w:rtl w:val="0"/>
        </w:rPr>
        <w:t xml:space="preserve">: Balanced CPU and memory for moderate workloads or small to medium web apps.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t2.large</w:t>
      </w:r>
      <w:r w:rsidDel="00000000" w:rsidR="00000000" w:rsidRPr="00000000">
        <w:rPr>
          <w:rtl w:val="0"/>
        </w:rPr>
        <w:t xml:space="preserve">: More memory and power, suitable for medium-sized apps and moderate traffic.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t2.xlarge</w:t>
      </w:r>
      <w:r w:rsidDel="00000000" w:rsidR="00000000" w:rsidRPr="00000000">
        <w:rPr>
          <w:rtl w:val="0"/>
        </w:rPr>
        <w:t xml:space="preserve">: Powerful instance with 4 vCPUs, great for high-traffic websites or larger apps.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t2.2xlarge</w:t>
      </w:r>
      <w:r w:rsidDel="00000000" w:rsidR="00000000" w:rsidRPr="00000000">
        <w:rPr>
          <w:rtl w:val="0"/>
        </w:rPr>
        <w:t xml:space="preserve">: High-performance instance with 8 vCPUs, perfect for large apps, databases, or heavy workloads.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2)Host a static website in S3.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987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164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23476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160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845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155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8763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155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6702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147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3101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145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3) Launch an Ubuntu EC2 instance on AWS, with 10GB root volume, and SSH from your local machine using the private key.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7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4) Install nginx package in the above server and access this page from your local browser using a domain name instead of IP address of the server.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8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-14730" l="0" r="0" t="147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46499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45738" l="0" r="0" t="83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7.png"/><Relationship Id="rId22" Type="http://schemas.openxmlformats.org/officeDocument/2006/relationships/image" Target="media/image2.png"/><Relationship Id="rId10" Type="http://schemas.openxmlformats.org/officeDocument/2006/relationships/image" Target="media/image18.png"/><Relationship Id="rId21" Type="http://schemas.openxmlformats.org/officeDocument/2006/relationships/image" Target="media/image3.png"/><Relationship Id="rId13" Type="http://schemas.openxmlformats.org/officeDocument/2006/relationships/image" Target="media/image8.png"/><Relationship Id="rId24" Type="http://schemas.openxmlformats.org/officeDocument/2006/relationships/image" Target="media/image5.png"/><Relationship Id="rId12" Type="http://schemas.openxmlformats.org/officeDocument/2006/relationships/image" Target="media/image12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5.png"/><Relationship Id="rId14" Type="http://schemas.openxmlformats.org/officeDocument/2006/relationships/image" Target="media/image13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7.png"/><Relationship Id="rId18" Type="http://schemas.openxmlformats.org/officeDocument/2006/relationships/image" Target="media/image1.png"/><Relationship Id="rId7" Type="http://schemas.openxmlformats.org/officeDocument/2006/relationships/image" Target="media/image14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