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65A2" w14:textId="77777777" w:rsidR="00394BE8" w:rsidRDefault="00394BE8">
      <w:pPr>
        <w:pStyle w:val="Standard"/>
        <w:rPr>
          <w:rFonts w:ascii="Arial" w:hAnsi="Arial" w:cs="Arial"/>
          <w:b/>
          <w:bCs/>
          <w:color w:val="7F0055"/>
          <w:sz w:val="24"/>
          <w:szCs w:val="24"/>
          <w:lang w:val="en-US"/>
        </w:rPr>
      </w:pPr>
    </w:p>
    <w:p w14:paraId="24F1CCBF" w14:textId="77777777" w:rsidR="00394BE8" w:rsidRDefault="00000000">
      <w:pPr>
        <w:pStyle w:val="Standard"/>
        <w:rPr>
          <w:rFonts w:ascii="Arial" w:hAnsi="Arial" w:cs="Arial"/>
          <w:b/>
          <w:bCs/>
          <w:color w:val="7F0055"/>
          <w:sz w:val="24"/>
          <w:szCs w:val="24"/>
          <w:lang w:val="en-US"/>
        </w:rPr>
      </w:pPr>
      <w:proofErr w:type="spellStart"/>
      <w:r>
        <w:rPr>
          <w:rFonts w:ascii="Arial" w:hAnsi="Arial" w:cs="Arial"/>
          <w:b/>
          <w:bCs/>
          <w:color w:val="7F0055"/>
          <w:sz w:val="24"/>
          <w:szCs w:val="24"/>
          <w:lang w:val="en-US"/>
        </w:rPr>
        <w:t>syncdining</w:t>
      </w:r>
      <w:proofErr w:type="spellEnd"/>
    </w:p>
    <w:p w14:paraId="6B488D81" w14:textId="77777777" w:rsidR="00394BE8" w:rsidRDefault="00394BE8">
      <w:pPr>
        <w:pStyle w:val="Standard"/>
        <w:rPr>
          <w:rFonts w:ascii="Arial" w:hAnsi="Arial" w:cs="Arial"/>
          <w:b/>
          <w:bCs/>
          <w:color w:val="7F0055"/>
          <w:sz w:val="24"/>
          <w:szCs w:val="24"/>
          <w:lang w:val="en-US"/>
        </w:rPr>
      </w:pPr>
    </w:p>
    <w:p w14:paraId="59699110" w14:textId="77777777" w:rsidR="00394BE8" w:rsidRDefault="00000000">
      <w:pPr>
        <w:pStyle w:val="Standard"/>
      </w:pPr>
      <w:r>
        <w:rPr>
          <w:rFonts w:ascii="Monospace" w:hAnsi="Monospace" w:cs="Arial"/>
          <w:b/>
          <w:bCs/>
          <w:color w:val="7F0055"/>
          <w:sz w:val="20"/>
          <w:szCs w:val="24"/>
          <w:lang w:val="en-US"/>
        </w:rPr>
        <w:t>import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java.util</w:t>
      </w:r>
      <w:proofErr w:type="gramEnd"/>
      <w:r>
        <w:rPr>
          <w:rFonts w:ascii="Monospace" w:hAnsi="Monospace"/>
          <w:color w:val="000000"/>
          <w:sz w:val="20"/>
        </w:rPr>
        <w:t>.</w:t>
      </w:r>
      <w:proofErr w:type="gramStart"/>
      <w:r>
        <w:rPr>
          <w:rFonts w:ascii="Monospace" w:hAnsi="Monospace"/>
          <w:color w:val="000000"/>
          <w:sz w:val="20"/>
        </w:rPr>
        <w:t>concurrent.locks</w:t>
      </w:r>
      <w:proofErr w:type="gramEnd"/>
      <w:r>
        <w:rPr>
          <w:rFonts w:ascii="Monospace" w:hAnsi="Monospace"/>
          <w:color w:val="000000"/>
          <w:sz w:val="20"/>
        </w:rPr>
        <w:t>.ReentrantLock</w:t>
      </w:r>
      <w:proofErr w:type="spellEnd"/>
      <w:r>
        <w:rPr>
          <w:rFonts w:ascii="Monospace" w:hAnsi="Monospace"/>
          <w:color w:val="000000"/>
          <w:sz w:val="20"/>
        </w:rPr>
        <w:t>;</w:t>
      </w:r>
    </w:p>
    <w:p w14:paraId="41EEEEC0" w14:textId="77777777" w:rsidR="00394BE8" w:rsidRDefault="00394BE8">
      <w:pPr>
        <w:pStyle w:val="Standard"/>
        <w:rPr>
          <w:rFonts w:ascii="Monospace" w:hAnsi="Monospace"/>
          <w:sz w:val="20"/>
        </w:rPr>
      </w:pPr>
    </w:p>
    <w:p w14:paraId="064A10B9" w14:textId="77777777" w:rsidR="00394BE8" w:rsidRDefault="00000000">
      <w:pPr>
        <w:pStyle w:val="Standard"/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Dining {</w:t>
      </w:r>
    </w:p>
    <w:p w14:paraId="62703BEF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ReentrantLock</w:t>
      </w:r>
      <w:proofErr w:type="spellEnd"/>
      <w:r>
        <w:rPr>
          <w:rFonts w:ascii="Monospace" w:hAnsi="Monospace"/>
          <w:color w:val="000000"/>
          <w:sz w:val="20"/>
        </w:rPr>
        <w:t>[</w:t>
      </w:r>
      <w:proofErr w:type="gramEnd"/>
      <w:r>
        <w:rPr>
          <w:rFonts w:ascii="Monospace" w:hAnsi="Monospace"/>
          <w:color w:val="000000"/>
          <w:sz w:val="20"/>
        </w:rPr>
        <w:t xml:space="preserve">] </w:t>
      </w:r>
      <w:r>
        <w:rPr>
          <w:rFonts w:ascii="Monospace" w:hAnsi="Monospace"/>
          <w:i/>
          <w:color w:val="0000C0"/>
          <w:sz w:val="20"/>
        </w:rPr>
        <w:t>forks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ReentrantLock</w:t>
      </w:r>
      <w:proofErr w:type="spellEnd"/>
      <w:r>
        <w:rPr>
          <w:rFonts w:ascii="Monospace" w:hAnsi="Monospace"/>
          <w:color w:val="000000"/>
          <w:sz w:val="20"/>
        </w:rPr>
        <w:t>[</w:t>
      </w:r>
      <w:proofErr w:type="gramEnd"/>
      <w:r>
        <w:rPr>
          <w:rFonts w:ascii="Monospace" w:hAnsi="Monospace"/>
          <w:color w:val="000000"/>
          <w:sz w:val="20"/>
        </w:rPr>
        <w:t>5];</w:t>
      </w:r>
    </w:p>
    <w:p w14:paraId="06B8188B" w14:textId="77777777" w:rsidR="00394BE8" w:rsidRDefault="00394BE8">
      <w:pPr>
        <w:pStyle w:val="Standard"/>
        <w:rPr>
          <w:rFonts w:ascii="Monospace" w:hAnsi="Monospace"/>
          <w:sz w:val="20"/>
        </w:rPr>
      </w:pPr>
    </w:p>
    <w:p w14:paraId="5F92425E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Philosopher </w:t>
      </w:r>
      <w:r>
        <w:rPr>
          <w:rFonts w:ascii="Monospace" w:hAnsi="Monospace"/>
          <w:b/>
          <w:color w:val="7F0055"/>
          <w:sz w:val="20"/>
        </w:rPr>
        <w:t>extends</w:t>
      </w:r>
      <w:r>
        <w:rPr>
          <w:rFonts w:ascii="Monospace" w:hAnsi="Monospace"/>
          <w:color w:val="000000"/>
          <w:sz w:val="20"/>
        </w:rPr>
        <w:t xml:space="preserve"> Thread {</w:t>
      </w:r>
    </w:p>
    <w:p w14:paraId="090900FE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C0"/>
          <w:sz w:val="20"/>
        </w:rPr>
        <w:t>id</w:t>
      </w:r>
      <w:r>
        <w:rPr>
          <w:rFonts w:ascii="Monospace" w:hAnsi="Monospace"/>
          <w:color w:val="000000"/>
          <w:sz w:val="20"/>
        </w:rPr>
        <w:t>;</w:t>
      </w:r>
    </w:p>
    <w:p w14:paraId="3977D8E1" w14:textId="77777777" w:rsidR="00394BE8" w:rsidRDefault="00394BE8">
      <w:pPr>
        <w:pStyle w:val="Standard"/>
        <w:rPr>
          <w:rFonts w:ascii="Monospace" w:hAnsi="Monospace"/>
          <w:sz w:val="20"/>
        </w:rPr>
      </w:pPr>
    </w:p>
    <w:p w14:paraId="45C809F4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proofErr w:type="gramStart"/>
      <w:r>
        <w:rPr>
          <w:rFonts w:ascii="Monospace" w:hAnsi="Monospace"/>
          <w:color w:val="000000"/>
          <w:sz w:val="20"/>
        </w:rPr>
        <w:t>Philosopher(</w:t>
      </w:r>
      <w:proofErr w:type="gramEnd"/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id) {</w:t>
      </w:r>
    </w:p>
    <w:p w14:paraId="2632A3CB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this</w:t>
      </w:r>
      <w:r>
        <w:rPr>
          <w:rFonts w:ascii="Monospace" w:hAnsi="Monospace"/>
          <w:color w:val="000000"/>
          <w:sz w:val="20"/>
        </w:rPr>
        <w:t>.</w:t>
      </w:r>
      <w:r>
        <w:rPr>
          <w:rFonts w:ascii="Monospace" w:hAnsi="Monospace"/>
          <w:color w:val="0000C0"/>
          <w:sz w:val="20"/>
        </w:rPr>
        <w:t>id</w:t>
      </w:r>
      <w:r>
        <w:rPr>
          <w:rFonts w:ascii="Monospace" w:hAnsi="Monospace"/>
          <w:color w:val="000000"/>
          <w:sz w:val="20"/>
        </w:rPr>
        <w:t xml:space="preserve"> = id;</w:t>
      </w:r>
    </w:p>
    <w:p w14:paraId="7FC26787" w14:textId="77777777" w:rsidR="00394BE8" w:rsidRDefault="00000000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600A9C81" w14:textId="77777777" w:rsidR="00394BE8" w:rsidRDefault="00394BE8">
      <w:pPr>
        <w:pStyle w:val="Standard"/>
        <w:rPr>
          <w:rFonts w:ascii="Monospace" w:hAnsi="Monospace"/>
          <w:sz w:val="20"/>
        </w:rPr>
      </w:pPr>
    </w:p>
    <w:p w14:paraId="1222E173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run(</w:t>
      </w:r>
      <w:proofErr w:type="gramEnd"/>
      <w:r>
        <w:rPr>
          <w:rFonts w:ascii="Monospace" w:hAnsi="Monospace"/>
          <w:color w:val="000000"/>
          <w:sz w:val="20"/>
        </w:rPr>
        <w:t>) {</w:t>
      </w:r>
    </w:p>
    <w:p w14:paraId="5F2FB16C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true</w:t>
      </w:r>
      <w:r>
        <w:rPr>
          <w:rFonts w:ascii="Monospace" w:hAnsi="Monospace"/>
          <w:color w:val="000000"/>
          <w:sz w:val="20"/>
        </w:rPr>
        <w:t>) {</w:t>
      </w:r>
    </w:p>
    <w:p w14:paraId="43B6625D" w14:textId="77777777" w:rsidR="00394BE8" w:rsidRDefault="00000000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gramStart"/>
      <w:r>
        <w:rPr>
          <w:rFonts w:ascii="Monospace" w:hAnsi="Monospace"/>
          <w:color w:val="000000"/>
          <w:sz w:val="20"/>
        </w:rPr>
        <w:t>think(</w:t>
      </w:r>
      <w:proofErr w:type="gramEnd"/>
      <w:r>
        <w:rPr>
          <w:rFonts w:ascii="Monospace" w:hAnsi="Monospace"/>
          <w:color w:val="000000"/>
          <w:sz w:val="20"/>
        </w:rPr>
        <w:t>);</w:t>
      </w:r>
    </w:p>
    <w:p w14:paraId="46E8535D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Monospace" w:hAnsi="Monospace"/>
          <w:color w:val="3C3C3C"/>
          <w:sz w:val="20"/>
          <w:u w:val="single"/>
        </w:rPr>
        <w:t>pickUpForks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);</w:t>
      </w:r>
    </w:p>
    <w:p w14:paraId="59D2FEDC" w14:textId="77777777" w:rsidR="00394BE8" w:rsidRDefault="00000000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gramStart"/>
      <w:r>
        <w:rPr>
          <w:rFonts w:ascii="Monospace" w:hAnsi="Monospace"/>
          <w:color w:val="000000"/>
          <w:sz w:val="20"/>
        </w:rPr>
        <w:t>eat(</w:t>
      </w:r>
      <w:proofErr w:type="gramEnd"/>
      <w:r>
        <w:rPr>
          <w:rFonts w:ascii="Monospace" w:hAnsi="Monospace"/>
          <w:color w:val="000000"/>
          <w:sz w:val="20"/>
        </w:rPr>
        <w:t>);</w:t>
      </w:r>
    </w:p>
    <w:p w14:paraId="0E88233A" w14:textId="77777777" w:rsidR="00394BE8" w:rsidRDefault="00000000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putDownForks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);</w:t>
      </w:r>
    </w:p>
    <w:p w14:paraId="17BC31BA" w14:textId="77777777" w:rsidR="00394BE8" w:rsidRDefault="00000000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}</w:t>
      </w:r>
    </w:p>
    <w:p w14:paraId="29CC7541" w14:textId="77777777" w:rsidR="00394BE8" w:rsidRDefault="00000000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23BAF96F" w14:textId="77777777" w:rsidR="00394BE8" w:rsidRDefault="00394BE8">
      <w:pPr>
        <w:pStyle w:val="Standard"/>
        <w:rPr>
          <w:rFonts w:ascii="Monospace" w:hAnsi="Monospace"/>
          <w:sz w:val="20"/>
        </w:rPr>
      </w:pPr>
    </w:p>
    <w:p w14:paraId="56FFE15A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think(</w:t>
      </w:r>
      <w:proofErr w:type="gramEnd"/>
      <w:r>
        <w:rPr>
          <w:rFonts w:ascii="Monospace" w:hAnsi="Monospace"/>
          <w:color w:val="000000"/>
          <w:sz w:val="20"/>
        </w:rPr>
        <w:t>) {</w:t>
      </w:r>
    </w:p>
    <w:p w14:paraId="31752538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"Philosopher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0000C0"/>
          <w:sz w:val="20"/>
        </w:rPr>
        <w:t>id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 is thinking."</w:t>
      </w:r>
      <w:r>
        <w:rPr>
          <w:rFonts w:ascii="Monospace" w:hAnsi="Monospace"/>
          <w:color w:val="000000"/>
          <w:sz w:val="20"/>
        </w:rPr>
        <w:t>);</w:t>
      </w:r>
    </w:p>
    <w:p w14:paraId="7621A1EB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try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 xml:space="preserve">{ </w:t>
      </w:r>
      <w:proofErr w:type="spellStart"/>
      <w:r>
        <w:rPr>
          <w:rFonts w:ascii="Monospace" w:hAnsi="Monospace"/>
          <w:color w:val="000000"/>
          <w:sz w:val="20"/>
        </w:rPr>
        <w:t>Thread.</w:t>
      </w:r>
      <w:r>
        <w:rPr>
          <w:rFonts w:ascii="Monospace" w:hAnsi="Monospace"/>
          <w:i/>
          <w:color w:val="000000"/>
          <w:sz w:val="20"/>
        </w:rPr>
        <w:t>sleep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(500)</w:t>
      </w:r>
      <w:proofErr w:type="gramStart"/>
      <w:r>
        <w:rPr>
          <w:rFonts w:ascii="Monospace" w:hAnsi="Monospace"/>
          <w:color w:val="000000"/>
          <w:sz w:val="20"/>
        </w:rPr>
        <w:t>; }</w:t>
      </w:r>
      <w:proofErr w:type="gramEnd"/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catch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r>
        <w:rPr>
          <w:rFonts w:ascii="Monospace" w:hAnsi="Monospace"/>
          <w:color w:val="000000"/>
          <w:sz w:val="20"/>
        </w:rPr>
        <w:t>InterruptedException</w:t>
      </w:r>
      <w:proofErr w:type="spellEnd"/>
      <w:r>
        <w:rPr>
          <w:rFonts w:ascii="Monospace" w:hAnsi="Monospace"/>
          <w:color w:val="000000"/>
          <w:sz w:val="20"/>
        </w:rPr>
        <w:t xml:space="preserve"> e) {}</w:t>
      </w:r>
    </w:p>
    <w:p w14:paraId="034DA6A4" w14:textId="77777777" w:rsidR="00394BE8" w:rsidRDefault="00000000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54FE9534" w14:textId="77777777" w:rsidR="00394BE8" w:rsidRDefault="00394BE8">
      <w:pPr>
        <w:pStyle w:val="Standard"/>
        <w:rPr>
          <w:rFonts w:ascii="Monospace" w:hAnsi="Monospace"/>
          <w:sz w:val="20"/>
        </w:rPr>
      </w:pPr>
    </w:p>
    <w:p w14:paraId="45AECB80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pickUpForks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) {</w:t>
      </w:r>
    </w:p>
    <w:p w14:paraId="5DC1D5A6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i/>
          <w:color w:val="0000C0"/>
          <w:sz w:val="20"/>
        </w:rPr>
        <w:t>forks</w:t>
      </w:r>
      <w:r>
        <w:rPr>
          <w:rFonts w:ascii="Monospace" w:hAnsi="Monospace"/>
          <w:color w:val="000000"/>
          <w:sz w:val="20"/>
        </w:rPr>
        <w:t>[</w:t>
      </w:r>
      <w:r>
        <w:rPr>
          <w:rFonts w:ascii="Monospace" w:hAnsi="Monospace"/>
          <w:color w:val="0000C0"/>
          <w:sz w:val="20"/>
        </w:rPr>
        <w:t>id</w:t>
      </w:r>
      <w:proofErr w:type="gramStart"/>
      <w:r>
        <w:rPr>
          <w:rFonts w:ascii="Monospace" w:hAnsi="Monospace"/>
          <w:color w:val="000000"/>
          <w:sz w:val="20"/>
        </w:rPr>
        <w:t>].lock</w:t>
      </w:r>
      <w:proofErr w:type="gramEnd"/>
      <w:r>
        <w:rPr>
          <w:rFonts w:ascii="Monospace" w:hAnsi="Monospace"/>
          <w:color w:val="000000"/>
          <w:sz w:val="20"/>
        </w:rPr>
        <w:t>();</w:t>
      </w:r>
    </w:p>
    <w:p w14:paraId="702E2D93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gramStart"/>
      <w:r>
        <w:rPr>
          <w:rFonts w:ascii="Monospace" w:hAnsi="Monospace"/>
          <w:i/>
          <w:color w:val="0000C0"/>
          <w:sz w:val="20"/>
        </w:rPr>
        <w:t>forks</w:t>
      </w:r>
      <w:r>
        <w:rPr>
          <w:rFonts w:ascii="Monospace" w:hAnsi="Monospace"/>
          <w:color w:val="000000"/>
          <w:sz w:val="20"/>
        </w:rPr>
        <w:t>[</w:t>
      </w:r>
      <w:proofErr w:type="gram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C0"/>
          <w:sz w:val="20"/>
        </w:rPr>
        <w:t>id</w:t>
      </w:r>
      <w:r>
        <w:rPr>
          <w:rFonts w:ascii="Monospace" w:hAnsi="Monospace"/>
          <w:color w:val="000000"/>
          <w:sz w:val="20"/>
        </w:rPr>
        <w:t xml:space="preserve"> + 1) % 5</w:t>
      </w:r>
      <w:proofErr w:type="gramStart"/>
      <w:r>
        <w:rPr>
          <w:rFonts w:ascii="Monospace" w:hAnsi="Monospace"/>
          <w:color w:val="000000"/>
          <w:sz w:val="20"/>
        </w:rPr>
        <w:t>].lock</w:t>
      </w:r>
      <w:proofErr w:type="gramEnd"/>
      <w:r>
        <w:rPr>
          <w:rFonts w:ascii="Monospace" w:hAnsi="Monospace"/>
          <w:color w:val="000000"/>
          <w:sz w:val="20"/>
        </w:rPr>
        <w:t>();</w:t>
      </w:r>
    </w:p>
    <w:p w14:paraId="36974C4D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"Philosopher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0000C0"/>
          <w:sz w:val="20"/>
        </w:rPr>
        <w:t>id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 picked up forks."</w:t>
      </w:r>
      <w:r>
        <w:rPr>
          <w:rFonts w:ascii="Monospace" w:hAnsi="Monospace"/>
          <w:color w:val="000000"/>
          <w:sz w:val="20"/>
        </w:rPr>
        <w:t>);</w:t>
      </w:r>
    </w:p>
    <w:p w14:paraId="6556EF07" w14:textId="77777777" w:rsidR="00394BE8" w:rsidRDefault="00000000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lastRenderedPageBreak/>
        <w:t xml:space="preserve">        }</w:t>
      </w:r>
    </w:p>
    <w:p w14:paraId="531CBD34" w14:textId="77777777" w:rsidR="00394BE8" w:rsidRDefault="00394BE8">
      <w:pPr>
        <w:pStyle w:val="Standard"/>
        <w:rPr>
          <w:rFonts w:ascii="Monospace" w:hAnsi="Monospace"/>
          <w:sz w:val="20"/>
        </w:rPr>
      </w:pPr>
    </w:p>
    <w:p w14:paraId="10934FAE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eat(</w:t>
      </w:r>
      <w:proofErr w:type="gramEnd"/>
      <w:r>
        <w:rPr>
          <w:rFonts w:ascii="Monospace" w:hAnsi="Monospace"/>
          <w:color w:val="000000"/>
          <w:sz w:val="20"/>
        </w:rPr>
        <w:t>) {</w:t>
      </w:r>
    </w:p>
    <w:p w14:paraId="7E648D3D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"Philosopher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0000C0"/>
          <w:sz w:val="20"/>
        </w:rPr>
        <w:t>id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 is eating."</w:t>
      </w:r>
      <w:r>
        <w:rPr>
          <w:rFonts w:ascii="Monospace" w:hAnsi="Monospace"/>
          <w:color w:val="000000"/>
          <w:sz w:val="20"/>
        </w:rPr>
        <w:t>);</w:t>
      </w:r>
    </w:p>
    <w:p w14:paraId="728B64DA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try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 xml:space="preserve">{ </w:t>
      </w:r>
      <w:proofErr w:type="spellStart"/>
      <w:r>
        <w:rPr>
          <w:rFonts w:ascii="Monospace" w:hAnsi="Monospace"/>
          <w:color w:val="000000"/>
          <w:sz w:val="20"/>
        </w:rPr>
        <w:t>Thread.</w:t>
      </w:r>
      <w:r>
        <w:rPr>
          <w:rFonts w:ascii="Monospace" w:hAnsi="Monospace"/>
          <w:i/>
          <w:color w:val="000000"/>
          <w:sz w:val="20"/>
        </w:rPr>
        <w:t>sleep</w:t>
      </w:r>
      <w:proofErr w:type="spellEnd"/>
      <w:proofErr w:type="gramEnd"/>
      <w:r>
        <w:rPr>
          <w:rFonts w:ascii="Monospace" w:hAnsi="Monospace"/>
          <w:color w:val="000000"/>
          <w:sz w:val="20"/>
        </w:rPr>
        <w:t>(1000)</w:t>
      </w:r>
      <w:proofErr w:type="gramStart"/>
      <w:r>
        <w:rPr>
          <w:rFonts w:ascii="Monospace" w:hAnsi="Monospace"/>
          <w:color w:val="000000"/>
          <w:sz w:val="20"/>
        </w:rPr>
        <w:t>; }</w:t>
      </w:r>
      <w:proofErr w:type="gramEnd"/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catch</w:t>
      </w:r>
      <w:r>
        <w:rPr>
          <w:rFonts w:ascii="Monospace" w:hAnsi="Monospace"/>
          <w:color w:val="000000"/>
          <w:sz w:val="20"/>
        </w:rPr>
        <w:t xml:space="preserve"> (</w:t>
      </w:r>
      <w:proofErr w:type="spellStart"/>
      <w:r>
        <w:rPr>
          <w:rFonts w:ascii="Monospace" w:hAnsi="Monospace"/>
          <w:color w:val="000000"/>
          <w:sz w:val="20"/>
        </w:rPr>
        <w:t>InterruptedException</w:t>
      </w:r>
      <w:proofErr w:type="spellEnd"/>
      <w:r>
        <w:rPr>
          <w:rFonts w:ascii="Monospace" w:hAnsi="Monospace"/>
          <w:color w:val="000000"/>
          <w:sz w:val="20"/>
        </w:rPr>
        <w:t xml:space="preserve"> e) {}</w:t>
      </w:r>
    </w:p>
    <w:p w14:paraId="68A8FD99" w14:textId="77777777" w:rsidR="00394BE8" w:rsidRDefault="00000000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3615C0E8" w14:textId="77777777" w:rsidR="00394BE8" w:rsidRDefault="00394BE8">
      <w:pPr>
        <w:pStyle w:val="Standard"/>
        <w:rPr>
          <w:rFonts w:ascii="Monospace" w:hAnsi="Monospace"/>
          <w:sz w:val="20"/>
        </w:rPr>
      </w:pPr>
    </w:p>
    <w:p w14:paraId="7B965474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putDownForks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) {</w:t>
      </w:r>
    </w:p>
    <w:p w14:paraId="5132CD9E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i/>
          <w:color w:val="0000C0"/>
          <w:sz w:val="20"/>
        </w:rPr>
        <w:t>forks</w:t>
      </w:r>
      <w:r>
        <w:rPr>
          <w:rFonts w:ascii="Monospace" w:hAnsi="Monospace"/>
          <w:color w:val="000000"/>
          <w:sz w:val="20"/>
        </w:rPr>
        <w:t>[</w:t>
      </w:r>
      <w:r>
        <w:rPr>
          <w:rFonts w:ascii="Monospace" w:hAnsi="Monospace"/>
          <w:color w:val="0000C0"/>
          <w:sz w:val="20"/>
        </w:rPr>
        <w:t>id</w:t>
      </w:r>
      <w:proofErr w:type="gramStart"/>
      <w:r>
        <w:rPr>
          <w:rFonts w:ascii="Monospace" w:hAnsi="Monospace"/>
          <w:color w:val="000000"/>
          <w:sz w:val="20"/>
        </w:rPr>
        <w:t>].unlock</w:t>
      </w:r>
      <w:proofErr w:type="gramEnd"/>
      <w:r>
        <w:rPr>
          <w:rFonts w:ascii="Monospace" w:hAnsi="Monospace"/>
          <w:color w:val="000000"/>
          <w:sz w:val="20"/>
        </w:rPr>
        <w:t>();</w:t>
      </w:r>
    </w:p>
    <w:p w14:paraId="2506FA65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gramStart"/>
      <w:r>
        <w:rPr>
          <w:rFonts w:ascii="Monospace" w:hAnsi="Monospace"/>
          <w:i/>
          <w:color w:val="0000C0"/>
          <w:sz w:val="20"/>
        </w:rPr>
        <w:t>forks</w:t>
      </w:r>
      <w:r>
        <w:rPr>
          <w:rFonts w:ascii="Monospace" w:hAnsi="Monospace"/>
          <w:color w:val="000000"/>
          <w:sz w:val="20"/>
        </w:rPr>
        <w:t>[</w:t>
      </w:r>
      <w:proofErr w:type="gram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0000C0"/>
          <w:sz w:val="20"/>
        </w:rPr>
        <w:t>id</w:t>
      </w:r>
      <w:r>
        <w:rPr>
          <w:rFonts w:ascii="Monospace" w:hAnsi="Monospace"/>
          <w:color w:val="000000"/>
          <w:sz w:val="20"/>
        </w:rPr>
        <w:t xml:space="preserve"> + 1) % 5</w:t>
      </w:r>
      <w:proofErr w:type="gramStart"/>
      <w:r>
        <w:rPr>
          <w:rFonts w:ascii="Monospace" w:hAnsi="Monospace"/>
          <w:color w:val="000000"/>
          <w:sz w:val="20"/>
        </w:rPr>
        <w:t>].unlock</w:t>
      </w:r>
      <w:proofErr w:type="gramEnd"/>
      <w:r>
        <w:rPr>
          <w:rFonts w:ascii="Monospace" w:hAnsi="Monospace"/>
          <w:color w:val="000000"/>
          <w:sz w:val="20"/>
        </w:rPr>
        <w:t>();</w:t>
      </w:r>
    </w:p>
    <w:p w14:paraId="17C0BFEC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proofErr w:type="spellStart"/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</w:t>
      </w:r>
      <w:proofErr w:type="spellEnd"/>
      <w:r>
        <w:rPr>
          <w:rFonts w:ascii="Monospace" w:hAnsi="Monospace"/>
          <w:color w:val="000000"/>
          <w:sz w:val="20"/>
        </w:rPr>
        <w:t>(</w:t>
      </w:r>
      <w:r>
        <w:rPr>
          <w:rFonts w:ascii="Monospace" w:hAnsi="Monospace"/>
          <w:color w:val="2A00FF"/>
          <w:sz w:val="20"/>
        </w:rPr>
        <w:t>"Philosopher "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0000C0"/>
          <w:sz w:val="20"/>
        </w:rPr>
        <w:t>id</w:t>
      </w:r>
      <w:r>
        <w:rPr>
          <w:rFonts w:ascii="Monospace" w:hAnsi="Monospace"/>
          <w:color w:val="000000"/>
          <w:sz w:val="20"/>
        </w:rPr>
        <w:t xml:space="preserve"> + </w:t>
      </w:r>
      <w:r>
        <w:rPr>
          <w:rFonts w:ascii="Monospace" w:hAnsi="Monospace"/>
          <w:color w:val="2A00FF"/>
          <w:sz w:val="20"/>
        </w:rPr>
        <w:t>" put down forks."</w:t>
      </w:r>
      <w:r>
        <w:rPr>
          <w:rFonts w:ascii="Monospace" w:hAnsi="Monospace"/>
          <w:color w:val="000000"/>
          <w:sz w:val="20"/>
        </w:rPr>
        <w:t>);</w:t>
      </w:r>
    </w:p>
    <w:p w14:paraId="588F824C" w14:textId="77777777" w:rsidR="00394BE8" w:rsidRDefault="00000000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}</w:t>
      </w:r>
    </w:p>
    <w:p w14:paraId="148674FB" w14:textId="77777777" w:rsidR="00394BE8" w:rsidRDefault="00000000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05426CB9" w14:textId="77777777" w:rsidR="00394BE8" w:rsidRDefault="00394BE8">
      <w:pPr>
        <w:pStyle w:val="Standard"/>
        <w:rPr>
          <w:rFonts w:ascii="Monospace" w:hAnsi="Monospace"/>
          <w:sz w:val="20"/>
        </w:rPr>
      </w:pPr>
    </w:p>
    <w:p w14:paraId="605196C6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</w:t>
      </w:r>
      <w:proofErr w:type="gramStart"/>
      <w:r>
        <w:rPr>
          <w:rFonts w:ascii="Monospace" w:hAnsi="Monospace"/>
          <w:color w:val="000000"/>
          <w:sz w:val="20"/>
        </w:rPr>
        <w:t>main(String[</w:t>
      </w:r>
      <w:proofErr w:type="gramEnd"/>
      <w:r>
        <w:rPr>
          <w:rFonts w:ascii="Monospace" w:hAnsi="Monospace"/>
          <w:color w:val="000000"/>
          <w:sz w:val="20"/>
        </w:rPr>
        <w:t xml:space="preserve">] </w:t>
      </w:r>
      <w:proofErr w:type="spellStart"/>
      <w:r>
        <w:rPr>
          <w:rFonts w:ascii="Monospace" w:hAnsi="Monospace"/>
          <w:color w:val="000000"/>
          <w:sz w:val="20"/>
        </w:rPr>
        <w:t>args</w:t>
      </w:r>
      <w:proofErr w:type="spellEnd"/>
      <w:r>
        <w:rPr>
          <w:rFonts w:ascii="Monospace" w:hAnsi="Monospace"/>
          <w:color w:val="000000"/>
          <w:sz w:val="20"/>
        </w:rPr>
        <w:t>) {</w:t>
      </w:r>
    </w:p>
    <w:p w14:paraId="35121228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5;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++) </w:t>
      </w:r>
      <w:r>
        <w:rPr>
          <w:rFonts w:ascii="Monospace" w:hAnsi="Monospace"/>
          <w:i/>
          <w:color w:val="0000C0"/>
          <w:sz w:val="20"/>
        </w:rPr>
        <w:t>forks</w:t>
      </w:r>
      <w:r>
        <w:rPr>
          <w:rFonts w:ascii="Monospace" w:hAnsi="Monospace"/>
          <w:color w:val="000000"/>
          <w:sz w:val="20"/>
        </w:rPr>
        <w:t>[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]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proofErr w:type="gramStart"/>
      <w:r>
        <w:rPr>
          <w:rFonts w:ascii="Monospace" w:hAnsi="Monospace"/>
          <w:color w:val="000000"/>
          <w:sz w:val="20"/>
        </w:rPr>
        <w:t>ReentrantLock</w:t>
      </w:r>
      <w:proofErr w:type="spellEnd"/>
      <w:r>
        <w:rPr>
          <w:rFonts w:ascii="Monospace" w:hAnsi="Monospace"/>
          <w:color w:val="000000"/>
          <w:sz w:val="20"/>
        </w:rPr>
        <w:t>(</w:t>
      </w:r>
      <w:proofErr w:type="gramEnd"/>
      <w:r>
        <w:rPr>
          <w:rFonts w:ascii="Monospace" w:hAnsi="Monospace"/>
          <w:color w:val="000000"/>
          <w:sz w:val="20"/>
        </w:rPr>
        <w:t>);</w:t>
      </w:r>
    </w:p>
    <w:p w14:paraId="114F5569" w14:textId="77777777" w:rsidR="00394BE8" w:rsidRDefault="00000000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for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= 0;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 &lt; 5; 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r>
        <w:rPr>
          <w:rFonts w:ascii="Monospace" w:hAnsi="Monospace"/>
          <w:color w:val="000000"/>
          <w:sz w:val="20"/>
        </w:rPr>
        <w:t xml:space="preserve">++)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Philosopher(</w:t>
      </w:r>
      <w:proofErr w:type="spellStart"/>
      <w:r>
        <w:rPr>
          <w:rFonts w:ascii="Monospace" w:hAnsi="Monospace"/>
          <w:color w:val="000000"/>
          <w:sz w:val="20"/>
        </w:rPr>
        <w:t>i</w:t>
      </w:r>
      <w:proofErr w:type="spellEnd"/>
      <w:proofErr w:type="gramStart"/>
      <w:r>
        <w:rPr>
          <w:rFonts w:ascii="Monospace" w:hAnsi="Monospace"/>
          <w:color w:val="000000"/>
          <w:sz w:val="20"/>
        </w:rPr>
        <w:t>).start</w:t>
      </w:r>
      <w:proofErr w:type="gramEnd"/>
      <w:r>
        <w:rPr>
          <w:rFonts w:ascii="Monospace" w:hAnsi="Monospace"/>
          <w:color w:val="000000"/>
          <w:sz w:val="20"/>
        </w:rPr>
        <w:t>();</w:t>
      </w:r>
    </w:p>
    <w:p w14:paraId="2B8C5E8F" w14:textId="77777777" w:rsidR="00394BE8" w:rsidRDefault="00000000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}</w:t>
      </w:r>
    </w:p>
    <w:p w14:paraId="43145D61" w14:textId="77777777" w:rsidR="00394BE8" w:rsidRDefault="00000000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>}</w:t>
      </w:r>
    </w:p>
    <w:p w14:paraId="7F4F2C60" w14:textId="77777777" w:rsidR="00394BE8" w:rsidRDefault="00394BE8">
      <w:pPr>
        <w:pStyle w:val="Standard"/>
        <w:rPr>
          <w:rFonts w:ascii="Monospace" w:hAnsi="Monospace"/>
          <w:sz w:val="20"/>
        </w:rPr>
      </w:pPr>
    </w:p>
    <w:p w14:paraId="1B664C6C" w14:textId="77777777" w:rsidR="00394BE8" w:rsidRDefault="00394BE8">
      <w:pPr>
        <w:pStyle w:val="Standard"/>
        <w:rPr>
          <w:rFonts w:ascii="Monospace" w:hAnsi="Monospace"/>
          <w:sz w:val="20"/>
        </w:rPr>
      </w:pPr>
    </w:p>
    <w:p w14:paraId="3E8E944A" w14:textId="77777777" w:rsidR="00394BE8" w:rsidRDefault="00394BE8">
      <w:pPr>
        <w:pStyle w:val="Standard"/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394BE8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1E9D6" w14:textId="77777777" w:rsidR="00E04CB5" w:rsidRDefault="00E04CB5">
      <w:r>
        <w:separator/>
      </w:r>
    </w:p>
  </w:endnote>
  <w:endnote w:type="continuationSeparator" w:id="0">
    <w:p w14:paraId="010EC7A7" w14:textId="77777777" w:rsidR="00E04CB5" w:rsidRDefault="00E04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 Regular">
    <w:charset w:val="00"/>
    <w:family w:val="auto"/>
    <w:pitch w:val="variable"/>
  </w:font>
  <w:font w:name="FreeSans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space">
    <w:altName w:val="Cambria"/>
    <w:charset w:val="00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192A8" w14:textId="77777777" w:rsidR="00E04CB5" w:rsidRDefault="00E04CB5">
      <w:r>
        <w:rPr>
          <w:color w:val="000000"/>
        </w:rPr>
        <w:separator/>
      </w:r>
    </w:p>
  </w:footnote>
  <w:footnote w:type="continuationSeparator" w:id="0">
    <w:p w14:paraId="1A7C1D20" w14:textId="77777777" w:rsidR="00E04CB5" w:rsidRDefault="00E04C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3F43"/>
    <w:multiLevelType w:val="multilevel"/>
    <w:tmpl w:val="61B0F2AE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" w15:restartNumberingAfterBreak="0">
    <w:nsid w:val="29392B2E"/>
    <w:multiLevelType w:val="multilevel"/>
    <w:tmpl w:val="67E8D0A4"/>
    <w:styleLink w:val="WWNum3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C671F"/>
    <w:multiLevelType w:val="multilevel"/>
    <w:tmpl w:val="D21C002A"/>
    <w:styleLink w:val="WWNum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54C47"/>
    <w:multiLevelType w:val="multilevel"/>
    <w:tmpl w:val="0FA8EE1C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540099">
    <w:abstractNumId w:val="0"/>
  </w:num>
  <w:num w:numId="2" w16cid:durableId="448428281">
    <w:abstractNumId w:val="3"/>
  </w:num>
  <w:num w:numId="3" w16cid:durableId="1344866615">
    <w:abstractNumId w:val="2"/>
  </w:num>
  <w:num w:numId="4" w16cid:durableId="1910846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94BE8"/>
    <w:rsid w:val="00394BE8"/>
    <w:rsid w:val="00E04CB5"/>
    <w:rsid w:val="00ED30A7"/>
    <w:rsid w:val="00FE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DCBF"/>
  <w15:docId w15:val="{73E22209-980D-4117-BF84-3E6E65AB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kern w:val="3"/>
        <w:sz w:val="22"/>
        <w:szCs w:val="22"/>
        <w:lang w:val="en-IN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Calibri Light" w:hAnsi="Calibri Light"/>
      <w:color w:val="2F5496"/>
      <w:sz w:val="40"/>
      <w:szCs w:val="40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hAnsi="Calibri Light"/>
      <w:color w:val="2F5496"/>
      <w:sz w:val="32"/>
      <w:szCs w:val="32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FreeSans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FreeSans"/>
      <w:sz w:val="24"/>
    </w:rPr>
  </w:style>
  <w:style w:type="paragraph" w:styleId="Title">
    <w:name w:val="Title"/>
    <w:basedOn w:val="Standard"/>
    <w:next w:val="Standard"/>
    <w:uiPriority w:val="10"/>
    <w:qFormat/>
    <w:pPr>
      <w:spacing w:after="80" w:line="240" w:lineRule="auto"/>
    </w:pPr>
    <w:rPr>
      <w:rFonts w:ascii="Calibri Light" w:hAnsi="Calibri Light"/>
      <w:spacing w:val="-10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color w:val="595959"/>
      <w:spacing w:val="15"/>
      <w:sz w:val="28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</w:pPr>
  </w:style>
  <w:style w:type="paragraph" w:styleId="IntenseQuote">
    <w:name w:val="Intense Quote"/>
    <w:basedOn w:val="Standard"/>
    <w:next w:val="Standar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Heading1Char">
    <w:name w:val="Heading 1 Char"/>
    <w:basedOn w:val="DefaultParagraphFont"/>
    <w:rPr>
      <w:rFonts w:ascii="Calibri Light" w:eastAsia="Calibri" w:hAnsi="Calibri Light" w:cs="DejaVu Sans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Calibri" w:hAnsi="Calibri Light" w:cs="DejaVu Sans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Calibri" w:cs="DejaVu Sans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Calibri" w:cs="DejaVu Sans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Calibri" w:cs="DejaVu Sans"/>
      <w:color w:val="2F5496"/>
    </w:rPr>
  </w:style>
  <w:style w:type="character" w:customStyle="1" w:styleId="Heading6Char">
    <w:name w:val="Heading 6 Char"/>
    <w:basedOn w:val="DefaultParagraphFont"/>
    <w:rPr>
      <w:rFonts w:eastAsia="Calibri" w:cs="DejaVu Sans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Calibri" w:cs="DejaVu Sans"/>
      <w:color w:val="595959"/>
    </w:rPr>
  </w:style>
  <w:style w:type="character" w:customStyle="1" w:styleId="Heading8Char">
    <w:name w:val="Heading 8 Char"/>
    <w:basedOn w:val="DefaultParagraphFont"/>
    <w:rPr>
      <w:rFonts w:eastAsia="Calibri" w:cs="DejaVu Sans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Calibri" w:cs="DejaVu Sans"/>
      <w:color w:val="272727"/>
    </w:rPr>
  </w:style>
  <w:style w:type="character" w:customStyle="1" w:styleId="TitleChar">
    <w:name w:val="Title Char"/>
    <w:basedOn w:val="DefaultParagraphFont"/>
    <w:rPr>
      <w:rFonts w:ascii="Calibri Light" w:eastAsia="Calibri" w:hAnsi="Calibri Light" w:cs="DejaVu Sans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Calibri" w:cs="DejaVu Sans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character" w:styleId="IntenseEmphasis">
    <w:name w:val="Intense Emphasis"/>
    <w:basedOn w:val="DefaultParagraphFont"/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Punam Masal</dc:creator>
  <cp:lastModifiedBy>Gauri Autade</cp:lastModifiedBy>
  <cp:revision>2</cp:revision>
  <dcterms:created xsi:type="dcterms:W3CDTF">2025-11-12T16:05:00Z</dcterms:created>
  <dcterms:modified xsi:type="dcterms:W3CDTF">2025-11-12T16:05:00Z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