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092" w:rsidRDefault="00023092" w:rsidP="00023092"/>
    <w:p w:rsidR="00023092" w:rsidRDefault="00023092" w:rsidP="00023092"/>
    <w:p w:rsidR="00023092" w:rsidRDefault="00023092" w:rsidP="00023092">
      <w:r>
        <w:t xml:space="preserve">    About Us</w:t>
      </w:r>
    </w:p>
    <w:p w:rsidR="00023092" w:rsidRDefault="00023092" w:rsidP="00023092">
      <w:r>
        <w:t xml:space="preserve">        Overview</w:t>
      </w:r>
    </w:p>
    <w:p w:rsidR="007C67CC" w:rsidRDefault="00023092" w:rsidP="00023092">
      <w:r>
        <w:tab/>
      </w:r>
      <w:proofErr w:type="spellStart"/>
      <w:r>
        <w:t>BetaStem</w:t>
      </w:r>
      <w:proofErr w:type="spellEnd"/>
      <w:r>
        <w:t xml:space="preserve"> is dedicated to utilizing the power of regenerative medicine to cure diabetic retinopathy, the leading cause of adult blindness in industrialized nations, which affects nearly 4 million people in the United States. There is no therapy that will cure diabetic retinopathy.</w:t>
      </w:r>
    </w:p>
    <w:p w:rsidR="007C67CC" w:rsidRDefault="007C67CC" w:rsidP="00023092">
      <w:pPr>
        <w:rPr>
          <w:b/>
        </w:rPr>
      </w:pPr>
      <w:r>
        <w:tab/>
      </w:r>
      <w:r>
        <w:rPr>
          <w:b/>
        </w:rPr>
        <w:t>Translating Advances in Regenerative Medicine</w:t>
      </w:r>
    </w:p>
    <w:p w:rsidR="007C67CC" w:rsidRDefault="007C67CC" w:rsidP="00023092">
      <w:r>
        <w:t xml:space="preserve">Research at </w:t>
      </w:r>
      <w:proofErr w:type="spellStart"/>
      <w:r>
        <w:t>BetaStem</w:t>
      </w:r>
      <w:proofErr w:type="spellEnd"/>
      <w:r>
        <w:t xml:space="preserve"> has focused on advances in personalized medicine, particularly autologous stem cell therapy. </w:t>
      </w:r>
      <w:proofErr w:type="spellStart"/>
      <w:r>
        <w:t>BetaStem</w:t>
      </w:r>
      <w:proofErr w:type="spellEnd"/>
      <w:r>
        <w:t xml:space="preserve"> will rehabilitate the stem cells taken from each patient utilizing our proprietary technology. Once the patient’s stem cells are renewed, those cells will be returned to that patient’s diseased eye, beginning the process of a cure for diabetic retinopathy.</w:t>
      </w:r>
    </w:p>
    <w:p w:rsidR="007C67CC" w:rsidRDefault="007C67CC" w:rsidP="00023092">
      <w:pPr>
        <w:rPr>
          <w:b/>
        </w:rPr>
      </w:pPr>
      <w:r>
        <w:tab/>
      </w:r>
      <w:r>
        <w:rPr>
          <w:b/>
        </w:rPr>
        <w:t>Autologous Stem Cell Therapy</w:t>
      </w:r>
    </w:p>
    <w:p w:rsidR="001D277B" w:rsidRDefault="007C67CC" w:rsidP="00023092">
      <w:r>
        <w:t>Autologous stem cells are harvested from one patient</w:t>
      </w:r>
      <w:r w:rsidR="001D277B">
        <w:t xml:space="preserve"> with a common blood draw</w:t>
      </w:r>
      <w:r>
        <w:t xml:space="preserve"> and re-delivered to that patient only. Autologous stem cell therapy has been approved for years. </w:t>
      </w:r>
      <w:proofErr w:type="spellStart"/>
      <w:r>
        <w:t>BetaStem</w:t>
      </w:r>
      <w:proofErr w:type="spellEnd"/>
      <w:r>
        <w:t xml:space="preserve"> </w:t>
      </w:r>
      <w:r w:rsidR="001D277B">
        <w:t xml:space="preserve">is using </w:t>
      </w:r>
      <w:r>
        <w:t xml:space="preserve">technology </w:t>
      </w:r>
      <w:r w:rsidR="001D277B">
        <w:t>to separate, treat</w:t>
      </w:r>
      <w:r>
        <w:t>,</w:t>
      </w:r>
      <w:r w:rsidR="001D277B">
        <w:t xml:space="preserve"> and return the rehabilitated cells to each patient in a very short time frame.</w:t>
      </w:r>
      <w:r>
        <w:t xml:space="preserve"> </w:t>
      </w:r>
    </w:p>
    <w:p w:rsidR="001D277B" w:rsidRDefault="001D277B" w:rsidP="00023092">
      <w:pPr>
        <w:rPr>
          <w:b/>
        </w:rPr>
      </w:pPr>
      <w:r>
        <w:tab/>
      </w:r>
      <w:r>
        <w:rPr>
          <w:b/>
        </w:rPr>
        <w:t>The Advantage of Autologous Therapy</w:t>
      </w:r>
    </w:p>
    <w:p w:rsidR="001D277B" w:rsidRDefault="001D277B" w:rsidP="00023092">
      <w:r>
        <w:t xml:space="preserve">Utilizing stem cells from one patient for that patient only allows </w:t>
      </w:r>
      <w:proofErr w:type="spellStart"/>
      <w:r>
        <w:t>BetaStem</w:t>
      </w:r>
      <w:proofErr w:type="spellEnd"/>
      <w:r>
        <w:t xml:space="preserve"> to avoid the risk of immune response to the therapy. Since the stem cells are from that patient, we avoid the serious risks of graft-versus-host disease.</w:t>
      </w:r>
    </w:p>
    <w:p w:rsidR="00023092" w:rsidRPr="001D277B" w:rsidRDefault="00023092" w:rsidP="00023092"/>
    <w:p w:rsidR="001D277B" w:rsidRDefault="00023092" w:rsidP="00023092">
      <w:r>
        <w:t xml:space="preserve">        Core Values</w:t>
      </w:r>
    </w:p>
    <w:p w:rsidR="001D277B" w:rsidRDefault="001D277B" w:rsidP="00023092">
      <w:pPr>
        <w:rPr>
          <w:b/>
        </w:rPr>
      </w:pPr>
      <w:r>
        <w:tab/>
      </w:r>
      <w:r>
        <w:rPr>
          <w:b/>
        </w:rPr>
        <w:t xml:space="preserve">Our Vision </w:t>
      </w:r>
    </w:p>
    <w:p w:rsidR="006618BE" w:rsidRDefault="001D277B" w:rsidP="00023092">
      <w:proofErr w:type="spellStart"/>
      <w:r>
        <w:t>BetaStem’s</w:t>
      </w:r>
      <w:proofErr w:type="spellEnd"/>
      <w:r>
        <w:t xml:space="preserve"> vision is to bring the first curative therapy to patients suffering vision loss from diabetic retinopathy.</w:t>
      </w:r>
    </w:p>
    <w:p w:rsidR="006618BE" w:rsidRDefault="006618BE" w:rsidP="00023092"/>
    <w:p w:rsidR="00AE079D" w:rsidRDefault="006618BE" w:rsidP="00023092">
      <w:pPr>
        <w:rPr>
          <w:b/>
        </w:rPr>
      </w:pPr>
      <w:r>
        <w:tab/>
      </w:r>
      <w:proofErr w:type="spellStart"/>
      <w:r>
        <w:rPr>
          <w:b/>
        </w:rPr>
        <w:t>BetaStem</w:t>
      </w:r>
      <w:proofErr w:type="spellEnd"/>
      <w:r>
        <w:rPr>
          <w:b/>
        </w:rPr>
        <w:t xml:space="preserve"> Values</w:t>
      </w:r>
    </w:p>
    <w:p w:rsidR="00AE079D" w:rsidRDefault="00AE079D" w:rsidP="00023092">
      <w:r>
        <w:t>Focus on the Vision of the Patient</w:t>
      </w:r>
    </w:p>
    <w:p w:rsidR="00AE079D" w:rsidRDefault="00AE079D" w:rsidP="00023092">
      <w:r>
        <w:t>Integrity in the Pursuit of Science</w:t>
      </w:r>
    </w:p>
    <w:p w:rsidR="00AE079D" w:rsidRDefault="00AE079D" w:rsidP="00023092">
      <w:r>
        <w:t>Scientific Innovations and Established Protocols</w:t>
      </w:r>
    </w:p>
    <w:p w:rsidR="001D277B" w:rsidRPr="001D277B" w:rsidRDefault="00AE079D" w:rsidP="00023092">
      <w:r>
        <w:t xml:space="preserve">Our Team will </w:t>
      </w:r>
      <w:proofErr w:type="gramStart"/>
      <w:r>
        <w:t>Develop</w:t>
      </w:r>
      <w:proofErr w:type="gramEnd"/>
      <w:r>
        <w:t xml:space="preserve"> the Cure Together</w:t>
      </w:r>
    </w:p>
    <w:p w:rsidR="00023092" w:rsidRDefault="00023092" w:rsidP="00023092"/>
    <w:p w:rsidR="00AE079D" w:rsidRDefault="00023092" w:rsidP="00023092">
      <w:r>
        <w:t xml:space="preserve">        Leadership Team</w:t>
      </w:r>
    </w:p>
    <w:p w:rsidR="00AE079D" w:rsidRDefault="00AE079D" w:rsidP="00023092">
      <w:r>
        <w:t>Founder and Management</w:t>
      </w:r>
    </w:p>
    <w:p w:rsidR="00AE079D" w:rsidRDefault="00AE079D" w:rsidP="00023092">
      <w:r>
        <w:t xml:space="preserve">Stephen </w:t>
      </w:r>
      <w:proofErr w:type="spellStart"/>
      <w:r>
        <w:t>Bartelmez</w:t>
      </w:r>
      <w:proofErr w:type="spellEnd"/>
      <w:r>
        <w:t>, PhD, Founder, President and CEO</w:t>
      </w:r>
    </w:p>
    <w:p w:rsidR="00AE079D" w:rsidRDefault="00AE079D" w:rsidP="00023092">
      <w:proofErr w:type="gramStart"/>
      <w:r>
        <w:t>Bio(</w:t>
      </w:r>
      <w:proofErr w:type="gramEnd"/>
      <w:r>
        <w:t xml:space="preserve">expandable) </w:t>
      </w:r>
    </w:p>
    <w:p w:rsidR="00AE079D" w:rsidRDefault="00AE079D" w:rsidP="00023092">
      <w:r>
        <w:t>Charles A Garcia, MD, Practicing Surgical Ophthalmologist, CMO</w:t>
      </w:r>
    </w:p>
    <w:p w:rsidR="00AE079D" w:rsidRDefault="00AE079D" w:rsidP="00023092">
      <w:proofErr w:type="gramStart"/>
      <w:r>
        <w:t>Bio(</w:t>
      </w:r>
      <w:proofErr w:type="gramEnd"/>
      <w:r>
        <w:t>expandable)</w:t>
      </w:r>
    </w:p>
    <w:p w:rsidR="00AE079D" w:rsidRDefault="00AE079D" w:rsidP="00023092">
      <w:r>
        <w:t xml:space="preserve">Robert </w:t>
      </w:r>
      <w:proofErr w:type="spellStart"/>
      <w:r>
        <w:t>Martinsons</w:t>
      </w:r>
      <w:proofErr w:type="spellEnd"/>
      <w:r>
        <w:t>, Vice President, Marketing and Business Development</w:t>
      </w:r>
    </w:p>
    <w:p w:rsidR="00AE079D" w:rsidRDefault="00AE079D" w:rsidP="00023092">
      <w:proofErr w:type="gramStart"/>
      <w:r>
        <w:t>Bio(</w:t>
      </w:r>
      <w:proofErr w:type="gramEnd"/>
      <w:r>
        <w:t>expandable)</w:t>
      </w:r>
    </w:p>
    <w:p w:rsidR="00C40E6D" w:rsidRDefault="00AE079D" w:rsidP="00023092">
      <w:r>
        <w:t xml:space="preserve">Leland Johnson, MS, </w:t>
      </w:r>
      <w:r w:rsidR="00C40E6D">
        <w:t>Director of Business Development and Corporate Strategy</w:t>
      </w:r>
    </w:p>
    <w:p w:rsidR="00AE079D" w:rsidRDefault="00AE079D" w:rsidP="00023092"/>
    <w:p w:rsidR="00641CB5" w:rsidRDefault="00641CB5" w:rsidP="00023092"/>
    <w:p w:rsidR="00023092" w:rsidRDefault="00AE079D" w:rsidP="00023092">
      <w:r>
        <w:lastRenderedPageBreak/>
        <w:t>Scientific Advisory Board</w:t>
      </w:r>
    </w:p>
    <w:p w:rsidR="00023092" w:rsidRDefault="00023092" w:rsidP="00023092">
      <w:r>
        <w:t>Board of Directors</w:t>
      </w:r>
    </w:p>
    <w:p w:rsidR="00C40E6D" w:rsidRPr="00C40E6D" w:rsidRDefault="00C40E6D" w:rsidP="00C40E6D">
      <w:r w:rsidRPr="00C40E6D">
        <w:t xml:space="preserve">Patrick </w:t>
      </w:r>
      <w:proofErr w:type="spellStart"/>
      <w:r w:rsidRPr="00C40E6D">
        <w:t>Iversen</w:t>
      </w:r>
      <w:proofErr w:type="spellEnd"/>
      <w:r w:rsidRPr="00C40E6D">
        <w:t>, PhD (</w:t>
      </w:r>
      <w:proofErr w:type="spellStart"/>
      <w:r w:rsidRPr="00C40E6D">
        <w:t>Sarepta</w:t>
      </w:r>
      <w:proofErr w:type="spellEnd"/>
      <w:r w:rsidRPr="00C40E6D">
        <w:t>)</w:t>
      </w:r>
    </w:p>
    <w:p w:rsidR="00C40E6D" w:rsidRPr="00C40E6D" w:rsidRDefault="00C40E6D" w:rsidP="00C40E6D">
      <w:r w:rsidRPr="00C40E6D">
        <w:t>Maria Grant, MD (Indiana University, formerly University of Florida)</w:t>
      </w:r>
    </w:p>
    <w:p w:rsidR="00C40E6D" w:rsidRDefault="00173A57" w:rsidP="00023092">
      <w:r>
        <w:t>Others</w:t>
      </w:r>
    </w:p>
    <w:p w:rsidR="00C40E6D" w:rsidRDefault="00C40E6D" w:rsidP="00023092"/>
    <w:p w:rsidR="00023092" w:rsidRDefault="00023092" w:rsidP="00023092">
      <w:r>
        <w:t xml:space="preserve">    Therapeutic Approach</w:t>
      </w:r>
    </w:p>
    <w:p w:rsidR="00023092" w:rsidRDefault="00023092" w:rsidP="00023092">
      <w:r>
        <w:t xml:space="preserve">        </w:t>
      </w:r>
      <w:r w:rsidR="00173A57">
        <w:t>Diabetic Retinopathy</w:t>
      </w:r>
    </w:p>
    <w:p w:rsidR="00023092" w:rsidRDefault="00173A57" w:rsidP="00023092">
      <w:r>
        <w:t xml:space="preserve">        CD 34+ Platform</w:t>
      </w:r>
    </w:p>
    <w:p w:rsidR="00023092" w:rsidRDefault="00023092" w:rsidP="00023092">
      <w:r>
        <w:t xml:space="preserve">        </w:t>
      </w:r>
      <w:r w:rsidR="00173A57">
        <w:t>Diabetic Retinopathy Program</w:t>
      </w:r>
    </w:p>
    <w:p w:rsidR="00023092" w:rsidRDefault="00023092" w:rsidP="00023092"/>
    <w:p w:rsidR="00023092" w:rsidRDefault="00023092" w:rsidP="00023092">
      <w:r>
        <w:t xml:space="preserve">    Media Center</w:t>
      </w:r>
    </w:p>
    <w:p w:rsidR="00173A57" w:rsidRDefault="00023092" w:rsidP="00023092">
      <w:r>
        <w:t xml:space="preserve">        News</w:t>
      </w:r>
    </w:p>
    <w:p w:rsidR="00023092" w:rsidRDefault="00173A57" w:rsidP="00023092">
      <w:r>
        <w:t>Press releases</w:t>
      </w:r>
    </w:p>
    <w:p w:rsidR="00173A57" w:rsidRDefault="00023092" w:rsidP="00023092">
      <w:r>
        <w:t xml:space="preserve">        Scientific Publications</w:t>
      </w:r>
    </w:p>
    <w:p w:rsidR="00173A57" w:rsidRDefault="00173A57" w:rsidP="00023092">
      <w:r>
        <w:t>Patents</w:t>
      </w:r>
    </w:p>
    <w:p w:rsidR="00023092" w:rsidRDefault="00173A57" w:rsidP="00023092">
      <w:r>
        <w:t>Publications</w:t>
      </w:r>
    </w:p>
    <w:p w:rsidR="00173A57" w:rsidRDefault="00023092" w:rsidP="00023092">
      <w:r>
        <w:t xml:space="preserve">    Careers</w:t>
      </w:r>
    </w:p>
    <w:p w:rsidR="00023092" w:rsidRDefault="00173A57" w:rsidP="00023092">
      <w:r>
        <w:t>All positions filled at this time</w:t>
      </w:r>
    </w:p>
    <w:p w:rsidR="00173A57" w:rsidRDefault="00023092" w:rsidP="00023092">
      <w:r>
        <w:t xml:space="preserve">    Terms of Use</w:t>
      </w:r>
    </w:p>
    <w:p w:rsidR="00023092" w:rsidRDefault="00173A57" w:rsidP="00023092">
      <w:r>
        <w:t>Do you have a standard template for terms of use?</w:t>
      </w:r>
    </w:p>
    <w:p w:rsidR="00173A57" w:rsidRDefault="00023092" w:rsidP="00023092">
      <w:r>
        <w:t xml:space="preserve">    Site Map</w:t>
      </w:r>
    </w:p>
    <w:p w:rsidR="00173A57" w:rsidRDefault="00173A57" w:rsidP="00023092">
      <w:r>
        <w:t>Standard Outline</w:t>
      </w:r>
    </w:p>
    <w:p w:rsidR="00173A57" w:rsidRDefault="00173A57" w:rsidP="00023092"/>
    <w:p w:rsidR="00023092" w:rsidRDefault="00023092" w:rsidP="00023092"/>
    <w:p w:rsidR="00023092" w:rsidRDefault="00023092" w:rsidP="00023092">
      <w:r>
        <w:t xml:space="preserve">    Contact</w:t>
      </w:r>
    </w:p>
    <w:p w:rsidR="00023092" w:rsidRDefault="00023092" w:rsidP="00023092"/>
    <w:p w:rsidR="00023092" w:rsidRDefault="00023092" w:rsidP="00023092"/>
    <w:p w:rsidR="00023092" w:rsidRDefault="00641CB5">
      <w:r>
        <w:t>Ideas:</w:t>
      </w:r>
    </w:p>
    <w:p w:rsidR="00641CB5" w:rsidRDefault="00641CB5">
      <w:r>
        <w:t>Golden gate bridge original image / golden gate bridge with diabetic retinopathy</w:t>
      </w:r>
    </w:p>
    <w:p w:rsidR="00641CB5" w:rsidRDefault="00641CB5">
      <w:r>
        <w:t>If you need higher-res images email lee</w:t>
      </w:r>
    </w:p>
    <w:p w:rsidR="00641CB5" w:rsidRDefault="00641CB5"/>
    <w:p w:rsidR="00CC0055" w:rsidRDefault="00CC0055">
      <w:r>
        <w:t xml:space="preserve">Logo design – similar to </w:t>
      </w:r>
      <w:hyperlink r:id="rId5" w:history="1">
        <w:r w:rsidRPr="002E57EA">
          <w:rPr>
            <w:rStyle w:val="Hyperlink"/>
          </w:rPr>
          <w:t>http://www.thirdrockventures.com/portfolio.php</w:t>
        </w:r>
      </w:hyperlink>
    </w:p>
    <w:p w:rsidR="00CC0055" w:rsidRDefault="00CC0055"/>
    <w:p w:rsidR="00DF57B4" w:rsidRDefault="00DF57B4"/>
    <w:p w:rsidR="00DF57B4" w:rsidRDefault="00DF57B4">
      <w:proofErr w:type="spellStart"/>
      <w:r>
        <w:t>Cmo</w:t>
      </w:r>
      <w:proofErr w:type="spellEnd"/>
      <w:r>
        <w:t xml:space="preserve"> – Charlie Garcia (Houston, TX)</w:t>
      </w:r>
    </w:p>
    <w:p w:rsidR="00DF57B4" w:rsidRDefault="00DF57B4">
      <w:bookmarkStart w:id="0" w:name="_GoBack"/>
      <w:bookmarkEnd w:id="0"/>
    </w:p>
    <w:sectPr w:rsidR="00DF57B4" w:rsidSect="0002309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023092"/>
    <w:rsid w:val="00023092"/>
    <w:rsid w:val="00173A57"/>
    <w:rsid w:val="001D277B"/>
    <w:rsid w:val="00460C5E"/>
    <w:rsid w:val="00641CB5"/>
    <w:rsid w:val="006618BE"/>
    <w:rsid w:val="007C67CC"/>
    <w:rsid w:val="00AE079D"/>
    <w:rsid w:val="00C40E6D"/>
    <w:rsid w:val="00CC0055"/>
    <w:rsid w:val="00CF5653"/>
    <w:rsid w:val="00DF57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8A4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C00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901509">
      <w:bodyDiv w:val="1"/>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291938763">
              <w:marLeft w:val="0"/>
              <w:marRight w:val="0"/>
              <w:marTop w:val="0"/>
              <w:marBottom w:val="0"/>
              <w:divBdr>
                <w:top w:val="none" w:sz="0" w:space="0" w:color="auto"/>
                <w:left w:val="none" w:sz="0" w:space="0" w:color="auto"/>
                <w:bottom w:val="none" w:sz="0" w:space="0" w:color="auto"/>
                <w:right w:val="none" w:sz="0" w:space="0" w:color="auto"/>
              </w:divBdr>
              <w:divsChild>
                <w:div w:id="2028209835">
                  <w:marLeft w:val="0"/>
                  <w:marRight w:val="0"/>
                  <w:marTop w:val="0"/>
                  <w:marBottom w:val="0"/>
                  <w:divBdr>
                    <w:top w:val="none" w:sz="0" w:space="0" w:color="auto"/>
                    <w:left w:val="none" w:sz="0" w:space="0" w:color="auto"/>
                    <w:bottom w:val="none" w:sz="0" w:space="0" w:color="auto"/>
                    <w:right w:val="none" w:sz="0" w:space="0" w:color="auto"/>
                  </w:divBdr>
                  <w:divsChild>
                    <w:div w:id="1434476110">
                      <w:marLeft w:val="0"/>
                      <w:marRight w:val="0"/>
                      <w:marTop w:val="0"/>
                      <w:marBottom w:val="0"/>
                      <w:divBdr>
                        <w:top w:val="none" w:sz="0" w:space="0" w:color="auto"/>
                        <w:left w:val="none" w:sz="0" w:space="0" w:color="auto"/>
                        <w:bottom w:val="none" w:sz="0" w:space="0" w:color="auto"/>
                        <w:right w:val="none" w:sz="0" w:space="0" w:color="auto"/>
                      </w:divBdr>
                      <w:divsChild>
                        <w:div w:id="5077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0023">
          <w:marLeft w:val="0"/>
          <w:marRight w:val="0"/>
          <w:marTop w:val="0"/>
          <w:marBottom w:val="0"/>
          <w:divBdr>
            <w:top w:val="none" w:sz="0" w:space="0" w:color="auto"/>
            <w:left w:val="none" w:sz="0" w:space="0" w:color="auto"/>
            <w:bottom w:val="none" w:sz="0" w:space="0" w:color="auto"/>
            <w:right w:val="none" w:sz="0" w:space="0" w:color="auto"/>
          </w:divBdr>
        </w:div>
      </w:divsChild>
    </w:div>
    <w:div w:id="1523935412">
      <w:bodyDiv w:val="1"/>
      <w:marLeft w:val="0"/>
      <w:marRight w:val="0"/>
      <w:marTop w:val="0"/>
      <w:marBottom w:val="0"/>
      <w:divBdr>
        <w:top w:val="none" w:sz="0" w:space="0" w:color="auto"/>
        <w:left w:val="none" w:sz="0" w:space="0" w:color="auto"/>
        <w:bottom w:val="none" w:sz="0" w:space="0" w:color="auto"/>
        <w:right w:val="none" w:sz="0" w:space="0" w:color="auto"/>
      </w:divBdr>
      <w:divsChild>
        <w:div w:id="360010656">
          <w:marLeft w:val="720"/>
          <w:marRight w:val="0"/>
          <w:marTop w:val="0"/>
          <w:marBottom w:val="0"/>
          <w:divBdr>
            <w:top w:val="none" w:sz="0" w:space="0" w:color="auto"/>
            <w:left w:val="none" w:sz="0" w:space="0" w:color="auto"/>
            <w:bottom w:val="none" w:sz="0" w:space="0" w:color="auto"/>
            <w:right w:val="none" w:sz="0" w:space="0" w:color="auto"/>
          </w:divBdr>
        </w:div>
        <w:div w:id="128859014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irdrockventures.com/portfoli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cp:lastModifiedBy>steveyoung359</cp:lastModifiedBy>
  <cp:revision>5</cp:revision>
  <cp:lastPrinted>2014-05-14T12:59:00Z</cp:lastPrinted>
  <dcterms:created xsi:type="dcterms:W3CDTF">2014-05-14T19:16:00Z</dcterms:created>
  <dcterms:modified xsi:type="dcterms:W3CDTF">2014-05-14T19:30:00Z</dcterms:modified>
</cp:coreProperties>
</file>