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complex table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4320"/>
            <w:gridSpan w:val="2"/>
          </w:tcPr>
          <w:p>
            <w:r>
              <w:t>groups group A</w:t>
            </w:r>
          </w:p>
        </w:tc>
        <w:tc>
          <w:tcPr>
            <w:tcW w:type="dxa" w:w="2160"/>
          </w:tcPr>
          <w:p>
            <w:r>
              <w:t>groups 1.3</w:t>
            </w:r>
          </w:p>
        </w:tc>
        <w:tc>
          <w:tcPr>
            <w:tcW w:type="dxa" w:w="2160"/>
          </w:tcPr>
          <w:p>
            <w:r>
              <w:t>groups 1.4</w:t>
            </w:r>
          </w:p>
        </w:tc>
      </w:tr>
      <w:tr>
        <w:trPr>
          <w:tblHeader w:val="true"/>
        </w:trPr>
        <w:tc>
          <w:tcPr>
            <w:tcW w:type="dxa" w:w="2160"/>
          </w:tcPr>
          <w:p>
            <w:r>
              <w:t>groups 2.1</w:t>
            </w:r>
          </w:p>
        </w:tc>
        <w:tc>
          <w:tcPr>
            <w:tcW w:type="dxa" w:w="2160"/>
          </w:tcPr>
          <w:p>
            <w:r>
              <w:t>groups 2.2</w:t>
            </w:r>
          </w:p>
        </w:tc>
        <w:tc>
          <w:tcPr>
            <w:tcW w:type="dxa" w:w="2160"/>
          </w:tcPr>
          <w:p>
            <w:r>
              <w:t>groups 2.3</w:t>
            </w:r>
          </w:p>
        </w:tc>
        <w:tc>
          <w:tcPr>
            <w:tcW w:type="dxa" w:w="2160"/>
          </w:tcPr>
          <w:p>
            <w:r>
              <w:t>groups 2.4</w:t>
            </w:r>
          </w:p>
        </w:tc>
      </w:tr>
      <w:tr>
        <w:tc>
          <w:tcPr>
            <w:tcW w:type="dxa" w:w="2160"/>
          </w:tcPr>
          <w:p>
            <w:r>
              <w:t>groups 3.1</w:t>
            </w:r>
          </w:p>
        </w:tc>
        <w:tc>
          <w:tcPr>
            <w:tcW w:type="dxa" w:w="2160"/>
          </w:tcPr>
          <w:p>
            <w:r>
              <w:t>groups 3.2</w:t>
            </w:r>
          </w:p>
        </w:tc>
        <w:tc>
          <w:tcPr>
            <w:tcW w:type="dxa" w:w="2160"/>
          </w:tcPr>
          <w:p>
            <w:r>
              <w:t>groups 3.3</w:t>
            </w:r>
          </w:p>
        </w:tc>
        <w:tc>
          <w:tcPr>
            <w:tcW w:type="dxa" w:w="2160"/>
          </w:tcPr>
          <w:p>
            <w:r>
              <w:t>groups 3.4</w:t>
            </w:r>
          </w:p>
        </w:tc>
      </w:tr>
      <w:tr>
        <w:tc>
          <w:tcPr>
            <w:tcW w:type="dxa" w:w="2160"/>
          </w:tcPr>
          <w:p>
            <w:r>
              <w:t>groups 4.1</w:t>
            </w:r>
          </w:p>
        </w:tc>
        <w:tc>
          <w:tcPr>
            <w:tcW w:type="dxa" w:w="2160"/>
          </w:tcPr>
          <w:p>
            <w:r>
              <w:t>groups 4.2</w:t>
            </w:r>
          </w:p>
        </w:tc>
        <w:tc>
          <w:tcPr>
            <w:tcW w:type="dxa" w:w="2160"/>
          </w:tcPr>
          <w:p>
            <w:r>
              <w:t>groups 4.3</w:t>
            </w:r>
          </w:p>
        </w:tc>
        <w:tc>
          <w:tcPr>
            <w:tcW w:type="dxa" w:w="2160"/>
          </w:tcPr>
          <w:p>
            <w:r>
              <w:t>groups 4.4</w:t>
            </w:r>
          </w:p>
        </w:tc>
      </w:tr>
      <w:tr>
        <w:tc>
          <w:tcPr>
            <w:tcW w:type="dxa" w:w="2160"/>
          </w:tcPr>
          <w:p>
            <w:r>
              <w:t>groups 5.1</w:t>
            </w:r>
          </w:p>
        </w:tc>
        <w:tc>
          <w:tcPr>
            <w:tcW w:type="dxa" w:w="2160"/>
          </w:tcPr>
          <w:p>
            <w:r>
              <w:t>groups 5.2</w:t>
            </w:r>
          </w:p>
        </w:tc>
        <w:tc>
          <w:tcPr>
            <w:tcW w:type="dxa" w:w="2160"/>
          </w:tcPr>
          <w:p>
            <w:r>
              <w:t>groups 5.3</w:t>
            </w:r>
          </w:p>
        </w:tc>
        <w:tc>
          <w:tcPr>
            <w:tcW w:type="dxa" w:w="2160"/>
          </w:tcPr>
          <w:p>
            <w:r>
              <w:t>groups 5.4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complex table 4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