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complex table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320"/>
            <w:gridSpan w:val="2"/>
          </w:tcPr>
          <w:p>
            <w:r>
              <w:t>mixed group A</w:t>
            </w:r>
          </w:p>
        </w:tc>
        <w:tc>
          <w:tcPr>
            <w:tcW w:type="dxa" w:w="2160"/>
            <w:vMerge w:val="restart"/>
          </w:tcPr>
          <w:p>
            <w:r>
              <w:t>mixed row span</w:t>
            </w:r>
          </w:p>
        </w:tc>
        <w:tc>
          <w:tcPr>
            <w:tcW w:type="dxa" w:w="2160"/>
          </w:tcPr>
          <w:p>
            <w:r>
              <w:t>mixed 1.4</w:t>
            </w:r>
          </w:p>
        </w:tc>
      </w:tr>
      <w:tr>
        <w:trPr>
          <w:tblHeader w:val="true"/>
        </w:trPr>
        <w:tc>
          <w:tcPr>
            <w:tcW w:type="dxa" w:w="2160"/>
          </w:tcPr>
          <w:p>
            <w:r>
              <w:t>mixed 2.1</w:t>
            </w:r>
          </w:p>
        </w:tc>
        <w:tc>
          <w:tcPr>
            <w:tcW w:type="dxa" w:w="2160"/>
          </w:tcPr>
          <w:p>
            <w:r>
              <w:t>mixed 2.2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mixed 2.4</w:t>
            </w:r>
          </w:p>
        </w:tc>
      </w:tr>
      <w:tr>
        <w:tc>
          <w:tcPr>
            <w:tcW w:type="dxa" w:w="2160"/>
          </w:tcPr>
          <w:p>
            <w:r>
              <w:t>mixed 3.1</w:t>
            </w:r>
          </w:p>
        </w:tc>
        <w:tc>
          <w:tcPr>
            <w:tcW w:type="dxa" w:w="2160"/>
          </w:tcPr>
          <w:p>
            <w:r>
              <w:t>mixed 3.2</w:t>
            </w:r>
          </w:p>
        </w:tc>
        <w:tc>
          <w:tcPr>
            <w:tcW w:type="dxa" w:w="2160"/>
          </w:tcPr>
          <w:p>
            <w:r>
              <w:t>mixed 3.3</w:t>
            </w:r>
          </w:p>
        </w:tc>
        <w:tc>
          <w:tcPr>
            <w:tcW w:type="dxa" w:w="2160"/>
          </w:tcPr>
          <w:p>
            <w:r>
              <w:t>mixed 3.4</w:t>
            </w:r>
          </w:p>
        </w:tc>
      </w:tr>
      <w:tr>
        <w:tc>
          <w:tcPr>
            <w:tcW w:type="dxa" w:w="2160"/>
          </w:tcPr>
          <w:p>
            <w:r>
              <w:t>mixed 4.1</w:t>
            </w:r>
          </w:p>
        </w:tc>
        <w:tc>
          <w:tcPr>
            <w:tcW w:type="dxa" w:w="2160"/>
          </w:tcPr>
          <w:p>
            <w:r>
              <w:t>mixed 4.2</w:t>
            </w:r>
          </w:p>
        </w:tc>
        <w:tc>
          <w:tcPr>
            <w:tcW w:type="dxa" w:w="2160"/>
          </w:tcPr>
          <w:p>
            <w:r>
              <w:t>mixed 4.3</w:t>
            </w:r>
          </w:p>
        </w:tc>
        <w:tc>
          <w:tcPr>
            <w:tcW w:type="dxa" w:w="2160"/>
          </w:tcPr>
          <w:p>
            <w:r>
              <w:t>mixed 4.4</w:t>
            </w:r>
          </w:p>
        </w:tc>
      </w:tr>
      <w:tr>
        <w:tc>
          <w:tcPr>
            <w:tcW w:type="dxa" w:w="2160"/>
          </w:tcPr>
          <w:p>
            <w:r>
              <w:t>mixed 5.1</w:t>
            </w:r>
          </w:p>
        </w:tc>
        <w:tc>
          <w:tcPr>
            <w:tcW w:type="dxa" w:w="2160"/>
          </w:tcPr>
          <w:p>
            <w:r>
              <w:t>mixed 5.2</w:t>
            </w:r>
          </w:p>
        </w:tc>
        <w:tc>
          <w:tcPr>
            <w:tcW w:type="dxa" w:w="2160"/>
          </w:tcPr>
          <w:p>
            <w:r>
              <w:t>mixed 5.3</w:t>
            </w:r>
          </w:p>
        </w:tc>
        <w:tc>
          <w:tcPr>
            <w:tcW w:type="dxa" w:w="2160"/>
          </w:tcPr>
          <w:p>
            <w:r>
              <w:t>mixed 5.4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complex table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