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Scenario 1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272213" cy="230445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33638" l="3191" r="25568" t="20034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230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SRM#show ip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192.168.10.0/24 is variably subnetted, 4 subnets, 2 masks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192.168.10.0/25 is directly connected,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192.168.10.128/27 is directly connected, FastEthernet1/0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192.168.10.160/27 is directly connected, FastEthernet6/0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192.168.10.192/27 is directly connected, FastEthernet7/0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SRM#show running-config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configuration : 1145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12.2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 SRM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192.168.10.1 255.255.255.128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FastEthernet1/0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192.168.10.129 255.255.255.224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FastEthernet4/0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FastEthernet5/0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FastEthernet6/0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192.168.10.161 255.255.255.224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FastEthernet7/0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192.168.10.193 255.255.255.224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classless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flow-export version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 motd ^CSRM Router COnsole^C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Scenario 2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010223" cy="24145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30088" l="2823" r="21096" t="15634"/>
                    <a:stretch>
                      <a:fillRect/>
                    </a:stretch>
                  </pic:blipFill>
                  <pic:spPr>
                    <a:xfrm>
                      <a:off x="0" y="0"/>
                      <a:ext cx="6010223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Block 1 Router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Block1#show ip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192.168.10.0/24 is variably subnetted, 3 subnets, 3 masks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192.168.10.0/25 is directly connected,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192.168.10.128/27 is directly connected, FastEthernet1/0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192.168.10.224/30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S* 0.0.0.0/0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Block1#show running-config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configuration : 997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12.2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 Block1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192.168.10.1 255.255.255.128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FastEthernet1/0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192.168.10.129 255.255.255.224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192.168.10.225 255.255.255.252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FastEthernet4/0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FastEthernet5/0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classless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route 0.0.0.0 0.0.0.0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flow-export version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 motd ^CBlock1 Router Console^C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Block 2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Block2#show ip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192.168.10.0/24 is variably subnetted, 3 subnets, 2 masks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192.168.10.160/27 is directly connected,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192.168.10.192/27 is directly connected, FastEthernet1/0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192.168.10.224/30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S* 0.0.0.0/0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Block2#show running-config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configuration : 1005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12.2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 Block2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192.168.10.161 255.255.255.224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FastEthernet1/0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192.168.10.193 255.255.255.224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192.168.10.226 255.255.255.252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FastEthernet4/0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FastEthernet5/0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classless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route 0.0.0.0 0.0.0.0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flow-export version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cdp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 motd ^CBlock2 Router Console^C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Scenario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32488" cy="22907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6843" l="0" r="16112" t="15634"/>
                    <a:stretch>
                      <a:fillRect/>
                    </a:stretch>
                  </pic:blipFill>
                  <pic:spPr>
                    <a:xfrm>
                      <a:off x="0" y="0"/>
                      <a:ext cx="5932488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1 CSE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CSE#show ip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192.168.10.0/24 is variably subnetted, 2 subnets, 2 masks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192.168.10.0/25 is directly connected,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192.168.10.224/30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S* 0.0.0.0/0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CSE#show running-config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configuration : 953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12.2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 CSE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192.168.10.1 255.255.255.128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FastEthernet1/0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192.168.10.225 255.255.255.252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FastEthernet4/0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FastEthernet5/0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classless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route 0.0.0.0 0.0.0.0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flow-export version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 motd ^CCSE Router Console^C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2 ECE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ECE#show ip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192.168.10.0/24 is variably subnetted, 6 subnets, 3 masks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 192.168.10.0/25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192.168.10.128/27 is directly connected,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 192.168.10.160/27 is directly connected,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 192.168.10.192/27 is directly connected,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192.168.10.224/30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192.168.10.228/30 is directly connected,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ECE#show running-config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configuration : 1101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12.2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 ECE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192.168.10.129 255.255.255.224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FastEthernet1/0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192.168.10.226 255.255.255.252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192.168.10.229 255.255.255.252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FastEthernet4/0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FastEthernet5/0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classless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route 192.168.10.0 255.255.255.128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route 192.168.10.160 255.255.255.224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route 192.168.10.192 255.255.255.224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flow-export version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cdp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 motd ^CECE Router Console^C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3 EIE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EIE#show ip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192.168.10.0/24 is variably subnetted, 6 subnets, 3 masks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 192.168.10.0/25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 192.168.10.128/27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192.168.10.160/27 is directly connected,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 192.168.10.192/27 is directly connected,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192.168.10.228/30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192.168.10.232/30 is directly connected,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EIE#show running-config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configuration : 1101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12.2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 EIE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192.168.10.161 255.255.255.224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FastEthernet1/0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192.168.10.230 255.255.255.252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192.168.10.233 255.255.255.252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FastEthernet4/0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FastEthernet5/0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classless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route 192.168.10.0 255.255.255.128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route 192.168.10.128 255.255.255.224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route 192.168.10.192 255.255.255.224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flow-export version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cdp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 motd ^CEIE Router Console^C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4 IT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IT#show ip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192.168.10.0/24 is variably subnetted, 2 subnets, 2 masks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192.168.10.192/27 is directly connected,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192.168.10.232/30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S* 0.0.0.0/0 is directly connected,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IT#show running-config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configuration : 999 bytes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12.2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hostname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secret 5 $1$mERr$hx5rVt7rPNoS4wqbXKX7m0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FastEthernet0/0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192.168.10.193 255.255.255.224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FastEthernet1/0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duplex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speed auto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192.168.10.234 255.255.255.252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Serial3/0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2000000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FastEthernet4/0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FastEthernet5/0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ip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classless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route 0.0.0.0 0.0.0.0 Serial2/0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flow-export version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cdp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 motd ^CIT Router Console^C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7 0822455D0A16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5.png"/></Relationships>
</file>