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10A8" w14:textId="1AA80B3F" w:rsidR="00E239F2" w:rsidRPr="0020511D" w:rsidRDefault="001B5552" w:rsidP="000F561B">
      <w:pPr>
        <w:jc w:val="both"/>
        <w:rPr>
          <w:rFonts w:ascii="Cambria" w:hAnsi="Cambria"/>
          <w:b/>
          <w:bCs/>
          <w:sz w:val="32"/>
          <w:szCs w:val="32"/>
        </w:rPr>
      </w:pPr>
      <w:r w:rsidRPr="0020511D">
        <w:rPr>
          <w:rFonts w:ascii="Cambria" w:hAnsi="Cambria"/>
          <w:b/>
          <w:bCs/>
          <w:sz w:val="32"/>
          <w:szCs w:val="32"/>
        </w:rPr>
        <w:t>Stakeholder</w:t>
      </w:r>
    </w:p>
    <w:p w14:paraId="7B08A701" w14:textId="49398211" w:rsidR="00107185" w:rsidRDefault="00546F27" w:rsidP="000F561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Stakeholder mean</w:t>
      </w:r>
      <w:r w:rsidR="004C3A3D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all those group which have interest in a business firm.</w:t>
      </w:r>
      <w:r w:rsidR="00BB7F41">
        <w:rPr>
          <w:rFonts w:ascii="Cambria" w:hAnsi="Cambria"/>
          <w:sz w:val="28"/>
          <w:szCs w:val="28"/>
        </w:rPr>
        <w:t xml:space="preserve"> All those people who have their interest in the business or who expect some kind of benefit out of businesses are known as stakeholders.</w:t>
      </w:r>
      <w:r w:rsidR="00107185">
        <w:rPr>
          <w:rFonts w:ascii="Cambria" w:hAnsi="Cambria"/>
          <w:sz w:val="28"/>
          <w:szCs w:val="28"/>
        </w:rPr>
        <w:t xml:space="preserve"> The key points which will help us to identify that who can be the stakeholders of the business organization are:</w:t>
      </w:r>
    </w:p>
    <w:p w14:paraId="5AD520B6" w14:textId="77777777" w:rsidR="00536F6D" w:rsidRDefault="00536F6D" w:rsidP="0010718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Affect a business</w:t>
      </w:r>
      <w:r w:rsidR="00510198" w:rsidRPr="00107185">
        <w:rPr>
          <w:rFonts w:ascii="Cambria" w:hAnsi="Cambria"/>
          <w:sz w:val="28"/>
          <w:szCs w:val="28"/>
        </w:rPr>
        <w:t>.</w:t>
      </w:r>
    </w:p>
    <w:p w14:paraId="02296F77" w14:textId="77777777" w:rsidR="00536F6D" w:rsidRDefault="00536F6D" w:rsidP="0010718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 affected by a business.</w:t>
      </w:r>
    </w:p>
    <w:p w14:paraId="30AED531" w14:textId="21659BCA" w:rsidR="00575A00" w:rsidRPr="00107185" w:rsidRDefault="00536F6D" w:rsidP="0010718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 both affected by a business and affect a business</w:t>
      </w:r>
      <w:r w:rsidR="004C3DE1">
        <w:rPr>
          <w:rFonts w:ascii="Cambria" w:hAnsi="Cambria"/>
          <w:sz w:val="28"/>
          <w:szCs w:val="28"/>
        </w:rPr>
        <w:t>.</w:t>
      </w:r>
      <w:r w:rsidR="00510198" w:rsidRPr="00107185">
        <w:rPr>
          <w:rFonts w:ascii="Cambria" w:hAnsi="Cambria"/>
          <w:sz w:val="28"/>
          <w:szCs w:val="28"/>
        </w:rPr>
        <w:t xml:space="preserve"> </w:t>
      </w:r>
    </w:p>
    <w:p w14:paraId="08A3143B" w14:textId="4CA9B233" w:rsidR="00546F27" w:rsidRPr="00112B6C" w:rsidRDefault="00546F27" w:rsidP="000F561B">
      <w:pPr>
        <w:jc w:val="both"/>
        <w:rPr>
          <w:rFonts w:ascii="Cambria" w:hAnsi="Cambria"/>
          <w:sz w:val="28"/>
          <w:szCs w:val="28"/>
        </w:rPr>
      </w:pPr>
      <w:r w:rsidRPr="00E623EC">
        <w:rPr>
          <w:rFonts w:ascii="Cambria" w:hAnsi="Cambria"/>
          <w:b/>
          <w:bCs/>
          <w:sz w:val="32"/>
          <w:szCs w:val="32"/>
        </w:rPr>
        <w:t>Internal Stakeholder</w:t>
      </w:r>
      <w:r w:rsidR="00112B6C">
        <w:rPr>
          <w:rFonts w:ascii="Cambria" w:hAnsi="Cambria"/>
          <w:b/>
          <w:bCs/>
          <w:sz w:val="28"/>
          <w:szCs w:val="28"/>
        </w:rPr>
        <w:t>:</w:t>
      </w:r>
      <w:r w:rsidR="00112B6C">
        <w:rPr>
          <w:rFonts w:ascii="Cambria" w:hAnsi="Cambria"/>
          <w:sz w:val="28"/>
          <w:szCs w:val="28"/>
        </w:rPr>
        <w:t xml:space="preserve"> The</w:t>
      </w:r>
      <w:r w:rsidR="00EA7FD6">
        <w:rPr>
          <w:rFonts w:ascii="Cambria" w:hAnsi="Cambria"/>
          <w:sz w:val="28"/>
          <w:szCs w:val="28"/>
        </w:rPr>
        <w:t xml:space="preserve"> groups of</w:t>
      </w:r>
      <w:r w:rsidR="00112B6C">
        <w:rPr>
          <w:rFonts w:ascii="Cambria" w:hAnsi="Cambria"/>
          <w:sz w:val="28"/>
          <w:szCs w:val="28"/>
        </w:rPr>
        <w:t xml:space="preserve"> people who </w:t>
      </w:r>
      <w:r w:rsidR="00EA7FD6">
        <w:rPr>
          <w:rFonts w:ascii="Cambria" w:hAnsi="Cambria"/>
          <w:sz w:val="28"/>
          <w:szCs w:val="28"/>
        </w:rPr>
        <w:t>work directly within the business, such as employees, managers, owners.</w:t>
      </w:r>
    </w:p>
    <w:p w14:paraId="419406D5" w14:textId="1021D500" w:rsidR="009511FA" w:rsidRDefault="00BE1BE8" w:rsidP="000F561B">
      <w:pPr>
        <w:jc w:val="both"/>
        <w:rPr>
          <w:rFonts w:ascii="Cambria" w:hAnsi="Cambria"/>
          <w:sz w:val="28"/>
          <w:szCs w:val="28"/>
        </w:rPr>
      </w:pPr>
      <w:r w:rsidRPr="00B87CDB">
        <w:rPr>
          <w:rFonts w:ascii="Cambria" w:hAnsi="Cambria"/>
          <w:b/>
          <w:bCs/>
          <w:sz w:val="28"/>
          <w:szCs w:val="28"/>
        </w:rPr>
        <w:t>Shareholder</w:t>
      </w:r>
      <w:r w:rsidR="00A0756E" w:rsidRPr="00B87CDB">
        <w:rPr>
          <w:rFonts w:ascii="Cambria" w:hAnsi="Cambria"/>
          <w:b/>
          <w:bCs/>
          <w:sz w:val="28"/>
          <w:szCs w:val="28"/>
        </w:rPr>
        <w:t>:</w:t>
      </w:r>
      <w:r w:rsidR="00A0756E">
        <w:rPr>
          <w:rFonts w:ascii="Cambria" w:hAnsi="Cambria"/>
          <w:sz w:val="28"/>
          <w:szCs w:val="28"/>
        </w:rPr>
        <w:t xml:space="preserve"> They purchase share of the company and become the owner of company and also have voting rights.</w:t>
      </w:r>
    </w:p>
    <w:p w14:paraId="586AC4B2" w14:textId="07C9FE43" w:rsidR="009511FA" w:rsidRDefault="009511FA" w:rsidP="000F561B">
      <w:pPr>
        <w:jc w:val="both"/>
        <w:rPr>
          <w:rFonts w:ascii="Cambria" w:hAnsi="Cambria"/>
          <w:sz w:val="28"/>
          <w:szCs w:val="28"/>
        </w:rPr>
      </w:pPr>
      <w:r w:rsidRPr="00B87CDB">
        <w:rPr>
          <w:rFonts w:ascii="Cambria" w:hAnsi="Cambria"/>
          <w:b/>
          <w:bCs/>
          <w:sz w:val="28"/>
          <w:szCs w:val="28"/>
        </w:rPr>
        <w:t>E</w:t>
      </w:r>
      <w:r w:rsidR="00BE1BE8" w:rsidRPr="00B87CDB">
        <w:rPr>
          <w:rFonts w:ascii="Cambria" w:hAnsi="Cambria"/>
          <w:b/>
          <w:bCs/>
          <w:sz w:val="28"/>
          <w:szCs w:val="28"/>
        </w:rPr>
        <w:t>mployer</w:t>
      </w:r>
      <w:r w:rsidR="00A0756E" w:rsidRPr="00B87CDB">
        <w:rPr>
          <w:rFonts w:ascii="Cambria" w:hAnsi="Cambria"/>
          <w:b/>
          <w:bCs/>
          <w:sz w:val="28"/>
          <w:szCs w:val="28"/>
        </w:rPr>
        <w:t>:</w:t>
      </w:r>
      <w:r w:rsidR="00A0756E">
        <w:rPr>
          <w:rFonts w:ascii="Cambria" w:hAnsi="Cambria"/>
          <w:sz w:val="28"/>
          <w:szCs w:val="28"/>
        </w:rPr>
        <w:t xml:space="preserve"> They are the full timer owner of the firm and manage all </w:t>
      </w:r>
      <w:r w:rsidR="009051D8">
        <w:rPr>
          <w:rFonts w:ascii="Cambria" w:hAnsi="Cambria"/>
          <w:sz w:val="28"/>
          <w:szCs w:val="28"/>
        </w:rPr>
        <w:t>day-to-day</w:t>
      </w:r>
      <w:r w:rsidR="00A0756E">
        <w:rPr>
          <w:rFonts w:ascii="Cambria" w:hAnsi="Cambria"/>
          <w:sz w:val="28"/>
          <w:szCs w:val="28"/>
        </w:rPr>
        <w:t xml:space="preserve"> function of company</w:t>
      </w:r>
      <w:r w:rsidR="000948B2">
        <w:rPr>
          <w:rFonts w:ascii="Cambria" w:hAnsi="Cambria"/>
          <w:sz w:val="28"/>
          <w:szCs w:val="28"/>
        </w:rPr>
        <w:t>.</w:t>
      </w:r>
    </w:p>
    <w:p w14:paraId="1B4C3095" w14:textId="1513FF7C" w:rsidR="00BE1BE8" w:rsidRPr="00BE1BE8" w:rsidRDefault="009511FA" w:rsidP="000F561B">
      <w:pPr>
        <w:jc w:val="both"/>
        <w:rPr>
          <w:rFonts w:ascii="Cambria" w:hAnsi="Cambria"/>
          <w:sz w:val="28"/>
          <w:szCs w:val="28"/>
        </w:rPr>
      </w:pPr>
      <w:r w:rsidRPr="00B87CDB">
        <w:rPr>
          <w:rFonts w:ascii="Cambria" w:hAnsi="Cambria"/>
          <w:b/>
          <w:bCs/>
          <w:sz w:val="28"/>
          <w:szCs w:val="28"/>
        </w:rPr>
        <w:t>E</w:t>
      </w:r>
      <w:r w:rsidR="00BE1BE8" w:rsidRPr="00B87CDB">
        <w:rPr>
          <w:rFonts w:ascii="Cambria" w:hAnsi="Cambria"/>
          <w:b/>
          <w:bCs/>
          <w:sz w:val="28"/>
          <w:szCs w:val="28"/>
        </w:rPr>
        <w:t>mploye</w:t>
      </w:r>
      <w:r w:rsidRPr="00B87CDB">
        <w:rPr>
          <w:rFonts w:ascii="Cambria" w:hAnsi="Cambria"/>
          <w:b/>
          <w:bCs/>
          <w:sz w:val="28"/>
          <w:szCs w:val="28"/>
        </w:rPr>
        <w:t>e</w:t>
      </w:r>
      <w:r w:rsidR="00A0756E" w:rsidRPr="00B87CDB">
        <w:rPr>
          <w:rFonts w:ascii="Cambria" w:hAnsi="Cambria"/>
          <w:b/>
          <w:bCs/>
          <w:sz w:val="28"/>
          <w:szCs w:val="28"/>
        </w:rPr>
        <w:t>:</w:t>
      </w:r>
      <w:r w:rsidR="00A0756E">
        <w:rPr>
          <w:rFonts w:ascii="Cambria" w:hAnsi="Cambria"/>
          <w:sz w:val="28"/>
          <w:szCs w:val="28"/>
        </w:rPr>
        <w:t xml:space="preserve"> </w:t>
      </w:r>
      <w:r w:rsidR="006D38BA">
        <w:rPr>
          <w:rFonts w:ascii="Cambria" w:hAnsi="Cambria"/>
          <w:sz w:val="28"/>
          <w:szCs w:val="28"/>
        </w:rPr>
        <w:t>Employees have a directly stake in the company. They interact directly with customers, earn money to support themselves, and give support to the business operations as well.</w:t>
      </w:r>
    </w:p>
    <w:p w14:paraId="79604A48" w14:textId="22FE1DB6" w:rsidR="00546F27" w:rsidRPr="00605BB1" w:rsidRDefault="00546F27" w:rsidP="000F561B">
      <w:pPr>
        <w:jc w:val="both"/>
        <w:rPr>
          <w:rFonts w:ascii="Cambria" w:hAnsi="Cambria"/>
          <w:sz w:val="28"/>
          <w:szCs w:val="28"/>
        </w:rPr>
      </w:pPr>
      <w:r w:rsidRPr="00E623EC">
        <w:rPr>
          <w:rFonts w:ascii="Cambria" w:hAnsi="Cambria"/>
          <w:b/>
          <w:bCs/>
          <w:sz w:val="32"/>
          <w:szCs w:val="32"/>
        </w:rPr>
        <w:t>External Stakeholder</w:t>
      </w:r>
      <w:r w:rsidR="00605BB1" w:rsidRPr="00E623EC">
        <w:rPr>
          <w:rFonts w:ascii="Cambria" w:hAnsi="Cambria"/>
          <w:b/>
          <w:bCs/>
          <w:sz w:val="32"/>
          <w:szCs w:val="32"/>
        </w:rPr>
        <w:t>:</w:t>
      </w:r>
      <w:r w:rsidR="00605BB1">
        <w:rPr>
          <w:rFonts w:ascii="Cambria" w:hAnsi="Cambria"/>
          <w:b/>
          <w:bCs/>
          <w:sz w:val="28"/>
          <w:szCs w:val="28"/>
        </w:rPr>
        <w:t xml:space="preserve"> </w:t>
      </w:r>
      <w:r w:rsidR="00EA7FD6">
        <w:rPr>
          <w:rFonts w:ascii="Cambria" w:hAnsi="Cambria"/>
          <w:sz w:val="28"/>
          <w:szCs w:val="28"/>
        </w:rPr>
        <w:t xml:space="preserve">External stakeholders are groups outside a business for people who don’t work inside the business organization but are affected in some way by the decisions and actions of the business. For </w:t>
      </w:r>
      <w:r w:rsidR="000F561B">
        <w:rPr>
          <w:rFonts w:ascii="Cambria" w:hAnsi="Cambria"/>
          <w:sz w:val="28"/>
          <w:szCs w:val="28"/>
        </w:rPr>
        <w:t>example,</w:t>
      </w:r>
      <w:r w:rsidR="00EA7FD6">
        <w:rPr>
          <w:rFonts w:ascii="Cambria" w:hAnsi="Cambria"/>
          <w:sz w:val="28"/>
          <w:szCs w:val="28"/>
        </w:rPr>
        <w:t xml:space="preserve"> customers, suppliers, the local community, government.</w:t>
      </w:r>
    </w:p>
    <w:p w14:paraId="0AAB56D4" w14:textId="2971E029" w:rsidR="00A96433" w:rsidRPr="00E85A62" w:rsidRDefault="00BE1BE8" w:rsidP="000F561B">
      <w:pPr>
        <w:jc w:val="both"/>
        <w:rPr>
          <w:rFonts w:ascii="Cambria" w:hAnsi="Cambria"/>
          <w:sz w:val="28"/>
          <w:szCs w:val="28"/>
        </w:rPr>
      </w:pPr>
      <w:r w:rsidRPr="00E85A62">
        <w:rPr>
          <w:rFonts w:ascii="Cambria" w:hAnsi="Cambria"/>
          <w:b/>
          <w:bCs/>
          <w:sz w:val="28"/>
          <w:szCs w:val="28"/>
        </w:rPr>
        <w:t>Supplier</w:t>
      </w:r>
      <w:r w:rsidR="00687C04" w:rsidRPr="00E85A62">
        <w:rPr>
          <w:rFonts w:ascii="Cambria" w:hAnsi="Cambria"/>
          <w:b/>
          <w:bCs/>
          <w:sz w:val="28"/>
          <w:szCs w:val="28"/>
        </w:rPr>
        <w:t>:</w:t>
      </w:r>
      <w:r w:rsidR="00687C04" w:rsidRPr="00E85A62">
        <w:rPr>
          <w:rFonts w:ascii="Cambria" w:hAnsi="Cambria"/>
          <w:sz w:val="28"/>
          <w:szCs w:val="28"/>
        </w:rPr>
        <w:t xml:space="preserve"> They provide raw material or finished good to the company</w:t>
      </w:r>
    </w:p>
    <w:p w14:paraId="2C11B2D4" w14:textId="72A9A1EB" w:rsidR="00A96433" w:rsidRPr="00E85A62" w:rsidRDefault="00A96433" w:rsidP="000F561B">
      <w:pPr>
        <w:jc w:val="both"/>
        <w:rPr>
          <w:rFonts w:ascii="Cambria" w:hAnsi="Cambria"/>
          <w:sz w:val="28"/>
          <w:szCs w:val="28"/>
        </w:rPr>
      </w:pPr>
      <w:r w:rsidRPr="00E85A62">
        <w:rPr>
          <w:rFonts w:ascii="Cambria" w:hAnsi="Cambria"/>
          <w:b/>
          <w:bCs/>
          <w:sz w:val="28"/>
          <w:szCs w:val="28"/>
        </w:rPr>
        <w:t>C</w:t>
      </w:r>
      <w:r w:rsidR="00BE1BE8" w:rsidRPr="00E85A62">
        <w:rPr>
          <w:rFonts w:ascii="Cambria" w:hAnsi="Cambria"/>
          <w:b/>
          <w:bCs/>
          <w:sz w:val="28"/>
          <w:szCs w:val="28"/>
        </w:rPr>
        <w:t>reditor</w:t>
      </w:r>
      <w:r w:rsidR="00687C04" w:rsidRPr="00E85A62">
        <w:rPr>
          <w:rFonts w:ascii="Cambria" w:hAnsi="Cambria"/>
          <w:b/>
          <w:bCs/>
          <w:sz w:val="28"/>
          <w:szCs w:val="28"/>
        </w:rPr>
        <w:t>:</w:t>
      </w:r>
      <w:r w:rsidR="00687C04" w:rsidRPr="00E85A62">
        <w:rPr>
          <w:rFonts w:ascii="Cambria" w:hAnsi="Cambria"/>
          <w:sz w:val="28"/>
          <w:szCs w:val="28"/>
        </w:rPr>
        <w:t xml:space="preserve"> They provide fund to the company and earn fix interest from the company</w:t>
      </w:r>
    </w:p>
    <w:p w14:paraId="5B674BC4" w14:textId="2FB4C807" w:rsidR="00A96433" w:rsidRPr="00E85A62" w:rsidRDefault="00A96433" w:rsidP="000F561B">
      <w:pPr>
        <w:jc w:val="both"/>
        <w:rPr>
          <w:rFonts w:ascii="Cambria" w:hAnsi="Cambria"/>
          <w:sz w:val="28"/>
          <w:szCs w:val="28"/>
        </w:rPr>
      </w:pPr>
      <w:r w:rsidRPr="00E85A62">
        <w:rPr>
          <w:rFonts w:ascii="Cambria" w:hAnsi="Cambria"/>
          <w:b/>
          <w:bCs/>
          <w:sz w:val="28"/>
          <w:szCs w:val="28"/>
        </w:rPr>
        <w:t>G</w:t>
      </w:r>
      <w:r w:rsidR="00BE1BE8" w:rsidRPr="00E85A62">
        <w:rPr>
          <w:rFonts w:ascii="Cambria" w:hAnsi="Cambria"/>
          <w:b/>
          <w:bCs/>
          <w:sz w:val="28"/>
          <w:szCs w:val="28"/>
        </w:rPr>
        <w:t>overnment</w:t>
      </w:r>
      <w:r w:rsidR="00687C04" w:rsidRPr="00E85A62">
        <w:rPr>
          <w:rFonts w:ascii="Cambria" w:hAnsi="Cambria"/>
          <w:b/>
          <w:bCs/>
          <w:sz w:val="28"/>
          <w:szCs w:val="28"/>
        </w:rPr>
        <w:t>:</w:t>
      </w:r>
      <w:r w:rsidR="00687C04" w:rsidRPr="00E85A62">
        <w:rPr>
          <w:rFonts w:ascii="Cambria" w:hAnsi="Cambria"/>
          <w:sz w:val="28"/>
          <w:szCs w:val="28"/>
        </w:rPr>
        <w:t xml:space="preserve"> </w:t>
      </w:r>
      <w:r w:rsidR="0072266A">
        <w:rPr>
          <w:rFonts w:ascii="Cambria" w:hAnsi="Cambria"/>
          <w:sz w:val="28"/>
          <w:szCs w:val="28"/>
        </w:rPr>
        <w:t xml:space="preserve">Governments can also be considered a major stakeholder in a business as they collect taxes from the company. </w:t>
      </w:r>
      <w:r w:rsidR="00687C04" w:rsidRPr="00E85A62">
        <w:rPr>
          <w:rFonts w:ascii="Cambria" w:hAnsi="Cambria"/>
          <w:sz w:val="28"/>
          <w:szCs w:val="28"/>
        </w:rPr>
        <w:t>They provide license, rule and regulation for the firm</w:t>
      </w:r>
      <w:r w:rsidR="003E6703">
        <w:rPr>
          <w:rFonts w:ascii="Cambria" w:hAnsi="Cambria"/>
          <w:sz w:val="28"/>
          <w:szCs w:val="28"/>
        </w:rPr>
        <w:t>.</w:t>
      </w:r>
    </w:p>
    <w:p w14:paraId="3D5C4B4F" w14:textId="432607D8" w:rsidR="00BE1BE8" w:rsidRDefault="00FF6094" w:rsidP="000F561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Customers</w:t>
      </w:r>
      <w:r w:rsidR="00687C04" w:rsidRPr="00E85A62">
        <w:rPr>
          <w:rFonts w:ascii="Cambria" w:hAnsi="Cambria"/>
          <w:b/>
          <w:bCs/>
          <w:sz w:val="28"/>
          <w:szCs w:val="28"/>
        </w:rPr>
        <w:t>:</w:t>
      </w:r>
      <w:r w:rsidR="00687C04" w:rsidRPr="00E85A62">
        <w:rPr>
          <w:rFonts w:ascii="Cambria" w:hAnsi="Cambria"/>
          <w:sz w:val="28"/>
          <w:szCs w:val="28"/>
        </w:rPr>
        <w:t xml:space="preserve"> They purchase </w:t>
      </w:r>
      <w:r w:rsidR="004E7BE9">
        <w:rPr>
          <w:rFonts w:ascii="Cambria" w:hAnsi="Cambria"/>
          <w:sz w:val="28"/>
          <w:szCs w:val="28"/>
        </w:rPr>
        <w:t>products</w:t>
      </w:r>
      <w:r w:rsidR="00687C04" w:rsidRPr="00E85A62">
        <w:rPr>
          <w:rFonts w:ascii="Cambria" w:hAnsi="Cambria"/>
          <w:sz w:val="28"/>
          <w:szCs w:val="28"/>
        </w:rPr>
        <w:t xml:space="preserve"> and service from the company</w:t>
      </w:r>
      <w:r w:rsidR="0044330F">
        <w:rPr>
          <w:rFonts w:ascii="Cambria" w:hAnsi="Cambria"/>
          <w:sz w:val="28"/>
          <w:szCs w:val="28"/>
        </w:rPr>
        <w:t xml:space="preserve">.  Customers expect the business to provide high-quality products and services. In general, meeting the customer’s needs is an extremely important area of </w:t>
      </w:r>
      <w:r w:rsidR="0044330F">
        <w:rPr>
          <w:rFonts w:ascii="Cambria" w:hAnsi="Cambria"/>
          <w:sz w:val="28"/>
          <w:szCs w:val="28"/>
        </w:rPr>
        <w:lastRenderedPageBreak/>
        <w:t>concern for ensuring the success of any business.</w:t>
      </w:r>
      <w:r w:rsidR="004618A3">
        <w:rPr>
          <w:rFonts w:ascii="Cambria" w:hAnsi="Cambria"/>
          <w:sz w:val="28"/>
          <w:szCs w:val="28"/>
        </w:rPr>
        <w:t xml:space="preserve"> Customers are directly impacted by the product quality a business gives.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3CB" w14:paraId="0EB48224" w14:textId="77777777" w:rsidTr="00A943CB">
        <w:tc>
          <w:tcPr>
            <w:tcW w:w="3116" w:type="dxa"/>
          </w:tcPr>
          <w:p w14:paraId="1104B93B" w14:textId="0C27ADDE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Basis</w:t>
            </w:r>
          </w:p>
        </w:tc>
        <w:tc>
          <w:tcPr>
            <w:tcW w:w="3117" w:type="dxa"/>
          </w:tcPr>
          <w:p w14:paraId="7D42D868" w14:textId="1A3C6F3B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Internal Stakeholder</w:t>
            </w:r>
          </w:p>
        </w:tc>
        <w:tc>
          <w:tcPr>
            <w:tcW w:w="3117" w:type="dxa"/>
          </w:tcPr>
          <w:p w14:paraId="08751508" w14:textId="72A8DB81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External Stakeholder</w:t>
            </w:r>
          </w:p>
        </w:tc>
      </w:tr>
      <w:tr w:rsidR="00A943CB" w14:paraId="41746007" w14:textId="77777777" w:rsidTr="00A943CB">
        <w:tc>
          <w:tcPr>
            <w:tcW w:w="3116" w:type="dxa"/>
          </w:tcPr>
          <w:p w14:paraId="3DF15554" w14:textId="1FE740B0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3117" w:type="dxa"/>
          </w:tcPr>
          <w:p w14:paraId="6E633E78" w14:textId="0DE0A80A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They contribute organization from inside.</w:t>
            </w:r>
          </w:p>
        </w:tc>
        <w:tc>
          <w:tcPr>
            <w:tcW w:w="3117" w:type="dxa"/>
          </w:tcPr>
          <w:p w14:paraId="70608251" w14:textId="31B90389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They contribute organization from outside.</w:t>
            </w:r>
          </w:p>
        </w:tc>
      </w:tr>
      <w:tr w:rsidR="00A943CB" w14:paraId="5607C239" w14:textId="77777777" w:rsidTr="00A943CB">
        <w:tc>
          <w:tcPr>
            <w:tcW w:w="3116" w:type="dxa"/>
          </w:tcPr>
          <w:p w14:paraId="2894B719" w14:textId="10BC1006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3117" w:type="dxa"/>
          </w:tcPr>
          <w:p w14:paraId="6C4109A7" w14:textId="488E485E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They operate from inside of the organization.</w:t>
            </w:r>
          </w:p>
        </w:tc>
        <w:tc>
          <w:tcPr>
            <w:tcW w:w="3117" w:type="dxa"/>
          </w:tcPr>
          <w:p w14:paraId="161C4820" w14:textId="44A4743A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They operate from outside of the organization.</w:t>
            </w:r>
          </w:p>
        </w:tc>
      </w:tr>
      <w:tr w:rsidR="00A943CB" w14:paraId="307FD381" w14:textId="77777777" w:rsidTr="00A943CB">
        <w:tc>
          <w:tcPr>
            <w:tcW w:w="3116" w:type="dxa"/>
          </w:tcPr>
          <w:p w14:paraId="02B2F34E" w14:textId="32A619A7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 w14:paraId="262CAEB6" w14:textId="3A0C7EA2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Participate in management.</w:t>
            </w:r>
          </w:p>
        </w:tc>
        <w:tc>
          <w:tcPr>
            <w:tcW w:w="3117" w:type="dxa"/>
          </w:tcPr>
          <w:p w14:paraId="1B373884" w14:textId="4CB2C1B2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Do not participate in management.</w:t>
            </w:r>
          </w:p>
        </w:tc>
      </w:tr>
      <w:tr w:rsidR="00A943CB" w14:paraId="222204E0" w14:textId="77777777" w:rsidTr="00A943CB">
        <w:tc>
          <w:tcPr>
            <w:tcW w:w="3116" w:type="dxa"/>
          </w:tcPr>
          <w:p w14:paraId="32E1D481" w14:textId="0BBC3A28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Investment</w:t>
            </w:r>
          </w:p>
        </w:tc>
        <w:tc>
          <w:tcPr>
            <w:tcW w:w="3117" w:type="dxa"/>
          </w:tcPr>
          <w:p w14:paraId="1CA22E22" w14:textId="0719270A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Some stakeholder like employer, shareholder.</w:t>
            </w:r>
          </w:p>
        </w:tc>
        <w:tc>
          <w:tcPr>
            <w:tcW w:w="3117" w:type="dxa"/>
          </w:tcPr>
          <w:p w14:paraId="14D09CF4" w14:textId="7B75FB7D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 external stakeholder to investment.</w:t>
            </w:r>
          </w:p>
        </w:tc>
      </w:tr>
      <w:tr w:rsidR="00A943CB" w14:paraId="609B0A6E" w14:textId="77777777" w:rsidTr="00A943CB">
        <w:tc>
          <w:tcPr>
            <w:tcW w:w="3116" w:type="dxa"/>
          </w:tcPr>
          <w:p w14:paraId="2D638D01" w14:textId="3A3FEB5C" w:rsidR="00A943CB" w:rsidRPr="00A943CB" w:rsidRDefault="00A943CB" w:rsidP="000F561B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943CB">
              <w:rPr>
                <w:rFonts w:ascii="Cambria" w:hAnsi="Cambria"/>
                <w:b/>
                <w:bCs/>
                <w:sz w:val="28"/>
                <w:szCs w:val="28"/>
              </w:rPr>
              <w:t>Dividend</w:t>
            </w:r>
          </w:p>
        </w:tc>
        <w:tc>
          <w:tcPr>
            <w:tcW w:w="3117" w:type="dxa"/>
          </w:tcPr>
          <w:p w14:paraId="5F253288" w14:textId="3B62E9C7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Shareholder got dividend</w:t>
            </w:r>
          </w:p>
        </w:tc>
        <w:tc>
          <w:tcPr>
            <w:tcW w:w="3117" w:type="dxa"/>
          </w:tcPr>
          <w:p w14:paraId="31107D13" w14:textId="3E8ABF0E" w:rsidR="00A943CB" w:rsidRDefault="00A80DCC" w:rsidP="000F561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They do not get </w:t>
            </w:r>
            <w:r w:rsidR="00E8740B">
              <w:rPr>
                <w:rFonts w:ascii="Cambria" w:hAnsi="Cambria"/>
                <w:sz w:val="28"/>
                <w:szCs w:val="28"/>
              </w:rPr>
              <w:t>dividend</w:t>
            </w:r>
          </w:p>
        </w:tc>
      </w:tr>
    </w:tbl>
    <w:p w14:paraId="09463F4D" w14:textId="77777777" w:rsidR="00A943CB" w:rsidRPr="00E85A62" w:rsidRDefault="00A943CB" w:rsidP="000F561B">
      <w:pPr>
        <w:jc w:val="both"/>
        <w:rPr>
          <w:rFonts w:ascii="Cambria" w:hAnsi="Cambria"/>
          <w:sz w:val="28"/>
          <w:szCs w:val="28"/>
        </w:rPr>
      </w:pPr>
    </w:p>
    <w:sectPr w:rsidR="00A943CB" w:rsidRPr="00E8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0417"/>
    <w:multiLevelType w:val="hybridMultilevel"/>
    <w:tmpl w:val="1AEE6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F2"/>
    <w:rsid w:val="00031217"/>
    <w:rsid w:val="0004545E"/>
    <w:rsid w:val="000948B2"/>
    <w:rsid w:val="000E0508"/>
    <w:rsid w:val="000F561B"/>
    <w:rsid w:val="00107185"/>
    <w:rsid w:val="00112B6C"/>
    <w:rsid w:val="00151D1E"/>
    <w:rsid w:val="001B44B0"/>
    <w:rsid w:val="001B5552"/>
    <w:rsid w:val="001C585B"/>
    <w:rsid w:val="0020511D"/>
    <w:rsid w:val="002A7BFE"/>
    <w:rsid w:val="0030112A"/>
    <w:rsid w:val="00352EDB"/>
    <w:rsid w:val="0035331C"/>
    <w:rsid w:val="003E6703"/>
    <w:rsid w:val="00430397"/>
    <w:rsid w:val="0044330F"/>
    <w:rsid w:val="004618A3"/>
    <w:rsid w:val="004638FA"/>
    <w:rsid w:val="00476AA3"/>
    <w:rsid w:val="004C3A3D"/>
    <w:rsid w:val="004C3DE1"/>
    <w:rsid w:val="004E7BE9"/>
    <w:rsid w:val="004F3E63"/>
    <w:rsid w:val="00510198"/>
    <w:rsid w:val="00534657"/>
    <w:rsid w:val="00536F6D"/>
    <w:rsid w:val="00546F27"/>
    <w:rsid w:val="00575A00"/>
    <w:rsid w:val="00600E1C"/>
    <w:rsid w:val="00605BB1"/>
    <w:rsid w:val="00687C04"/>
    <w:rsid w:val="00693DA1"/>
    <w:rsid w:val="006D38BA"/>
    <w:rsid w:val="0072266A"/>
    <w:rsid w:val="00742104"/>
    <w:rsid w:val="008806AF"/>
    <w:rsid w:val="008D432F"/>
    <w:rsid w:val="009051D8"/>
    <w:rsid w:val="009364C1"/>
    <w:rsid w:val="009511FA"/>
    <w:rsid w:val="00A0756E"/>
    <w:rsid w:val="00A51598"/>
    <w:rsid w:val="00A80DCC"/>
    <w:rsid w:val="00A943CB"/>
    <w:rsid w:val="00A96433"/>
    <w:rsid w:val="00AD38EB"/>
    <w:rsid w:val="00B6736F"/>
    <w:rsid w:val="00B81832"/>
    <w:rsid w:val="00B87CDB"/>
    <w:rsid w:val="00BB296F"/>
    <w:rsid w:val="00BB7F41"/>
    <w:rsid w:val="00BE1BE8"/>
    <w:rsid w:val="00BE2AB5"/>
    <w:rsid w:val="00C11BA2"/>
    <w:rsid w:val="00DE4B1B"/>
    <w:rsid w:val="00E239F2"/>
    <w:rsid w:val="00E623EC"/>
    <w:rsid w:val="00E85A62"/>
    <w:rsid w:val="00E8740B"/>
    <w:rsid w:val="00EA7FD6"/>
    <w:rsid w:val="00F540E8"/>
    <w:rsid w:val="00F6635D"/>
    <w:rsid w:val="00F85FB4"/>
    <w:rsid w:val="00FE0ADD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2E5C"/>
  <w15:chartTrackingRefBased/>
  <w15:docId w15:val="{51BB542F-E952-447B-9ECC-2E3BEF8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71488-14B8-463C-B0B0-7D2C4900D649}"/>
</file>

<file path=customXml/itemProps2.xml><?xml version="1.0" encoding="utf-8"?>
<ds:datastoreItem xmlns:ds="http://schemas.openxmlformats.org/officeDocument/2006/customXml" ds:itemID="{4D76C6B7-B083-4C01-9279-FBEEC8F41A6B}"/>
</file>

<file path=customXml/itemProps3.xml><?xml version="1.0" encoding="utf-8"?>
<ds:datastoreItem xmlns:ds="http://schemas.openxmlformats.org/officeDocument/2006/customXml" ds:itemID="{E80596F8-E946-4BEE-91C8-4447AFEBFF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rawat</dc:creator>
  <cp:keywords/>
  <dc:description/>
  <cp:lastModifiedBy>Giri Raj Rawat</cp:lastModifiedBy>
  <cp:revision>74</cp:revision>
  <dcterms:created xsi:type="dcterms:W3CDTF">2021-06-26T03:02:00Z</dcterms:created>
  <dcterms:modified xsi:type="dcterms:W3CDTF">2021-07-06T08:25:00Z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