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LAB 1: Ultrasonic Sensor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inches = 0;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cm = 0;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long readUltrasonicDistance(int triggerPin, int echoPin)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pinMode(triggerPin, OUTPUT);  // Clear the trigger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delayMicroseconds(2);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Sets the trigger pin to HIGH state for 10 microsesconds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digitalWrite(triggerPin, HIGH);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delayMicroseconds(10);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digitalWrite(triggerPin, LOW);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pinMode(echoPin, INPUT);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Reads the echo pin, and returns the sound wave travel time in microseconds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pulseIn(echoPin, HIGH);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setup()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loop()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measure the ping time in cm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cm = 0.01723 * readUltrasonicDistance(7, 6);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convert to inches by dividing by 2.54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inches = (cm / 2.54);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Serial.print(inches);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Serial.print("in, ");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Serial.print(cm);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Serial.println("cm");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delay(100); // Wait for 100 millisecond(s)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