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53C98" w14:textId="1D788FB9" w:rsidR="00AE3C01" w:rsidRPr="00644D11" w:rsidRDefault="003E3FC2" w:rsidP="00055304">
      <w:pPr>
        <w:pStyle w:val="Title"/>
        <w:jc w:val="center"/>
        <w:rPr>
          <w:b/>
          <w:bCs/>
        </w:rPr>
      </w:pPr>
      <w:r w:rsidRPr="00644D11">
        <w:rPr>
          <w:b/>
          <w:bCs/>
        </w:rPr>
        <w:t>Proposal</w:t>
      </w:r>
    </w:p>
    <w:p w14:paraId="352E7CFB" w14:textId="24D24C8D" w:rsidR="003E3FC2" w:rsidRPr="002D2A5A" w:rsidRDefault="003E3FC2">
      <w:pPr>
        <w:rPr>
          <w:rFonts w:ascii="Cambria" w:hAnsi="Cambria"/>
        </w:rPr>
      </w:pPr>
      <w:r w:rsidRPr="00055304">
        <w:rPr>
          <w:rFonts w:ascii="Cambria" w:hAnsi="Cambria"/>
          <w:b/>
          <w:bCs/>
        </w:rPr>
        <w:t>Name:</w:t>
      </w:r>
      <w:r w:rsidR="00FF0168">
        <w:rPr>
          <w:rFonts w:ascii="Cambria" w:hAnsi="Cambria"/>
        </w:rPr>
        <w:t xml:space="preserve"> Gauri Shankar Sharma</w:t>
      </w:r>
    </w:p>
    <w:p w14:paraId="09B624B3" w14:textId="470D168F" w:rsidR="003E3FC2" w:rsidRPr="002D2A5A" w:rsidRDefault="003E3FC2">
      <w:pPr>
        <w:rPr>
          <w:rFonts w:ascii="Cambria" w:hAnsi="Cambria"/>
        </w:rPr>
      </w:pPr>
      <w:r w:rsidRPr="00055304">
        <w:rPr>
          <w:rFonts w:ascii="Cambria" w:hAnsi="Cambria"/>
          <w:b/>
          <w:bCs/>
        </w:rPr>
        <w:t>Student ID:</w:t>
      </w:r>
      <w:r w:rsidR="00FF0168">
        <w:rPr>
          <w:rFonts w:ascii="Cambria" w:hAnsi="Cambria"/>
        </w:rPr>
        <w:t xml:space="preserve"> 10173183</w:t>
      </w:r>
    </w:p>
    <w:p w14:paraId="6A10DC3F" w14:textId="54C03C2B" w:rsidR="00A571C4" w:rsidRPr="002D2A5A" w:rsidRDefault="003E3FC2" w:rsidP="00923314">
      <w:pPr>
        <w:jc w:val="both"/>
        <w:rPr>
          <w:rFonts w:ascii="Cambria" w:hAnsi="Cambria"/>
          <w:color w:val="212529"/>
          <w:shd w:val="clear" w:color="auto" w:fill="FFFFFF"/>
        </w:rPr>
      </w:pPr>
      <w:r w:rsidRPr="00055304">
        <w:rPr>
          <w:rFonts w:ascii="Cambria" w:hAnsi="Cambria"/>
          <w:b/>
          <w:bCs/>
        </w:rPr>
        <w:t>Title:</w:t>
      </w:r>
      <w:r w:rsidRPr="002D2A5A">
        <w:rPr>
          <w:rFonts w:ascii="Cambria" w:hAnsi="Cambria"/>
        </w:rPr>
        <w:t xml:space="preserve"> </w:t>
      </w:r>
      <w:r w:rsidR="00FC0C54">
        <w:rPr>
          <w:rFonts w:ascii="Cambria" w:hAnsi="Cambria"/>
        </w:rPr>
        <w:t>Data-</w:t>
      </w:r>
      <w:r w:rsidR="00C3649E">
        <w:rPr>
          <w:rFonts w:ascii="Cambria" w:hAnsi="Cambria"/>
          <w:color w:val="212529"/>
          <w:shd w:val="clear" w:color="auto" w:fill="FFFFFF"/>
        </w:rPr>
        <w:t>driven mobile solution to expense and income status for making better individual income status</w:t>
      </w:r>
      <w:r w:rsidR="00A571C4" w:rsidRPr="002D2A5A">
        <w:rPr>
          <w:rFonts w:ascii="Cambria" w:hAnsi="Cambria"/>
          <w:color w:val="212529"/>
          <w:shd w:val="clear" w:color="auto" w:fill="FFFFFF"/>
        </w:rPr>
        <w:t>.</w:t>
      </w:r>
    </w:p>
    <w:p w14:paraId="2072B701" w14:textId="6F8F5DDD" w:rsidR="003E3FC2" w:rsidRPr="00644D11" w:rsidRDefault="003E3FC2">
      <w:pPr>
        <w:rPr>
          <w:rFonts w:ascii="Cambria" w:hAnsi="Cambria"/>
          <w:b/>
          <w:bCs/>
        </w:rPr>
      </w:pPr>
      <w:r w:rsidRPr="00644D11">
        <w:rPr>
          <w:rFonts w:ascii="Cambria" w:hAnsi="Cambria"/>
          <w:b/>
          <w:bCs/>
        </w:rPr>
        <w:t>Introduction</w:t>
      </w:r>
    </w:p>
    <w:tbl>
      <w:tblPr>
        <w:tblStyle w:val="TableGrid"/>
        <w:tblW w:w="0" w:type="auto"/>
        <w:tblLook w:val="04A0" w:firstRow="1" w:lastRow="0" w:firstColumn="1" w:lastColumn="0" w:noHBand="0" w:noVBand="1"/>
      </w:tblPr>
      <w:tblGrid>
        <w:gridCol w:w="9350"/>
      </w:tblGrid>
      <w:tr w:rsidR="003E3FC2" w:rsidRPr="002D2A5A" w14:paraId="30359FD9" w14:textId="77777777" w:rsidTr="003E3FC2">
        <w:trPr>
          <w:trHeight w:val="1250"/>
        </w:trPr>
        <w:tc>
          <w:tcPr>
            <w:tcW w:w="9350" w:type="dxa"/>
          </w:tcPr>
          <w:p w14:paraId="13F81B22" w14:textId="6AF24A3C" w:rsidR="003E3FC2" w:rsidRPr="002D2A5A" w:rsidRDefault="002C3C67" w:rsidP="001336B5">
            <w:pPr>
              <w:jc w:val="both"/>
              <w:rPr>
                <w:rFonts w:ascii="Cambria" w:hAnsi="Cambria"/>
              </w:rPr>
            </w:pPr>
            <w:r>
              <w:rPr>
                <w:rFonts w:ascii="Cambria" w:hAnsi="Cambria"/>
              </w:rPr>
              <w:t xml:space="preserve">Most people don’t keep </w:t>
            </w:r>
            <w:r w:rsidR="00D26CD1">
              <w:rPr>
                <w:rFonts w:ascii="Cambria" w:hAnsi="Cambria"/>
              </w:rPr>
              <w:t xml:space="preserve">a </w:t>
            </w:r>
            <w:r>
              <w:rPr>
                <w:rFonts w:ascii="Cambria" w:hAnsi="Cambria"/>
              </w:rPr>
              <w:t xml:space="preserve">record of how much money they are spending and </w:t>
            </w:r>
            <w:r w:rsidR="001336B5">
              <w:rPr>
                <w:rFonts w:ascii="Cambria" w:hAnsi="Cambria"/>
              </w:rPr>
              <w:t>earning</w:t>
            </w:r>
            <w:r>
              <w:rPr>
                <w:rFonts w:ascii="Cambria" w:hAnsi="Cambria"/>
              </w:rPr>
              <w:t xml:space="preserve">. </w:t>
            </w:r>
            <w:r w:rsidR="000D34E3">
              <w:rPr>
                <w:rFonts w:ascii="Cambria" w:hAnsi="Cambria"/>
              </w:rPr>
              <w:t xml:space="preserve">Sometimes the expense becomes greater than the income </w:t>
            </w:r>
            <w:r w:rsidR="00D26CD1">
              <w:rPr>
                <w:rFonts w:ascii="Cambria" w:hAnsi="Cambria"/>
              </w:rPr>
              <w:t>which might arise financial</w:t>
            </w:r>
            <w:r w:rsidR="000F0051">
              <w:rPr>
                <w:rFonts w:ascii="Cambria" w:hAnsi="Cambria"/>
              </w:rPr>
              <w:t xml:space="preserve"> problems. </w:t>
            </w:r>
            <w:r w:rsidR="001336B5">
              <w:rPr>
                <w:rFonts w:ascii="Cambria" w:hAnsi="Cambria"/>
              </w:rPr>
              <w:t>No one wants to s</w:t>
            </w:r>
            <w:r w:rsidR="000F0051">
              <w:rPr>
                <w:rFonts w:ascii="Cambria" w:hAnsi="Cambria"/>
              </w:rPr>
              <w:t>pend money</w:t>
            </w:r>
            <w:r w:rsidR="001336B5">
              <w:rPr>
                <w:rFonts w:ascii="Cambria" w:hAnsi="Cambria"/>
              </w:rPr>
              <w:t xml:space="preserve"> on</w:t>
            </w:r>
            <w:r w:rsidR="000F0051">
              <w:rPr>
                <w:rFonts w:ascii="Cambria" w:hAnsi="Cambria"/>
              </w:rPr>
              <w:t xml:space="preserve"> unnecessary activity</w:t>
            </w:r>
            <w:r w:rsidR="001336B5">
              <w:rPr>
                <w:rFonts w:ascii="Cambria" w:hAnsi="Cambria"/>
              </w:rPr>
              <w:t xml:space="preserve">. Therefore, if </w:t>
            </w:r>
            <w:r w:rsidR="00110A4D">
              <w:rPr>
                <w:rFonts w:ascii="Cambria" w:hAnsi="Cambria"/>
              </w:rPr>
              <w:t xml:space="preserve">people </w:t>
            </w:r>
            <w:r w:rsidR="001336B5">
              <w:rPr>
                <w:rFonts w:ascii="Cambria" w:hAnsi="Cambria"/>
              </w:rPr>
              <w:t xml:space="preserve">can keep </w:t>
            </w:r>
            <w:r w:rsidR="00D26CD1">
              <w:rPr>
                <w:rFonts w:ascii="Cambria" w:hAnsi="Cambria"/>
              </w:rPr>
              <w:t xml:space="preserve">a </w:t>
            </w:r>
            <w:r w:rsidR="001336B5">
              <w:rPr>
                <w:rFonts w:ascii="Cambria" w:hAnsi="Cambria"/>
              </w:rPr>
              <w:t xml:space="preserve">record of how much money they spending, where they are spending most, how much </w:t>
            </w:r>
            <w:r w:rsidR="00B91B67">
              <w:rPr>
                <w:rFonts w:ascii="Cambria" w:hAnsi="Cambria"/>
              </w:rPr>
              <w:t>they are earning, wherefrom they are earning most, and look back to their history, then the</w:t>
            </w:r>
            <w:r w:rsidR="00110A4D">
              <w:rPr>
                <w:rFonts w:ascii="Cambria" w:hAnsi="Cambria"/>
              </w:rPr>
              <w:t xml:space="preserve">y </w:t>
            </w:r>
            <w:r w:rsidR="00B91B67">
              <w:rPr>
                <w:rFonts w:ascii="Cambria" w:hAnsi="Cambria"/>
              </w:rPr>
              <w:t xml:space="preserve">will get </w:t>
            </w:r>
            <w:r w:rsidR="00D26CD1">
              <w:rPr>
                <w:rFonts w:ascii="Cambria" w:hAnsi="Cambria"/>
              </w:rPr>
              <w:t xml:space="preserve">an </w:t>
            </w:r>
            <w:r w:rsidR="00B91B67">
              <w:rPr>
                <w:rFonts w:ascii="Cambria" w:hAnsi="Cambria"/>
              </w:rPr>
              <w:t xml:space="preserve">idea </w:t>
            </w:r>
            <w:r w:rsidR="00110A4D">
              <w:rPr>
                <w:rFonts w:ascii="Cambria" w:hAnsi="Cambria"/>
              </w:rPr>
              <w:t xml:space="preserve">about </w:t>
            </w:r>
            <w:r w:rsidR="00B91B67">
              <w:rPr>
                <w:rFonts w:ascii="Cambria" w:hAnsi="Cambria"/>
              </w:rPr>
              <w:t xml:space="preserve">how to handle </w:t>
            </w:r>
            <w:r w:rsidR="00110A4D">
              <w:rPr>
                <w:rFonts w:ascii="Cambria" w:hAnsi="Cambria"/>
              </w:rPr>
              <w:t>their</w:t>
            </w:r>
            <w:r w:rsidR="00B91B67">
              <w:rPr>
                <w:rFonts w:ascii="Cambria" w:hAnsi="Cambria"/>
              </w:rPr>
              <w:t xml:space="preserve"> economic status in the incoming days. A mobile</w:t>
            </w:r>
            <w:r w:rsidR="00880DD3">
              <w:rPr>
                <w:rFonts w:ascii="Cambria" w:hAnsi="Cambria"/>
              </w:rPr>
              <w:t xml:space="preserve">/web </w:t>
            </w:r>
            <w:r w:rsidR="00B91B67">
              <w:rPr>
                <w:rFonts w:ascii="Cambria" w:hAnsi="Cambria"/>
              </w:rPr>
              <w:t xml:space="preserve">app will be suitable for this solution from which people can get feedback if they are </w:t>
            </w:r>
            <w:r w:rsidR="00110A4D">
              <w:rPr>
                <w:rFonts w:ascii="Cambria" w:hAnsi="Cambria"/>
              </w:rPr>
              <w:t xml:space="preserve">doing well or not, </w:t>
            </w:r>
            <w:r w:rsidR="00D26CD1">
              <w:rPr>
                <w:rFonts w:ascii="Cambria" w:hAnsi="Cambria"/>
              </w:rPr>
              <w:t xml:space="preserve">and </w:t>
            </w:r>
            <w:r w:rsidR="00110A4D">
              <w:rPr>
                <w:rFonts w:ascii="Cambria" w:hAnsi="Cambria"/>
              </w:rPr>
              <w:t>they can review their economic achievement</w:t>
            </w:r>
            <w:r w:rsidR="00D26CD1">
              <w:rPr>
                <w:rFonts w:ascii="Cambria" w:hAnsi="Cambria"/>
              </w:rPr>
              <w:t>s</w:t>
            </w:r>
            <w:r w:rsidR="00110A4D">
              <w:rPr>
                <w:rFonts w:ascii="Cambria" w:hAnsi="Cambria"/>
              </w:rPr>
              <w:t xml:space="preserve"> and improvements. </w:t>
            </w:r>
            <w:r w:rsidR="00CB70F2">
              <w:rPr>
                <w:rFonts w:ascii="Cambria" w:hAnsi="Cambria"/>
              </w:rPr>
              <w:t>Some people might</w:t>
            </w:r>
            <w:r w:rsidR="00DC740D">
              <w:rPr>
                <w:rFonts w:ascii="Cambria" w:hAnsi="Cambria"/>
              </w:rPr>
              <w:t xml:space="preserve"> use excel sheet to record their expense</w:t>
            </w:r>
            <w:r w:rsidR="00652EEC">
              <w:rPr>
                <w:rFonts w:ascii="Cambria" w:hAnsi="Cambria"/>
              </w:rPr>
              <w:t>. But people rarely keep records of their earning</w:t>
            </w:r>
            <w:r w:rsidR="00D26CD1">
              <w:rPr>
                <w:rFonts w:ascii="Cambria" w:hAnsi="Cambria"/>
              </w:rPr>
              <w:t>s</w:t>
            </w:r>
            <w:r w:rsidR="00652EEC">
              <w:rPr>
                <w:rFonts w:ascii="Cambria" w:hAnsi="Cambria"/>
              </w:rPr>
              <w:t xml:space="preserve"> and income sources. Therefore, this app will answer the when, where, how much, and for what questions of their both incomes and exp</w:t>
            </w:r>
            <w:r w:rsidR="00AC3EAF">
              <w:rPr>
                <w:rFonts w:ascii="Cambria" w:hAnsi="Cambria"/>
              </w:rPr>
              <w:t>e</w:t>
            </w:r>
            <w:r w:rsidR="00652EEC">
              <w:rPr>
                <w:rFonts w:ascii="Cambria" w:hAnsi="Cambria"/>
              </w:rPr>
              <w:t>nses.</w:t>
            </w:r>
          </w:p>
        </w:tc>
      </w:tr>
    </w:tbl>
    <w:p w14:paraId="7F8CF362" w14:textId="70429D75" w:rsidR="003E3FC2" w:rsidRPr="002D2A5A" w:rsidRDefault="003E3FC2">
      <w:pPr>
        <w:rPr>
          <w:rFonts w:ascii="Cambria" w:hAnsi="Cambria"/>
        </w:rPr>
      </w:pPr>
    </w:p>
    <w:p w14:paraId="055B22B2" w14:textId="1AD69F30" w:rsidR="003E3FC2" w:rsidRPr="00C22953" w:rsidRDefault="003E3FC2">
      <w:pPr>
        <w:rPr>
          <w:rFonts w:ascii="Cambria" w:hAnsi="Cambria"/>
          <w:b/>
          <w:bCs/>
        </w:rPr>
      </w:pPr>
      <w:r w:rsidRPr="00C22953">
        <w:rPr>
          <w:rFonts w:ascii="Cambria" w:hAnsi="Cambria"/>
          <w:b/>
          <w:bCs/>
        </w:rPr>
        <w:t>Aim</w:t>
      </w:r>
    </w:p>
    <w:tbl>
      <w:tblPr>
        <w:tblStyle w:val="TableGrid"/>
        <w:tblW w:w="9355" w:type="dxa"/>
        <w:tblLook w:val="04A0" w:firstRow="1" w:lastRow="0" w:firstColumn="1" w:lastColumn="0" w:noHBand="0" w:noVBand="1"/>
      </w:tblPr>
      <w:tblGrid>
        <w:gridCol w:w="9355"/>
      </w:tblGrid>
      <w:tr w:rsidR="003E3FC2" w:rsidRPr="002D2A5A" w14:paraId="07F23110" w14:textId="77777777" w:rsidTr="003E3FC2">
        <w:tc>
          <w:tcPr>
            <w:tcW w:w="9355" w:type="dxa"/>
          </w:tcPr>
          <w:p w14:paraId="2A0E76D9" w14:textId="5A86A790" w:rsidR="003E3FC2" w:rsidRPr="002D2A5A" w:rsidRDefault="00150DE4">
            <w:pPr>
              <w:rPr>
                <w:rFonts w:ascii="Cambria" w:hAnsi="Cambria"/>
              </w:rPr>
            </w:pPr>
            <w:r>
              <w:rPr>
                <w:rFonts w:ascii="Cambria" w:hAnsi="Cambria"/>
                <w:color w:val="212529"/>
                <w:shd w:val="clear" w:color="auto" w:fill="FFFFFF"/>
              </w:rPr>
              <w:t xml:space="preserve">Analyze the expense and income status comparatively for making better economic decisions and not </w:t>
            </w:r>
            <w:r w:rsidR="005A7120">
              <w:rPr>
                <w:rFonts w:ascii="Cambria" w:hAnsi="Cambria"/>
                <w:color w:val="212529"/>
                <w:shd w:val="clear" w:color="auto" w:fill="FFFFFF"/>
              </w:rPr>
              <w:t>to be</w:t>
            </w:r>
            <w:r>
              <w:rPr>
                <w:rFonts w:ascii="Cambria" w:hAnsi="Cambria"/>
                <w:color w:val="212529"/>
                <w:shd w:val="clear" w:color="auto" w:fill="FFFFFF"/>
              </w:rPr>
              <w:t xml:space="preserve"> </w:t>
            </w:r>
            <w:r w:rsidR="005A7120">
              <w:rPr>
                <w:rFonts w:ascii="Cambria" w:hAnsi="Cambria"/>
                <w:color w:val="212529"/>
                <w:shd w:val="clear" w:color="auto" w:fill="FFFFFF"/>
              </w:rPr>
              <w:t>at</w:t>
            </w:r>
            <w:r>
              <w:rPr>
                <w:rFonts w:ascii="Cambria" w:hAnsi="Cambria"/>
                <w:color w:val="212529"/>
                <w:shd w:val="clear" w:color="auto" w:fill="FFFFFF"/>
              </w:rPr>
              <w:t xml:space="preserve"> loss</w:t>
            </w:r>
            <w:r w:rsidRPr="002D2A5A">
              <w:rPr>
                <w:rFonts w:ascii="Cambria" w:hAnsi="Cambria"/>
                <w:color w:val="212529"/>
                <w:shd w:val="clear" w:color="auto" w:fill="FFFFFF"/>
              </w:rPr>
              <w:t>.</w:t>
            </w:r>
          </w:p>
        </w:tc>
      </w:tr>
    </w:tbl>
    <w:p w14:paraId="469F95E7" w14:textId="4E04C76B" w:rsidR="003E3FC2" w:rsidRPr="002D2A5A" w:rsidRDefault="003E3FC2">
      <w:pPr>
        <w:rPr>
          <w:rFonts w:ascii="Cambria" w:hAnsi="Cambria"/>
        </w:rPr>
      </w:pPr>
    </w:p>
    <w:p w14:paraId="28634564" w14:textId="635DE3B4" w:rsidR="003E3FC2" w:rsidRPr="00ED60BC" w:rsidRDefault="003E3FC2">
      <w:pPr>
        <w:rPr>
          <w:rFonts w:ascii="Cambria" w:hAnsi="Cambria"/>
          <w:b/>
          <w:bCs/>
        </w:rPr>
      </w:pPr>
      <w:r w:rsidRPr="00ED60BC">
        <w:rPr>
          <w:rFonts w:ascii="Cambria" w:hAnsi="Cambria"/>
          <w:b/>
          <w:bCs/>
        </w:rPr>
        <w:t>Objectives</w:t>
      </w:r>
    </w:p>
    <w:tbl>
      <w:tblPr>
        <w:tblStyle w:val="TableGrid"/>
        <w:tblW w:w="0" w:type="auto"/>
        <w:tblLook w:val="04A0" w:firstRow="1" w:lastRow="0" w:firstColumn="1" w:lastColumn="0" w:noHBand="0" w:noVBand="1"/>
      </w:tblPr>
      <w:tblGrid>
        <w:gridCol w:w="9350"/>
      </w:tblGrid>
      <w:tr w:rsidR="003E3FC2" w:rsidRPr="002D2A5A" w14:paraId="70BBED73" w14:textId="77777777" w:rsidTr="003E3FC2">
        <w:tc>
          <w:tcPr>
            <w:tcW w:w="9350" w:type="dxa"/>
          </w:tcPr>
          <w:p w14:paraId="31C86AF4" w14:textId="2E3DB414" w:rsidR="003E3FC2" w:rsidRPr="002D2A5A" w:rsidRDefault="00F03F77">
            <w:pPr>
              <w:rPr>
                <w:rFonts w:ascii="Cambria" w:hAnsi="Cambria"/>
              </w:rPr>
            </w:pPr>
            <w:bookmarkStart w:id="0" w:name="_Hlk103447089"/>
            <w:r w:rsidRPr="002D2A5A">
              <w:rPr>
                <w:rFonts w:ascii="Cambria" w:hAnsi="Cambria"/>
                <w:color w:val="212529"/>
                <w:shd w:val="clear" w:color="auto" w:fill="FFFFFF"/>
              </w:rPr>
              <w:t>Learn</w:t>
            </w:r>
            <w:r w:rsidR="00ED60BC">
              <w:rPr>
                <w:rFonts w:ascii="Cambria" w:hAnsi="Cambria"/>
                <w:color w:val="212529"/>
                <w:shd w:val="clear" w:color="auto" w:fill="FFFFFF"/>
              </w:rPr>
              <w:t xml:space="preserve"> about how people spend money, how they earn, </w:t>
            </w:r>
            <w:r w:rsidR="00D26CD1">
              <w:rPr>
                <w:rFonts w:ascii="Cambria" w:hAnsi="Cambria"/>
                <w:color w:val="212529"/>
                <w:shd w:val="clear" w:color="auto" w:fill="FFFFFF"/>
              </w:rPr>
              <w:t xml:space="preserve">and </w:t>
            </w:r>
            <w:r w:rsidR="00ED60BC">
              <w:rPr>
                <w:rFonts w:ascii="Cambria" w:hAnsi="Cambria"/>
                <w:color w:val="212529"/>
                <w:shd w:val="clear" w:color="auto" w:fill="FFFFFF"/>
              </w:rPr>
              <w:t xml:space="preserve">what mistakes they </w:t>
            </w:r>
            <w:r w:rsidR="00923314">
              <w:rPr>
                <w:rFonts w:ascii="Cambria" w:hAnsi="Cambria"/>
                <w:color w:val="212529"/>
                <w:shd w:val="clear" w:color="auto" w:fill="FFFFFF"/>
              </w:rPr>
              <w:t xml:space="preserve">often </w:t>
            </w:r>
            <w:r w:rsidR="00ED60BC">
              <w:rPr>
                <w:rFonts w:ascii="Cambria" w:hAnsi="Cambria"/>
                <w:color w:val="212529"/>
                <w:shd w:val="clear" w:color="auto" w:fill="FFFFFF"/>
              </w:rPr>
              <w:t>do</w:t>
            </w:r>
          </w:p>
        </w:tc>
      </w:tr>
      <w:tr w:rsidR="003E3FC2" w:rsidRPr="002D2A5A" w14:paraId="0750691B" w14:textId="77777777" w:rsidTr="003E3FC2">
        <w:tc>
          <w:tcPr>
            <w:tcW w:w="9350" w:type="dxa"/>
          </w:tcPr>
          <w:p w14:paraId="74915AAC" w14:textId="41028792" w:rsidR="003E3FC2" w:rsidRPr="002D2A5A" w:rsidRDefault="00923314">
            <w:pPr>
              <w:rPr>
                <w:rFonts w:ascii="Cambria" w:hAnsi="Cambria"/>
              </w:rPr>
            </w:pPr>
            <w:r>
              <w:rPr>
                <w:rFonts w:ascii="Cambria" w:hAnsi="Cambria"/>
                <w:color w:val="212529"/>
                <w:shd w:val="clear" w:color="auto" w:fill="FFFFFF"/>
              </w:rPr>
              <w:t>Research on</w:t>
            </w:r>
            <w:r w:rsidR="00ED60BC">
              <w:rPr>
                <w:rFonts w:ascii="Cambria" w:hAnsi="Cambria"/>
                <w:color w:val="212529"/>
                <w:shd w:val="clear" w:color="auto" w:fill="FFFFFF"/>
              </w:rPr>
              <w:t xml:space="preserve"> how </w:t>
            </w:r>
            <w:r w:rsidR="007D22E6">
              <w:rPr>
                <w:rFonts w:ascii="Cambria" w:hAnsi="Cambria"/>
                <w:color w:val="212529"/>
                <w:shd w:val="clear" w:color="auto" w:fill="FFFFFF"/>
              </w:rPr>
              <w:t>people should</w:t>
            </w:r>
            <w:r w:rsidR="00ED60BC">
              <w:rPr>
                <w:rFonts w:ascii="Cambria" w:hAnsi="Cambria"/>
                <w:color w:val="212529"/>
                <w:shd w:val="clear" w:color="auto" w:fill="FFFFFF"/>
              </w:rPr>
              <w:t xml:space="preserve"> keep track</w:t>
            </w:r>
            <w:r w:rsidR="00CB5A56">
              <w:rPr>
                <w:rFonts w:ascii="Cambria" w:hAnsi="Cambria"/>
                <w:color w:val="212529"/>
                <w:shd w:val="clear" w:color="auto" w:fill="FFFFFF"/>
              </w:rPr>
              <w:t xml:space="preserve"> and</w:t>
            </w:r>
            <w:r w:rsidR="00ED60BC">
              <w:rPr>
                <w:rFonts w:ascii="Cambria" w:hAnsi="Cambria"/>
                <w:color w:val="212529"/>
                <w:shd w:val="clear" w:color="auto" w:fill="FFFFFF"/>
              </w:rPr>
              <w:t xml:space="preserve"> </w:t>
            </w:r>
            <w:r w:rsidR="00CB5A56">
              <w:rPr>
                <w:rFonts w:ascii="Cambria" w:hAnsi="Cambria"/>
                <w:color w:val="212529"/>
                <w:shd w:val="clear" w:color="auto" w:fill="FFFFFF"/>
              </w:rPr>
              <w:t>manage</w:t>
            </w:r>
            <w:r w:rsidR="00ED60BC">
              <w:rPr>
                <w:rFonts w:ascii="Cambria" w:hAnsi="Cambria"/>
                <w:color w:val="212529"/>
                <w:shd w:val="clear" w:color="auto" w:fill="FFFFFF"/>
              </w:rPr>
              <w:t xml:space="preserve"> their economic status</w:t>
            </w:r>
          </w:p>
        </w:tc>
      </w:tr>
      <w:tr w:rsidR="003E3FC2" w:rsidRPr="002D2A5A" w14:paraId="5F3A15AC" w14:textId="77777777" w:rsidTr="003E3FC2">
        <w:tc>
          <w:tcPr>
            <w:tcW w:w="9350" w:type="dxa"/>
          </w:tcPr>
          <w:p w14:paraId="32DCE496" w14:textId="34CA737C" w:rsidR="003E3FC2" w:rsidRPr="002D2A5A" w:rsidRDefault="00923314">
            <w:pPr>
              <w:rPr>
                <w:rFonts w:ascii="Cambria" w:hAnsi="Cambria"/>
              </w:rPr>
            </w:pPr>
            <w:r>
              <w:rPr>
                <w:rFonts w:ascii="Cambria" w:hAnsi="Cambria"/>
                <w:color w:val="212529"/>
                <w:shd w:val="clear" w:color="auto" w:fill="FFFFFF"/>
              </w:rPr>
              <w:t>Understanding how to encourage people, how to suggest them so that they will listen and agree</w:t>
            </w:r>
          </w:p>
        </w:tc>
      </w:tr>
      <w:tr w:rsidR="00373EBD" w:rsidRPr="002D2A5A" w14:paraId="54878F7B" w14:textId="77777777" w:rsidTr="003E3FC2">
        <w:tc>
          <w:tcPr>
            <w:tcW w:w="9350" w:type="dxa"/>
          </w:tcPr>
          <w:p w14:paraId="6B270F6C" w14:textId="7B1EF952" w:rsidR="00373EBD" w:rsidRDefault="00373EBD">
            <w:pPr>
              <w:rPr>
                <w:rFonts w:ascii="Cambria" w:hAnsi="Cambria"/>
                <w:color w:val="212529"/>
                <w:shd w:val="clear" w:color="auto" w:fill="FFFFFF"/>
              </w:rPr>
            </w:pPr>
            <w:r>
              <w:rPr>
                <w:rFonts w:ascii="Cambria" w:hAnsi="Cambria"/>
                <w:color w:val="212529"/>
                <w:shd w:val="clear" w:color="auto" w:fill="FFFFFF"/>
              </w:rPr>
              <w:t>Understanding how other existing expense management app is helping people</w:t>
            </w:r>
          </w:p>
        </w:tc>
      </w:tr>
      <w:tr w:rsidR="003E3FC2" w:rsidRPr="002D2A5A" w14:paraId="0832F9D7" w14:textId="77777777" w:rsidTr="003E3FC2">
        <w:tc>
          <w:tcPr>
            <w:tcW w:w="9350" w:type="dxa"/>
          </w:tcPr>
          <w:p w14:paraId="525E56C1" w14:textId="002084D1" w:rsidR="003E3FC2" w:rsidRPr="002D2A5A" w:rsidRDefault="00C1043D">
            <w:pPr>
              <w:rPr>
                <w:rFonts w:ascii="Cambria" w:hAnsi="Cambria"/>
              </w:rPr>
            </w:pPr>
            <w:r>
              <w:rPr>
                <w:rFonts w:ascii="Cambria" w:hAnsi="Cambria"/>
              </w:rPr>
              <w:t xml:space="preserve">Develop an app </w:t>
            </w:r>
            <w:r w:rsidR="00D26CD1">
              <w:rPr>
                <w:rFonts w:ascii="Cambria" w:hAnsi="Cambria"/>
              </w:rPr>
              <w:t xml:space="preserve">so that people can keep a record of their incomes and expenses and get </w:t>
            </w:r>
            <w:r w:rsidR="00880DD3">
              <w:rPr>
                <w:rFonts w:ascii="Cambria" w:hAnsi="Cambria"/>
              </w:rPr>
              <w:t>positive feedback</w:t>
            </w:r>
          </w:p>
        </w:tc>
      </w:tr>
      <w:tr w:rsidR="003E3FC2" w:rsidRPr="002D2A5A" w14:paraId="7FB7F435" w14:textId="77777777" w:rsidTr="003E3FC2">
        <w:tc>
          <w:tcPr>
            <w:tcW w:w="9350" w:type="dxa"/>
          </w:tcPr>
          <w:p w14:paraId="26A76AC6" w14:textId="70E4DB47" w:rsidR="003E3FC2" w:rsidRPr="002D2A5A" w:rsidRDefault="00F03F77">
            <w:pPr>
              <w:rPr>
                <w:rFonts w:ascii="Cambria" w:hAnsi="Cambria"/>
              </w:rPr>
            </w:pPr>
            <w:r w:rsidRPr="002D2A5A">
              <w:rPr>
                <w:rFonts w:ascii="Cambria" w:hAnsi="Cambria"/>
                <w:color w:val="212529"/>
                <w:shd w:val="clear" w:color="auto" w:fill="FFFFFF"/>
              </w:rPr>
              <w:t>Report and document findings</w:t>
            </w:r>
          </w:p>
        </w:tc>
      </w:tr>
      <w:tr w:rsidR="003E3FC2" w:rsidRPr="002D2A5A" w14:paraId="3240222A" w14:textId="77777777" w:rsidTr="003E3FC2">
        <w:tc>
          <w:tcPr>
            <w:tcW w:w="9350" w:type="dxa"/>
          </w:tcPr>
          <w:p w14:paraId="4F20A3FE" w14:textId="3251BF8A" w:rsidR="003E3FC2" w:rsidRPr="002D2A5A" w:rsidRDefault="00ED60BC">
            <w:pPr>
              <w:rPr>
                <w:rFonts w:ascii="Cambria" w:hAnsi="Cambria"/>
              </w:rPr>
            </w:pPr>
            <w:r>
              <w:rPr>
                <w:rFonts w:ascii="Cambria" w:hAnsi="Cambria"/>
              </w:rPr>
              <w:t>Report submission</w:t>
            </w:r>
          </w:p>
        </w:tc>
      </w:tr>
      <w:bookmarkEnd w:id="0"/>
    </w:tbl>
    <w:p w14:paraId="1599BFF3" w14:textId="6AAC5FFB" w:rsidR="003E3FC2" w:rsidRPr="002D2A5A" w:rsidRDefault="003E3FC2">
      <w:pPr>
        <w:rPr>
          <w:rFonts w:ascii="Cambria" w:hAnsi="Cambria"/>
        </w:rPr>
      </w:pPr>
    </w:p>
    <w:p w14:paraId="218D2889" w14:textId="7D6A4629" w:rsidR="003E3FC2" w:rsidRPr="00B40968" w:rsidRDefault="003E3FC2">
      <w:pPr>
        <w:rPr>
          <w:rFonts w:ascii="Cambria" w:hAnsi="Cambria"/>
          <w:b/>
          <w:bCs/>
        </w:rPr>
      </w:pPr>
      <w:r w:rsidRPr="00B40968">
        <w:rPr>
          <w:rFonts w:ascii="Cambria" w:hAnsi="Cambria"/>
          <w:b/>
          <w:bCs/>
        </w:rPr>
        <w:t>Justification</w:t>
      </w:r>
    </w:p>
    <w:tbl>
      <w:tblPr>
        <w:tblStyle w:val="TableGrid"/>
        <w:tblW w:w="0" w:type="auto"/>
        <w:tblLook w:val="04A0" w:firstRow="1" w:lastRow="0" w:firstColumn="1" w:lastColumn="0" w:noHBand="0" w:noVBand="1"/>
      </w:tblPr>
      <w:tblGrid>
        <w:gridCol w:w="9350"/>
      </w:tblGrid>
      <w:tr w:rsidR="003E3FC2" w:rsidRPr="002D2A5A" w14:paraId="642C1686" w14:textId="77777777" w:rsidTr="004F578E">
        <w:trPr>
          <w:trHeight w:val="620"/>
        </w:trPr>
        <w:tc>
          <w:tcPr>
            <w:tcW w:w="9350" w:type="dxa"/>
          </w:tcPr>
          <w:p w14:paraId="07C27F3B" w14:textId="03ADBB06" w:rsidR="00F03F77" w:rsidRDefault="00880DD3" w:rsidP="00880DD3">
            <w:pPr>
              <w:pStyle w:val="NormalWeb"/>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Problems</w:t>
            </w:r>
          </w:p>
          <w:p w14:paraId="611925E4" w14:textId="435F7AC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Spending money more than earning but don’t know how</w:t>
            </w:r>
          </w:p>
          <w:p w14:paraId="361DA629" w14:textId="7BAE9714"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Don’t know where and how much money spending</w:t>
            </w:r>
          </w:p>
          <w:p w14:paraId="2E0A473B" w14:textId="77777777" w:rsidR="003E3FC2" w:rsidRPr="00880DD3" w:rsidRDefault="00880DD3" w:rsidP="00880DD3">
            <w:pPr>
              <w:pStyle w:val="NormalWeb"/>
              <w:numPr>
                <w:ilvl w:val="0"/>
                <w:numId w:val="1"/>
              </w:numPr>
              <w:shd w:val="clear" w:color="auto" w:fill="FFFFFF"/>
              <w:spacing w:before="0" w:beforeAutospacing="0" w:after="240" w:afterAutospacing="0" w:line="241" w:lineRule="atLeast"/>
              <w:rPr>
                <w:rFonts w:ascii="Cambria" w:hAnsi="Cambria"/>
              </w:rPr>
            </w:pPr>
            <w:r>
              <w:rPr>
                <w:rFonts w:ascii="Cambria" w:hAnsi="Cambria" w:cs="Calibri"/>
                <w:color w:val="212529"/>
                <w:sz w:val="22"/>
                <w:szCs w:val="22"/>
              </w:rPr>
              <w:t>Don’t know the income sources</w:t>
            </w:r>
          </w:p>
          <w:p w14:paraId="0C20CD37" w14:textId="02DAAA84" w:rsidR="00880DD3" w:rsidRDefault="00880DD3" w:rsidP="00880DD3">
            <w:pPr>
              <w:pStyle w:val="NormalWeb"/>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Solutions (Mobile/Web App)</w:t>
            </w:r>
          </w:p>
          <w:p w14:paraId="616D6F8D" w14:textId="7C505DD1"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Keep record of the expenses in the app</w:t>
            </w:r>
          </w:p>
          <w:p w14:paraId="1F7ED3A6" w14:textId="7777777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lastRenderedPageBreak/>
              <w:t>Keep record of the incomes and sources</w:t>
            </w:r>
          </w:p>
          <w:p w14:paraId="3E5D5362" w14:textId="5F8A480B"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Look back into the income and expense history</w:t>
            </w:r>
          </w:p>
          <w:p w14:paraId="7CC95E4C" w14:textId="77777777" w:rsidR="00880DD3" w:rsidRDefault="00880DD3"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 xml:space="preserve">Get positive feedback about economic status </w:t>
            </w:r>
            <w:r w:rsidR="00C55B12">
              <w:rPr>
                <w:rFonts w:ascii="Cambria" w:hAnsi="Cambria" w:cs="Calibri"/>
                <w:color w:val="212529"/>
                <w:sz w:val="22"/>
                <w:szCs w:val="22"/>
              </w:rPr>
              <w:t>from the app</w:t>
            </w:r>
          </w:p>
          <w:p w14:paraId="4B0D9C25" w14:textId="4A101529" w:rsidR="00C55B12" w:rsidRPr="00880DD3" w:rsidRDefault="00C55B12" w:rsidP="00880DD3">
            <w:pPr>
              <w:pStyle w:val="NormalWeb"/>
              <w:numPr>
                <w:ilvl w:val="0"/>
                <w:numId w:val="1"/>
              </w:numPr>
              <w:shd w:val="clear" w:color="auto" w:fill="FFFFFF"/>
              <w:spacing w:before="0" w:beforeAutospacing="0" w:after="0" w:afterAutospacing="0" w:line="241" w:lineRule="atLeast"/>
              <w:rPr>
                <w:rFonts w:ascii="Cambria" w:hAnsi="Cambria" w:cs="Calibri"/>
                <w:color w:val="212529"/>
                <w:sz w:val="22"/>
                <w:szCs w:val="22"/>
              </w:rPr>
            </w:pPr>
            <w:r>
              <w:rPr>
                <w:rFonts w:ascii="Cambria" w:hAnsi="Cambria" w:cs="Calibri"/>
                <w:color w:val="212529"/>
                <w:sz w:val="22"/>
                <w:szCs w:val="22"/>
              </w:rPr>
              <w:t xml:space="preserve">Provide achievement points and ranking system to encourage and motivate people  </w:t>
            </w:r>
          </w:p>
        </w:tc>
      </w:tr>
    </w:tbl>
    <w:p w14:paraId="71EAFF57" w14:textId="5DCA999C" w:rsidR="003E3FC2" w:rsidRPr="002D2A5A" w:rsidRDefault="003E3FC2">
      <w:pPr>
        <w:rPr>
          <w:rFonts w:ascii="Cambria" w:hAnsi="Cambria"/>
        </w:rPr>
      </w:pPr>
    </w:p>
    <w:p w14:paraId="4073EDC8" w14:textId="60FBE1ED" w:rsidR="000F7025" w:rsidRPr="00532491" w:rsidRDefault="000F7025">
      <w:pPr>
        <w:rPr>
          <w:rFonts w:ascii="Cambria" w:hAnsi="Cambria"/>
          <w:b/>
          <w:bCs/>
        </w:rPr>
      </w:pPr>
      <w:r w:rsidRPr="00532491">
        <w:rPr>
          <w:rFonts w:ascii="Cambria" w:hAnsi="Cambria"/>
          <w:b/>
          <w:bCs/>
        </w:rPr>
        <w:t>Research questions</w:t>
      </w:r>
    </w:p>
    <w:tbl>
      <w:tblPr>
        <w:tblStyle w:val="TableGrid"/>
        <w:tblW w:w="0" w:type="auto"/>
        <w:tblLook w:val="04A0" w:firstRow="1" w:lastRow="0" w:firstColumn="1" w:lastColumn="0" w:noHBand="0" w:noVBand="1"/>
      </w:tblPr>
      <w:tblGrid>
        <w:gridCol w:w="9350"/>
      </w:tblGrid>
      <w:tr w:rsidR="000F7025" w:rsidRPr="002D2A5A" w14:paraId="7CCCD6BC" w14:textId="77777777" w:rsidTr="000F7025">
        <w:tc>
          <w:tcPr>
            <w:tcW w:w="9350" w:type="dxa"/>
          </w:tcPr>
          <w:p w14:paraId="3CC8C225" w14:textId="2AB947B0" w:rsidR="000F7025" w:rsidRPr="002D2A5A" w:rsidRDefault="002E4B17">
            <w:pPr>
              <w:rPr>
                <w:rFonts w:ascii="Cambria" w:hAnsi="Cambria"/>
              </w:rPr>
            </w:pPr>
            <w:r>
              <w:rPr>
                <w:rFonts w:ascii="Cambria" w:hAnsi="Cambria"/>
              </w:rPr>
              <w:t>How people spend money and what mistakes they do?</w:t>
            </w:r>
          </w:p>
        </w:tc>
      </w:tr>
      <w:tr w:rsidR="000F7025" w:rsidRPr="002D2A5A" w14:paraId="76E4DCDE" w14:textId="77777777" w:rsidTr="000F7025">
        <w:tc>
          <w:tcPr>
            <w:tcW w:w="9350" w:type="dxa"/>
          </w:tcPr>
          <w:p w14:paraId="5956ED92" w14:textId="7294FA2E" w:rsidR="000F7025" w:rsidRPr="002D2A5A" w:rsidRDefault="002E4B17">
            <w:pPr>
              <w:rPr>
                <w:rFonts w:ascii="Cambria" w:hAnsi="Cambria"/>
              </w:rPr>
            </w:pPr>
            <w:r>
              <w:rPr>
                <w:rFonts w:ascii="Cambria" w:hAnsi="Cambria"/>
                <w:color w:val="212529"/>
              </w:rPr>
              <w:t xml:space="preserve">How </w:t>
            </w:r>
            <w:r w:rsidR="007D22E6">
              <w:rPr>
                <w:rFonts w:ascii="Cambria" w:hAnsi="Cambria"/>
                <w:color w:val="212529"/>
              </w:rPr>
              <w:t>people should</w:t>
            </w:r>
            <w:r>
              <w:rPr>
                <w:rFonts w:ascii="Cambria" w:hAnsi="Cambria"/>
                <w:color w:val="212529"/>
              </w:rPr>
              <w:t xml:space="preserve"> keep track</w:t>
            </w:r>
            <w:r w:rsidR="00CB5A56">
              <w:rPr>
                <w:rFonts w:ascii="Cambria" w:hAnsi="Cambria"/>
                <w:color w:val="212529"/>
              </w:rPr>
              <w:t xml:space="preserve"> and manage</w:t>
            </w:r>
            <w:r>
              <w:rPr>
                <w:rFonts w:ascii="Cambria" w:hAnsi="Cambria"/>
                <w:color w:val="212529"/>
              </w:rPr>
              <w:t xml:space="preserve"> their expenses?</w:t>
            </w:r>
          </w:p>
        </w:tc>
      </w:tr>
      <w:tr w:rsidR="000F7025" w:rsidRPr="002D2A5A" w14:paraId="4ACCA890" w14:textId="77777777" w:rsidTr="000F7025">
        <w:tc>
          <w:tcPr>
            <w:tcW w:w="9350" w:type="dxa"/>
          </w:tcPr>
          <w:p w14:paraId="44FA20E4" w14:textId="0D2A8BFB" w:rsidR="000F7025" w:rsidRPr="002D2A5A" w:rsidRDefault="002E4B17">
            <w:pPr>
              <w:rPr>
                <w:rFonts w:ascii="Cambria" w:hAnsi="Cambria"/>
              </w:rPr>
            </w:pPr>
            <w:r>
              <w:rPr>
                <w:rFonts w:ascii="Cambria" w:hAnsi="Cambria"/>
                <w:color w:val="212529"/>
                <w:shd w:val="clear" w:color="auto" w:fill="FFFFFF"/>
              </w:rPr>
              <w:t>How to get people attention and encourage them?</w:t>
            </w:r>
          </w:p>
        </w:tc>
      </w:tr>
      <w:tr w:rsidR="00373EBD" w:rsidRPr="002D2A5A" w14:paraId="298C1CFE" w14:textId="77777777" w:rsidTr="000F7025">
        <w:tc>
          <w:tcPr>
            <w:tcW w:w="9350" w:type="dxa"/>
          </w:tcPr>
          <w:p w14:paraId="4113A41F" w14:textId="32914994" w:rsidR="00373EBD" w:rsidRDefault="00373EBD">
            <w:pPr>
              <w:rPr>
                <w:rFonts w:ascii="Cambria" w:hAnsi="Cambria"/>
                <w:color w:val="212529"/>
                <w:shd w:val="clear" w:color="auto" w:fill="FFFFFF"/>
              </w:rPr>
            </w:pPr>
            <w:r>
              <w:rPr>
                <w:rFonts w:ascii="Cambria" w:hAnsi="Cambria"/>
                <w:color w:val="212529"/>
                <w:shd w:val="clear" w:color="auto" w:fill="FFFFFF"/>
              </w:rPr>
              <w:t>How other existing expense management app is helping people?</w:t>
            </w:r>
          </w:p>
        </w:tc>
      </w:tr>
      <w:tr w:rsidR="002E4B17" w:rsidRPr="002D2A5A" w14:paraId="47B90383" w14:textId="77777777" w:rsidTr="000F7025">
        <w:tc>
          <w:tcPr>
            <w:tcW w:w="9350" w:type="dxa"/>
          </w:tcPr>
          <w:p w14:paraId="6A833C9B" w14:textId="11459FE7" w:rsidR="002E4B17" w:rsidRDefault="002E4B17">
            <w:pPr>
              <w:rPr>
                <w:rFonts w:ascii="Cambria" w:hAnsi="Cambria"/>
                <w:color w:val="212529"/>
                <w:shd w:val="clear" w:color="auto" w:fill="FFFFFF"/>
              </w:rPr>
            </w:pPr>
            <w:r>
              <w:rPr>
                <w:rFonts w:ascii="Cambria" w:hAnsi="Cambria"/>
                <w:color w:val="212529"/>
                <w:shd w:val="clear" w:color="auto" w:fill="FFFFFF"/>
              </w:rPr>
              <w:t>How</w:t>
            </w:r>
            <w:r w:rsidR="00546837">
              <w:rPr>
                <w:rFonts w:ascii="Cambria" w:hAnsi="Cambria"/>
                <w:color w:val="212529"/>
                <w:shd w:val="clear" w:color="auto" w:fill="FFFFFF"/>
              </w:rPr>
              <w:t xml:space="preserve"> to develop expense management app that could help people more effectively than other existing app</w:t>
            </w:r>
            <w:r w:rsidR="00CC656F">
              <w:rPr>
                <w:rFonts w:ascii="Cambria" w:hAnsi="Cambria"/>
                <w:color w:val="212529"/>
                <w:shd w:val="clear" w:color="auto" w:fill="FFFFFF"/>
              </w:rPr>
              <w:t>s</w:t>
            </w:r>
            <w:r>
              <w:rPr>
                <w:rFonts w:ascii="Cambria" w:hAnsi="Cambria"/>
                <w:color w:val="212529"/>
                <w:shd w:val="clear" w:color="auto" w:fill="FFFFFF"/>
              </w:rPr>
              <w:t>?</w:t>
            </w:r>
          </w:p>
        </w:tc>
      </w:tr>
    </w:tbl>
    <w:p w14:paraId="54ADD2E0" w14:textId="77777777" w:rsidR="007D0685" w:rsidRPr="002D2A5A" w:rsidRDefault="007D0685">
      <w:pPr>
        <w:rPr>
          <w:rFonts w:ascii="Cambria" w:hAnsi="Cambria"/>
        </w:rPr>
      </w:pPr>
    </w:p>
    <w:p w14:paraId="70EF300B" w14:textId="20A42861" w:rsidR="003E3FC2" w:rsidRPr="00532491" w:rsidRDefault="003E3FC2">
      <w:pPr>
        <w:rPr>
          <w:rFonts w:ascii="Cambria" w:hAnsi="Cambria"/>
          <w:b/>
          <w:bCs/>
        </w:rPr>
      </w:pPr>
      <w:r w:rsidRPr="00532491">
        <w:rPr>
          <w:rFonts w:ascii="Cambria" w:hAnsi="Cambria"/>
          <w:b/>
          <w:bCs/>
        </w:rPr>
        <w:t>Literature review</w:t>
      </w:r>
    </w:p>
    <w:tbl>
      <w:tblPr>
        <w:tblStyle w:val="TableGrid"/>
        <w:tblW w:w="0" w:type="auto"/>
        <w:tblLook w:val="04A0" w:firstRow="1" w:lastRow="0" w:firstColumn="1" w:lastColumn="0" w:noHBand="0" w:noVBand="1"/>
      </w:tblPr>
      <w:tblGrid>
        <w:gridCol w:w="9350"/>
      </w:tblGrid>
      <w:tr w:rsidR="003E3FC2" w:rsidRPr="002D2A5A" w14:paraId="37AB1B17" w14:textId="77777777" w:rsidTr="000F7025">
        <w:trPr>
          <w:trHeight w:val="1250"/>
        </w:trPr>
        <w:tc>
          <w:tcPr>
            <w:tcW w:w="9350" w:type="dxa"/>
          </w:tcPr>
          <w:p w14:paraId="7CE2F0CF" w14:textId="619D917A" w:rsidR="00DB68C5" w:rsidRDefault="00293942" w:rsidP="008D0E53">
            <w:pPr>
              <w:jc w:val="both"/>
              <w:rPr>
                <w:rFonts w:ascii="Cambria" w:hAnsi="Cambria"/>
              </w:rPr>
            </w:pPr>
            <w:r>
              <w:rPr>
                <w:rFonts w:ascii="Cambria" w:hAnsi="Cambria"/>
              </w:rPr>
              <w:t>There are so many expense management apps that is already available in the market both in the IOS and Android platform. Some of them are free with unique and useful features t</w:t>
            </w:r>
            <w:r>
              <w:t>oo</w:t>
            </w:r>
            <w:r>
              <w:rPr>
                <w:rFonts w:ascii="Cambria" w:hAnsi="Cambria"/>
              </w:rPr>
              <w:t>.</w:t>
            </w:r>
            <w:r w:rsidR="003A2DBD">
              <w:rPr>
                <w:rFonts w:ascii="Cambria" w:hAnsi="Cambria"/>
              </w:rPr>
              <w:t xml:space="preserve"> </w:t>
            </w:r>
          </w:p>
          <w:p w14:paraId="74E2EE8D" w14:textId="77777777" w:rsidR="008D0E53" w:rsidRDefault="008D0E53" w:rsidP="008D0E53">
            <w:pPr>
              <w:jc w:val="both"/>
              <w:rPr>
                <w:rFonts w:ascii="Cambria" w:hAnsi="Cambria"/>
              </w:rPr>
            </w:pPr>
          </w:p>
          <w:p w14:paraId="2CC07BF5" w14:textId="70F88DDB" w:rsidR="000F7025" w:rsidRDefault="003A2DBD" w:rsidP="00293942">
            <w:pPr>
              <w:jc w:val="both"/>
              <w:rPr>
                <w:rFonts w:ascii="Cambria" w:hAnsi="Cambria"/>
                <w:color w:val="000000" w:themeColor="text1"/>
              </w:rPr>
            </w:pPr>
            <w:r>
              <w:rPr>
                <w:rFonts w:ascii="Cambria" w:hAnsi="Cambria"/>
              </w:rPr>
              <w:t xml:space="preserve">Money manager is highly </w:t>
            </w:r>
            <w:r w:rsidR="00DB68C5">
              <w:rPr>
                <w:rFonts w:ascii="Cambria" w:hAnsi="Cambria"/>
              </w:rPr>
              <w:t xml:space="preserve">rated financial planning, review, expense tracking, and personal asset management app for </w:t>
            </w:r>
            <w:r w:rsidR="00DB68C5" w:rsidRPr="00DB68C5">
              <w:rPr>
                <w:rFonts w:ascii="Cambria" w:hAnsi="Cambria"/>
              </w:rPr>
              <w:t xml:space="preserve">android. </w:t>
            </w:r>
            <w:r w:rsidR="00DB68C5" w:rsidRPr="00DB68C5">
              <w:rPr>
                <w:rFonts w:ascii="Cambria" w:hAnsi="Cambria"/>
                <w:color w:val="000000" w:themeColor="text1"/>
                <w:shd w:val="clear" w:color="auto" w:fill="FFFFFF"/>
              </w:rPr>
              <w:t>Money Manager makes managing personal finances as easy as pie! Now easily record your personal and business financial transactions, generate spending reports, review your daily, weekly and monthly financial data and manage your assets with Money Manager's spending tracker and budget planner.</w:t>
            </w:r>
            <w:r w:rsidRPr="00DB68C5">
              <w:rPr>
                <w:rFonts w:ascii="Cambria" w:hAnsi="Cambria"/>
                <w:color w:val="000000" w:themeColor="text1"/>
              </w:rPr>
              <w:t xml:space="preserve"> </w:t>
            </w:r>
            <w:r w:rsidR="00446341">
              <w:rPr>
                <w:rFonts w:ascii="Cambria" w:hAnsi="Cambria"/>
                <w:color w:val="000000" w:themeColor="text1"/>
              </w:rPr>
              <w:t>Graph visualization, online transaction with records, bookmarking, backup, calculation, sub category are its features</w:t>
            </w:r>
            <w:r w:rsidR="001D13B7">
              <w:rPr>
                <w:rFonts w:ascii="Cambria" w:hAnsi="Cambria"/>
                <w:color w:val="000000" w:themeColor="text1"/>
              </w:rPr>
              <w:t xml:space="preserve"> </w:t>
            </w:r>
            <w:sdt>
              <w:sdtPr>
                <w:rPr>
                  <w:rFonts w:ascii="Cambria" w:hAnsi="Cambria"/>
                  <w:color w:val="000000" w:themeColor="text1"/>
                </w:rPr>
                <w:id w:val="1295245422"/>
                <w:citation/>
              </w:sdtPr>
              <w:sdtEndPr/>
              <w:sdtContent>
                <w:r w:rsidR="00BA010B">
                  <w:rPr>
                    <w:rFonts w:ascii="Cambria" w:hAnsi="Cambria"/>
                    <w:color w:val="000000" w:themeColor="text1"/>
                  </w:rPr>
                  <w:fldChar w:fldCharType="begin"/>
                </w:r>
                <w:r w:rsidR="00222245">
                  <w:rPr>
                    <w:rFonts w:ascii="Cambria" w:hAnsi="Cambria"/>
                    <w:color w:val="000000" w:themeColor="text1"/>
                  </w:rPr>
                  <w:instrText xml:space="preserve">CITATION Goo22 \l 1033 </w:instrText>
                </w:r>
                <w:r w:rsidR="00BA010B">
                  <w:rPr>
                    <w:rFonts w:ascii="Cambria" w:hAnsi="Cambria"/>
                    <w:color w:val="000000" w:themeColor="text1"/>
                  </w:rPr>
                  <w:fldChar w:fldCharType="separate"/>
                </w:r>
                <w:r w:rsidR="00222245" w:rsidRPr="00222245">
                  <w:rPr>
                    <w:rFonts w:ascii="Cambria" w:hAnsi="Cambria"/>
                    <w:noProof/>
                    <w:color w:val="000000" w:themeColor="text1"/>
                  </w:rPr>
                  <w:t>(Play, 2022)</w:t>
                </w:r>
                <w:r w:rsidR="00BA010B">
                  <w:rPr>
                    <w:rFonts w:ascii="Cambria" w:hAnsi="Cambria"/>
                    <w:color w:val="000000" w:themeColor="text1"/>
                  </w:rPr>
                  <w:fldChar w:fldCharType="end"/>
                </w:r>
              </w:sdtContent>
            </w:sdt>
            <w:r w:rsidR="00446341">
              <w:rPr>
                <w:rFonts w:ascii="Cambria" w:hAnsi="Cambria"/>
                <w:color w:val="000000" w:themeColor="text1"/>
              </w:rPr>
              <w:t xml:space="preserve">. </w:t>
            </w:r>
          </w:p>
          <w:p w14:paraId="0D2361AB" w14:textId="40E69361" w:rsidR="008D0E53" w:rsidRDefault="008D0E53" w:rsidP="00293942">
            <w:pPr>
              <w:jc w:val="both"/>
              <w:rPr>
                <w:rFonts w:ascii="Cambria" w:hAnsi="Cambria"/>
                <w:color w:val="000000" w:themeColor="text1"/>
              </w:rPr>
            </w:pPr>
          </w:p>
          <w:p w14:paraId="68B0C953" w14:textId="7727904E" w:rsidR="008D0E53" w:rsidRDefault="00B25CD4" w:rsidP="00293942">
            <w:pPr>
              <w:jc w:val="both"/>
              <w:rPr>
                <w:rFonts w:ascii="Cambria" w:hAnsi="Cambria" w:cs="Arial"/>
                <w:color w:val="000000" w:themeColor="text1"/>
                <w:shd w:val="clear" w:color="auto" w:fill="FFFFFF"/>
              </w:rPr>
            </w:pPr>
            <w:r w:rsidRPr="003421AE">
              <w:rPr>
                <w:rFonts w:ascii="Cambria" w:hAnsi="Cambria" w:cs="Arial"/>
                <w:color w:val="000000" w:themeColor="text1"/>
                <w:shd w:val="clear" w:color="auto" w:fill="FFFFFF"/>
              </w:rPr>
              <w:t>Mint is a popular free online personal finance application from Intuit that offers a variety of easy-to-use financial planning and tracking tools. The online app is complemented by the free Mint mobile apps for iPad, iPhone, Android, and Windows mobile devices.</w:t>
            </w:r>
            <w:r w:rsidR="003421AE">
              <w:rPr>
                <w:rFonts w:ascii="Cambria" w:hAnsi="Cambria" w:cs="Arial"/>
                <w:color w:val="000000" w:themeColor="text1"/>
                <w:shd w:val="clear" w:color="auto" w:fill="FFFFFF"/>
              </w:rPr>
              <w:t xml:space="preserve"> Automatic categorization, and budget amount suggestions</w:t>
            </w:r>
            <w:r w:rsidR="00D56BF4">
              <w:rPr>
                <w:rFonts w:ascii="Cambria" w:hAnsi="Cambria" w:cs="Arial"/>
                <w:color w:val="000000" w:themeColor="text1"/>
                <w:shd w:val="clear" w:color="auto" w:fill="FFFFFF"/>
              </w:rPr>
              <w:t xml:space="preserve">, </w:t>
            </w:r>
            <w:r w:rsidR="00B72BF3">
              <w:rPr>
                <w:rFonts w:ascii="Cambria" w:hAnsi="Cambria" w:cs="Arial"/>
                <w:color w:val="000000" w:themeColor="text1"/>
                <w:shd w:val="clear" w:color="auto" w:fill="FFFFFF"/>
              </w:rPr>
              <w:t>short- and long-term</w:t>
            </w:r>
            <w:r w:rsidR="00D56BF4">
              <w:rPr>
                <w:rFonts w:ascii="Cambria" w:hAnsi="Cambria" w:cs="Arial"/>
                <w:color w:val="000000" w:themeColor="text1"/>
                <w:shd w:val="clear" w:color="auto" w:fill="FFFFFF"/>
              </w:rPr>
              <w:t xml:space="preserve"> saving goals, tracking bills, </w:t>
            </w:r>
            <w:r w:rsidR="005C02C5">
              <w:rPr>
                <w:rFonts w:ascii="Cambria" w:hAnsi="Cambria" w:cs="Arial"/>
                <w:color w:val="000000" w:themeColor="text1"/>
                <w:shd w:val="clear" w:color="auto" w:fill="FFFFFF"/>
              </w:rPr>
              <w:t>sending financial summaries and alerts via email or text message</w:t>
            </w:r>
            <w:r w:rsidR="00C04BD9">
              <w:rPr>
                <w:rFonts w:ascii="Cambria" w:hAnsi="Cambria" w:cs="Arial"/>
                <w:color w:val="000000" w:themeColor="text1"/>
                <w:shd w:val="clear" w:color="auto" w:fill="FFFFFF"/>
              </w:rPr>
              <w:t>,</w:t>
            </w:r>
            <w:r w:rsidR="003421AE">
              <w:rPr>
                <w:rFonts w:ascii="Cambria" w:hAnsi="Cambria" w:cs="Arial"/>
                <w:color w:val="000000" w:themeColor="text1"/>
                <w:shd w:val="clear" w:color="auto" w:fill="FFFFFF"/>
              </w:rPr>
              <w:t xml:space="preserve"> </w:t>
            </w:r>
            <w:r w:rsidR="00C04BD9">
              <w:rPr>
                <w:rFonts w:ascii="Cambria" w:hAnsi="Cambria" w:cs="Arial"/>
                <w:color w:val="000000" w:themeColor="text1"/>
                <w:shd w:val="clear" w:color="auto" w:fill="FFFFFF"/>
              </w:rPr>
              <w:t>creation of spending and income categories</w:t>
            </w:r>
            <w:r w:rsidR="00892995">
              <w:rPr>
                <w:rFonts w:ascii="Cambria" w:hAnsi="Cambria" w:cs="Arial"/>
                <w:color w:val="000000" w:themeColor="text1"/>
                <w:shd w:val="clear" w:color="auto" w:fill="FFFFFF"/>
              </w:rPr>
              <w:t xml:space="preserve">, bank-level data security for account aggregation are its features </w:t>
            </w:r>
            <w:sdt>
              <w:sdtPr>
                <w:rPr>
                  <w:rFonts w:ascii="Cambria" w:hAnsi="Cambria" w:cs="Arial"/>
                  <w:color w:val="000000" w:themeColor="text1"/>
                  <w:shd w:val="clear" w:color="auto" w:fill="FFFFFF"/>
                </w:rPr>
                <w:id w:val="58534087"/>
                <w:citation/>
              </w:sdtPr>
              <w:sdtEndPr/>
              <w:sdtContent>
                <w:r w:rsidR="00892995">
                  <w:rPr>
                    <w:rFonts w:ascii="Cambria" w:hAnsi="Cambria" w:cs="Arial"/>
                    <w:color w:val="000000" w:themeColor="text1"/>
                    <w:shd w:val="clear" w:color="auto" w:fill="FFFFFF"/>
                  </w:rPr>
                  <w:fldChar w:fldCharType="begin"/>
                </w:r>
                <w:r w:rsidR="005140EC">
                  <w:rPr>
                    <w:rFonts w:ascii="Cambria" w:hAnsi="Cambria" w:cs="Arial"/>
                    <w:color w:val="000000" w:themeColor="text1"/>
                    <w:shd w:val="clear" w:color="auto" w:fill="FFFFFF"/>
                  </w:rPr>
                  <w:instrText xml:space="preserve">CITATION She22 \l 1033 </w:instrText>
                </w:r>
                <w:r w:rsidR="00892995">
                  <w:rPr>
                    <w:rFonts w:ascii="Cambria" w:hAnsi="Cambria" w:cs="Arial"/>
                    <w:color w:val="000000" w:themeColor="text1"/>
                    <w:shd w:val="clear" w:color="auto" w:fill="FFFFFF"/>
                  </w:rPr>
                  <w:fldChar w:fldCharType="separate"/>
                </w:r>
                <w:r w:rsidR="005140EC" w:rsidRPr="005140EC">
                  <w:rPr>
                    <w:rFonts w:ascii="Cambria" w:hAnsi="Cambria" w:cs="Arial"/>
                    <w:noProof/>
                    <w:color w:val="000000" w:themeColor="text1"/>
                    <w:shd w:val="clear" w:color="auto" w:fill="FFFFFF"/>
                  </w:rPr>
                  <w:t>(Elmblad, 2022)</w:t>
                </w:r>
                <w:r w:rsidR="00892995">
                  <w:rPr>
                    <w:rFonts w:ascii="Cambria" w:hAnsi="Cambria" w:cs="Arial"/>
                    <w:color w:val="000000" w:themeColor="text1"/>
                    <w:shd w:val="clear" w:color="auto" w:fill="FFFFFF"/>
                  </w:rPr>
                  <w:fldChar w:fldCharType="end"/>
                </w:r>
              </w:sdtContent>
            </w:sdt>
            <w:r w:rsidR="00892995">
              <w:rPr>
                <w:rFonts w:ascii="Cambria" w:hAnsi="Cambria" w:cs="Arial"/>
                <w:color w:val="000000" w:themeColor="text1"/>
                <w:shd w:val="clear" w:color="auto" w:fill="FFFFFF"/>
              </w:rPr>
              <w:t xml:space="preserve">. </w:t>
            </w:r>
          </w:p>
          <w:p w14:paraId="53044AA7" w14:textId="2930A3B9" w:rsidR="0037750E" w:rsidRPr="003421AE" w:rsidRDefault="0037750E" w:rsidP="0037750E">
            <w:pPr>
              <w:jc w:val="both"/>
              <w:rPr>
                <w:rFonts w:ascii="Cambria" w:hAnsi="Cambria"/>
                <w:color w:val="000000" w:themeColor="text1"/>
              </w:rPr>
            </w:pPr>
          </w:p>
          <w:p w14:paraId="24F94431" w14:textId="538CAA88" w:rsidR="005A25AE" w:rsidRDefault="00222245" w:rsidP="005A25AE">
            <w:pPr>
              <w:jc w:val="both"/>
              <w:rPr>
                <w:rFonts w:ascii="Helvetica" w:hAnsi="Helvetica"/>
                <w:color w:val="1D1D1F"/>
                <w:spacing w:val="-1"/>
                <w:sz w:val="20"/>
                <w:szCs w:val="20"/>
              </w:rPr>
            </w:pPr>
            <w:r>
              <w:rPr>
                <w:rFonts w:ascii="Cambria" w:hAnsi="Cambria"/>
              </w:rPr>
              <w:t>Expense Point</w:t>
            </w:r>
            <w:r w:rsidR="0037750E">
              <w:rPr>
                <w:rFonts w:ascii="Cambria" w:hAnsi="Cambria"/>
              </w:rPr>
              <w:t xml:space="preserve"> is a highly featured expense management app for both IOS and Android</w:t>
            </w:r>
            <w:r w:rsidR="0037750E" w:rsidRPr="0037750E">
              <w:rPr>
                <w:rFonts w:ascii="Cambria" w:hAnsi="Cambria"/>
              </w:rPr>
              <w:t xml:space="preserve">. </w:t>
            </w:r>
            <w:r w:rsidR="0037750E">
              <w:rPr>
                <w:rFonts w:ascii="Cambria" w:hAnsi="Cambria"/>
                <w:color w:val="1D1D1F"/>
                <w:spacing w:val="-1"/>
                <w:shd w:val="clear" w:color="auto" w:fill="FFFFFF"/>
              </w:rPr>
              <w:t xml:space="preserve">It </w:t>
            </w:r>
            <w:r w:rsidR="0037750E" w:rsidRPr="0037750E">
              <w:rPr>
                <w:rFonts w:ascii="Cambria" w:hAnsi="Cambria"/>
                <w:color w:val="1D1D1F"/>
                <w:spacing w:val="-1"/>
                <w:shd w:val="clear" w:color="auto" w:fill="FFFFFF"/>
              </w:rPr>
              <w:t>manage</w:t>
            </w:r>
            <w:r w:rsidR="00CA57F1">
              <w:rPr>
                <w:rFonts w:ascii="Cambria" w:hAnsi="Cambria"/>
                <w:color w:val="1D1D1F"/>
                <w:spacing w:val="-1"/>
                <w:shd w:val="clear" w:color="auto" w:fill="FFFFFF"/>
              </w:rPr>
              <w:t>s</w:t>
            </w:r>
            <w:r w:rsidR="0037750E" w:rsidRPr="0037750E">
              <w:rPr>
                <w:rFonts w:ascii="Cambria" w:hAnsi="Cambria"/>
                <w:color w:val="1D1D1F"/>
                <w:spacing w:val="-1"/>
                <w:shd w:val="clear" w:color="auto" w:fill="FFFFFF"/>
              </w:rPr>
              <w:t xml:space="preserve">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entire expense reporting process effortlessly. With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Receipt Reader system</w:t>
            </w:r>
            <w:r w:rsidR="00CA57F1">
              <w:rPr>
                <w:rFonts w:ascii="Cambria" w:hAnsi="Cambria"/>
                <w:color w:val="1D1D1F"/>
                <w:spacing w:val="-1"/>
                <w:shd w:val="clear" w:color="auto" w:fill="FFFFFF"/>
              </w:rPr>
              <w:t>, a person</w:t>
            </w:r>
            <w:r w:rsidR="0037750E" w:rsidRPr="0037750E">
              <w:rPr>
                <w:rFonts w:ascii="Cambria" w:hAnsi="Cambria"/>
                <w:color w:val="1D1D1F"/>
                <w:spacing w:val="-1"/>
                <w:shd w:val="clear" w:color="auto" w:fill="FFFFFF"/>
              </w:rPr>
              <w:t xml:space="preserve"> can just take a photo of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receipts and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’ll read them automatically for you and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’ll even match them to imported Corporate Card transactions. </w:t>
            </w:r>
            <w:r w:rsidR="00CA57F1">
              <w:rPr>
                <w:rFonts w:ascii="Cambria" w:hAnsi="Cambria"/>
                <w:color w:val="1D1D1F"/>
                <w:spacing w:val="-1"/>
                <w:shd w:val="clear" w:color="auto" w:fill="FFFFFF"/>
              </w:rPr>
              <w:t>It</w:t>
            </w:r>
            <w:r w:rsidR="0037750E" w:rsidRPr="0037750E">
              <w:rPr>
                <w:rFonts w:ascii="Cambria" w:hAnsi="Cambria"/>
                <w:color w:val="1D1D1F"/>
                <w:spacing w:val="-1"/>
                <w:shd w:val="clear" w:color="auto" w:fill="FFFFFF"/>
              </w:rPr>
              <w:t xml:space="preserve"> will also automatically track </w:t>
            </w:r>
            <w:r w:rsidR="00CA57F1">
              <w:rPr>
                <w:rFonts w:ascii="Cambria" w:hAnsi="Cambria"/>
                <w:color w:val="1D1D1F"/>
                <w:spacing w:val="-1"/>
                <w:shd w:val="clear" w:color="auto" w:fill="FFFFFF"/>
              </w:rPr>
              <w:t>the</w:t>
            </w:r>
            <w:r w:rsidR="0037750E" w:rsidRPr="0037750E">
              <w:rPr>
                <w:rFonts w:ascii="Cambria" w:hAnsi="Cambria"/>
                <w:color w:val="1D1D1F"/>
                <w:spacing w:val="-1"/>
                <w:shd w:val="clear" w:color="auto" w:fill="FFFFFF"/>
              </w:rPr>
              <w:t xml:space="preserve"> mileage on the go with GPS Mileage</w:t>
            </w:r>
            <w:r>
              <w:rPr>
                <w:rFonts w:ascii="Cambria" w:hAnsi="Cambria"/>
                <w:color w:val="1D1D1F"/>
                <w:spacing w:val="-1"/>
                <w:shd w:val="clear" w:color="auto" w:fill="FFFFFF"/>
              </w:rPr>
              <w:t xml:space="preserve"> </w:t>
            </w:r>
            <w:r w:rsidR="00813691">
              <w:rPr>
                <w:rFonts w:ascii="Cambria" w:hAnsi="Cambria"/>
                <w:color w:val="1D1D1F"/>
                <w:spacing w:val="-1"/>
                <w:shd w:val="clear" w:color="auto" w:fill="FFFFFF"/>
              </w:rPr>
              <w:t>Tracker</w:t>
            </w:r>
            <w:r w:rsidR="0037750E" w:rsidRPr="0037750E">
              <w:rPr>
                <w:rFonts w:ascii="Cambria" w:hAnsi="Cambria"/>
                <w:color w:val="1D1D1F"/>
                <w:spacing w:val="-1"/>
                <w:shd w:val="clear" w:color="auto" w:fill="FFFFFF"/>
              </w:rPr>
              <w:t xml:space="preserve"> system making the expensing of mileage an absolute breeze.</w:t>
            </w:r>
            <w:r w:rsidR="005A25AE">
              <w:rPr>
                <w:rFonts w:ascii="Cambria" w:hAnsi="Cambria"/>
                <w:color w:val="1D1D1F"/>
                <w:spacing w:val="-1"/>
                <w:shd w:val="clear" w:color="auto" w:fill="FFFFFF"/>
              </w:rPr>
              <w:t xml:space="preserve"> </w:t>
            </w:r>
            <w:r w:rsidR="005A25AE">
              <w:rPr>
                <w:rFonts w:ascii="Helvetica" w:hAnsi="Helvetica"/>
                <w:color w:val="1D1D1F"/>
                <w:spacing w:val="-1"/>
                <w:sz w:val="20"/>
                <w:szCs w:val="20"/>
              </w:rPr>
              <w:t>Create expense reports, receipt reader, mileage tracker</w:t>
            </w:r>
            <w:r w:rsidR="005A25AE">
              <w:rPr>
                <w:rFonts w:ascii="Helvetica" w:eastAsia="Times New Roman" w:hAnsi="Helvetica" w:cs="Times New Roman"/>
                <w:color w:val="1D1D1F"/>
                <w:spacing w:val="-1"/>
                <w:sz w:val="20"/>
                <w:szCs w:val="20"/>
              </w:rPr>
              <w:t>, a</w:t>
            </w:r>
            <w:r w:rsidR="005A25AE">
              <w:rPr>
                <w:rFonts w:ascii="Helvetica" w:hAnsi="Helvetica"/>
                <w:color w:val="1D1D1F"/>
                <w:spacing w:val="-1"/>
                <w:sz w:val="20"/>
                <w:szCs w:val="20"/>
              </w:rPr>
              <w:t xml:space="preserve">dd expenses via easy user interface, assign credit card charges to reports, link receipt images to expense items, split expenses, report summary view, report detail view, report graph view, approve reports are its features </w:t>
            </w:r>
            <w:sdt>
              <w:sdtPr>
                <w:rPr>
                  <w:rFonts w:ascii="Helvetica" w:hAnsi="Helvetica"/>
                  <w:color w:val="1D1D1F"/>
                  <w:spacing w:val="-1"/>
                  <w:sz w:val="20"/>
                  <w:szCs w:val="20"/>
                </w:rPr>
                <w:id w:val="338972852"/>
                <w:citation/>
              </w:sdtPr>
              <w:sdtEndPr/>
              <w:sdtContent>
                <w:r w:rsidR="00B71374">
                  <w:rPr>
                    <w:rFonts w:ascii="Helvetica" w:hAnsi="Helvetica"/>
                    <w:color w:val="1D1D1F"/>
                    <w:spacing w:val="-1"/>
                    <w:sz w:val="20"/>
                    <w:szCs w:val="20"/>
                  </w:rPr>
                  <w:fldChar w:fldCharType="begin"/>
                </w:r>
                <w:r w:rsidR="00B71374">
                  <w:rPr>
                    <w:rFonts w:ascii="Helvetica" w:hAnsi="Helvetica"/>
                    <w:color w:val="1D1D1F"/>
                    <w:spacing w:val="-1"/>
                    <w:sz w:val="20"/>
                    <w:szCs w:val="20"/>
                  </w:rPr>
                  <w:instrText xml:space="preserve"> CITATION App22 \l 1033 </w:instrText>
                </w:r>
                <w:r w:rsidR="00B71374">
                  <w:rPr>
                    <w:rFonts w:ascii="Helvetica" w:hAnsi="Helvetica"/>
                    <w:color w:val="1D1D1F"/>
                    <w:spacing w:val="-1"/>
                    <w:sz w:val="20"/>
                    <w:szCs w:val="20"/>
                  </w:rPr>
                  <w:fldChar w:fldCharType="separate"/>
                </w:r>
                <w:r w:rsidR="00B71374" w:rsidRPr="00B71374">
                  <w:rPr>
                    <w:rFonts w:ascii="Helvetica" w:hAnsi="Helvetica"/>
                    <w:noProof/>
                    <w:color w:val="1D1D1F"/>
                    <w:spacing w:val="-1"/>
                    <w:sz w:val="20"/>
                    <w:szCs w:val="20"/>
                  </w:rPr>
                  <w:t>(Store, 2022)</w:t>
                </w:r>
                <w:r w:rsidR="00B71374">
                  <w:rPr>
                    <w:rFonts w:ascii="Helvetica" w:hAnsi="Helvetica"/>
                    <w:color w:val="1D1D1F"/>
                    <w:spacing w:val="-1"/>
                    <w:sz w:val="20"/>
                    <w:szCs w:val="20"/>
                  </w:rPr>
                  <w:fldChar w:fldCharType="end"/>
                </w:r>
              </w:sdtContent>
            </w:sdt>
            <w:r w:rsidR="005A25AE">
              <w:rPr>
                <w:rFonts w:ascii="Helvetica" w:hAnsi="Helvetica"/>
                <w:color w:val="1D1D1F"/>
                <w:spacing w:val="-1"/>
                <w:sz w:val="20"/>
                <w:szCs w:val="20"/>
              </w:rPr>
              <w:t xml:space="preserve">. </w:t>
            </w:r>
          </w:p>
          <w:p w14:paraId="36D4ADFE" w14:textId="77777777" w:rsidR="00B71374" w:rsidRPr="00AF52D8" w:rsidRDefault="00B71374" w:rsidP="005A25AE">
            <w:pPr>
              <w:jc w:val="both"/>
              <w:rPr>
                <w:rFonts w:ascii="Cambria" w:hAnsi="Cambria"/>
              </w:rPr>
            </w:pPr>
          </w:p>
          <w:p w14:paraId="23979038" w14:textId="77777777" w:rsidR="00B71374" w:rsidRDefault="00240097" w:rsidP="005A25AE">
            <w:pPr>
              <w:jc w:val="both"/>
              <w:rPr>
                <w:rFonts w:ascii="Cambria" w:hAnsi="Cambria"/>
                <w:color w:val="000000"/>
                <w:shd w:val="clear" w:color="auto" w:fill="FFFFFF"/>
              </w:rPr>
            </w:pPr>
            <w:r w:rsidRPr="00AF52D8">
              <w:rPr>
                <w:rFonts w:ascii="Cambria" w:hAnsi="Cambria"/>
              </w:rPr>
              <w:t xml:space="preserve">People have to pay some money for extra features in those app mentioned above. Categorizations, </w:t>
            </w:r>
            <w:r w:rsidR="004B5987" w:rsidRPr="00AF52D8">
              <w:rPr>
                <w:rFonts w:ascii="Cambria" w:hAnsi="Cambria"/>
              </w:rPr>
              <w:t>Data</w:t>
            </w:r>
            <w:r w:rsidRPr="00AF52D8">
              <w:rPr>
                <w:rFonts w:ascii="Cambria" w:hAnsi="Cambria"/>
              </w:rPr>
              <w:t xml:space="preserve"> Visualization</w:t>
            </w:r>
            <w:r w:rsidR="004B5987" w:rsidRPr="00AF52D8">
              <w:rPr>
                <w:rFonts w:ascii="Cambria" w:hAnsi="Cambria"/>
              </w:rPr>
              <w:t>, Personalization, and gamification are the most</w:t>
            </w:r>
            <w:r w:rsidR="00430F9E" w:rsidRPr="00AF52D8">
              <w:rPr>
                <w:rFonts w:ascii="Cambria" w:hAnsi="Cambria"/>
              </w:rPr>
              <w:t xml:space="preserve"> important</w:t>
            </w:r>
            <w:r w:rsidRPr="00AF52D8">
              <w:rPr>
                <w:rFonts w:ascii="Cambria" w:hAnsi="Cambria"/>
              </w:rPr>
              <w:t xml:space="preserve"> </w:t>
            </w:r>
            <w:r w:rsidR="004B5987" w:rsidRPr="00AF52D8">
              <w:rPr>
                <w:rFonts w:ascii="Cambria" w:hAnsi="Cambria"/>
              </w:rPr>
              <w:t xml:space="preserve">part in an expense management system. </w:t>
            </w:r>
            <w:r w:rsidR="009D3929" w:rsidRPr="00AF52D8">
              <w:rPr>
                <w:rFonts w:ascii="Cambria" w:hAnsi="Cambria"/>
              </w:rPr>
              <w:t xml:space="preserve">Top-notch security and standards compliance, various bank </w:t>
            </w:r>
            <w:r w:rsidR="00430F9E" w:rsidRPr="00AF52D8">
              <w:rPr>
                <w:rFonts w:ascii="Cambria" w:hAnsi="Cambria"/>
              </w:rPr>
              <w:t xml:space="preserve">integrations, AI-driven financial coaching are some are very beneficial for both users and the app owner. People should get enjoyment while using the app and gamification is the way to achieve it. </w:t>
            </w:r>
            <w:r w:rsidR="00AF52D8" w:rsidRPr="00AF52D8">
              <w:rPr>
                <w:rFonts w:ascii="Cambria" w:hAnsi="Cambria"/>
                <w:color w:val="000000"/>
                <w:shd w:val="clear" w:color="auto" w:fill="FFFFFF"/>
              </w:rPr>
              <w:t xml:space="preserve">By gamifying the experience, </w:t>
            </w:r>
            <w:r w:rsidR="00AF52D8">
              <w:rPr>
                <w:rFonts w:ascii="Cambria" w:hAnsi="Cambria"/>
                <w:color w:val="000000"/>
                <w:shd w:val="clear" w:color="auto" w:fill="FFFFFF"/>
              </w:rPr>
              <w:t>users can be</w:t>
            </w:r>
            <w:r w:rsidR="00AF52D8" w:rsidRPr="00AF52D8">
              <w:rPr>
                <w:rFonts w:ascii="Cambria" w:hAnsi="Cambria"/>
                <w:color w:val="000000"/>
                <w:shd w:val="clear" w:color="auto" w:fill="FFFFFF"/>
              </w:rPr>
              <w:t xml:space="preserve"> interact</w:t>
            </w:r>
            <w:r w:rsidR="00AF52D8">
              <w:rPr>
                <w:rFonts w:ascii="Cambria" w:hAnsi="Cambria"/>
                <w:color w:val="000000"/>
                <w:shd w:val="clear" w:color="auto" w:fill="FFFFFF"/>
              </w:rPr>
              <w:t>ed</w:t>
            </w:r>
            <w:r w:rsidR="00AF52D8" w:rsidRPr="00AF52D8">
              <w:rPr>
                <w:rFonts w:ascii="Cambria" w:hAnsi="Cambria"/>
                <w:color w:val="000000"/>
                <w:shd w:val="clear" w:color="auto" w:fill="FFFFFF"/>
              </w:rPr>
              <w:t xml:space="preserve"> with the app more frequently. And from the user’s perspective, a gamified money app is an effective and fun application that helps them achieve their </w:t>
            </w:r>
            <w:r w:rsidR="00AF52D8" w:rsidRPr="00AF52D8">
              <w:rPr>
                <w:rFonts w:ascii="Cambria" w:hAnsi="Cambria"/>
                <w:color w:val="000000"/>
                <w:shd w:val="clear" w:color="auto" w:fill="FFFFFF"/>
              </w:rPr>
              <w:lastRenderedPageBreak/>
              <w:t>saving goals better</w:t>
            </w:r>
            <w:r w:rsidR="005140EC">
              <w:rPr>
                <w:rFonts w:ascii="Cambria" w:hAnsi="Cambria"/>
                <w:color w:val="000000"/>
                <w:shd w:val="clear" w:color="auto" w:fill="FFFFFF"/>
              </w:rPr>
              <w:t xml:space="preserve"> </w:t>
            </w:r>
            <w:sdt>
              <w:sdtPr>
                <w:rPr>
                  <w:rFonts w:ascii="Cambria" w:hAnsi="Cambria"/>
                  <w:color w:val="000000"/>
                  <w:shd w:val="clear" w:color="auto" w:fill="FFFFFF"/>
                </w:rPr>
                <w:id w:val="1102228154"/>
                <w:citation/>
              </w:sdtPr>
              <w:sdtEndPr/>
              <w:sdtContent>
                <w:r w:rsidR="005140EC">
                  <w:rPr>
                    <w:rFonts w:ascii="Cambria" w:hAnsi="Cambria"/>
                    <w:color w:val="000000"/>
                    <w:shd w:val="clear" w:color="auto" w:fill="FFFFFF"/>
                  </w:rPr>
                  <w:fldChar w:fldCharType="begin"/>
                </w:r>
                <w:r w:rsidR="005140EC">
                  <w:rPr>
                    <w:rFonts w:ascii="Cambria" w:hAnsi="Cambria"/>
                    <w:color w:val="000000"/>
                    <w:shd w:val="clear" w:color="auto" w:fill="FFFFFF"/>
                  </w:rPr>
                  <w:instrText xml:space="preserve"> CITATION Vad22 \l 1033 </w:instrText>
                </w:r>
                <w:r w:rsidR="005140EC">
                  <w:rPr>
                    <w:rFonts w:ascii="Cambria" w:hAnsi="Cambria"/>
                    <w:color w:val="000000"/>
                    <w:shd w:val="clear" w:color="auto" w:fill="FFFFFF"/>
                  </w:rPr>
                  <w:fldChar w:fldCharType="separate"/>
                </w:r>
                <w:r w:rsidR="005140EC" w:rsidRPr="005140EC">
                  <w:rPr>
                    <w:rFonts w:ascii="Cambria" w:hAnsi="Cambria"/>
                    <w:noProof/>
                    <w:color w:val="000000"/>
                    <w:shd w:val="clear" w:color="auto" w:fill="FFFFFF"/>
                  </w:rPr>
                  <w:t>(VadimStruk, 2022)</w:t>
                </w:r>
                <w:r w:rsidR="005140EC">
                  <w:rPr>
                    <w:rFonts w:ascii="Cambria" w:hAnsi="Cambria"/>
                    <w:color w:val="000000"/>
                    <w:shd w:val="clear" w:color="auto" w:fill="FFFFFF"/>
                  </w:rPr>
                  <w:fldChar w:fldCharType="end"/>
                </w:r>
              </w:sdtContent>
            </w:sdt>
            <w:r w:rsidR="00AF52D8" w:rsidRPr="00AF52D8">
              <w:rPr>
                <w:rFonts w:ascii="Cambria" w:hAnsi="Cambria"/>
                <w:color w:val="000000"/>
                <w:shd w:val="clear" w:color="auto" w:fill="FFFFFF"/>
              </w:rPr>
              <w:t>.</w:t>
            </w:r>
            <w:r w:rsidR="005140EC">
              <w:rPr>
                <w:rFonts w:ascii="Cambria" w:hAnsi="Cambria"/>
                <w:color w:val="000000"/>
                <w:shd w:val="clear" w:color="auto" w:fill="FFFFFF"/>
              </w:rPr>
              <w:t xml:space="preserve"> Giving positive feedback about their financial status will also enhance user experience and encourage them to continue their better work. </w:t>
            </w:r>
            <w:r w:rsidR="004B0C57">
              <w:rPr>
                <w:rFonts w:ascii="Cambria" w:hAnsi="Cambria"/>
                <w:color w:val="000000"/>
                <w:shd w:val="clear" w:color="auto" w:fill="FFFFFF"/>
              </w:rPr>
              <w:t xml:space="preserve">Comparing Monthly income with monthly expense, comparing latest monthly expenses and incomes with the previous month status will also clarify the user’s economic status is improving or not. </w:t>
            </w:r>
          </w:p>
          <w:p w14:paraId="5D52D525" w14:textId="77777777" w:rsidR="007E3406" w:rsidRDefault="007E3406" w:rsidP="005A25AE">
            <w:pPr>
              <w:jc w:val="both"/>
              <w:rPr>
                <w:rFonts w:ascii="Cambria" w:hAnsi="Cambria"/>
              </w:rPr>
            </w:pPr>
          </w:p>
          <w:p w14:paraId="456E687B" w14:textId="073034D9" w:rsidR="007E3406" w:rsidRPr="002D2A5A" w:rsidRDefault="007E3406" w:rsidP="005A25AE">
            <w:pPr>
              <w:jc w:val="both"/>
              <w:rPr>
                <w:rFonts w:ascii="Cambria" w:hAnsi="Cambria"/>
              </w:rPr>
            </w:pPr>
            <w:r>
              <w:rPr>
                <w:rFonts w:ascii="Cambria" w:hAnsi="Cambria"/>
              </w:rPr>
              <w:t>Based on my current knowledge of react Js, Flutter, Node Js, and MongoDB, a proper solution for the problem statement will be making app for mobile devices and websites</w:t>
            </w:r>
            <w:r w:rsidR="00E85616">
              <w:rPr>
                <w:rFonts w:ascii="Cambria" w:hAnsi="Cambria"/>
              </w:rPr>
              <w:t>.</w:t>
            </w:r>
            <w:r w:rsidR="00E85616">
              <w:t xml:space="preserve">  </w:t>
            </w:r>
            <w:r w:rsidR="00E85616" w:rsidRPr="00E85616">
              <w:rPr>
                <w:rFonts w:ascii="Cambria" w:hAnsi="Cambria"/>
                <w:color w:val="000000" w:themeColor="text1"/>
              </w:rPr>
              <w:t>Various techniques can be used in research methodology such as interview, survey, case study, literature study.</w:t>
            </w:r>
            <w:r w:rsidR="00E85616">
              <w:rPr>
                <w:rFonts w:ascii="Cambria" w:hAnsi="Cambria"/>
                <w:color w:val="000000" w:themeColor="text1"/>
              </w:rPr>
              <w:t xml:space="preserve"> Requirement analysis, planning and designing, </w:t>
            </w:r>
            <w:r w:rsidR="002F0084">
              <w:rPr>
                <w:rFonts w:ascii="Cambria" w:hAnsi="Cambria"/>
                <w:color w:val="000000" w:themeColor="text1"/>
              </w:rPr>
              <w:t xml:space="preserve">execution, and reporting are the processes involved in the research methodology. For the software development methodology, waterfall will be better for a person as all the requirements will be clear. Android studio, Visual Studio Code, MongoDB Compass, </w:t>
            </w:r>
            <w:r w:rsidR="00DF184B">
              <w:rPr>
                <w:rFonts w:ascii="Cambria" w:hAnsi="Cambria"/>
                <w:color w:val="000000" w:themeColor="text1"/>
              </w:rPr>
              <w:t>Google Chrome, Adobe XD, Team Gantt, Visual Paradigm, MS Office are the tools and React Js, Flutter, Dart, Node Js, JavaScript, MongoDB</w:t>
            </w:r>
            <w:r w:rsidR="002F0084">
              <w:rPr>
                <w:rFonts w:ascii="Cambria" w:hAnsi="Cambria"/>
                <w:color w:val="000000" w:themeColor="text1"/>
              </w:rPr>
              <w:t xml:space="preserve"> </w:t>
            </w:r>
            <w:r w:rsidR="00DF184B">
              <w:rPr>
                <w:rFonts w:ascii="Cambria" w:hAnsi="Cambria"/>
                <w:color w:val="000000" w:themeColor="text1"/>
              </w:rPr>
              <w:t xml:space="preserve">are the technology that could be used during this project. </w:t>
            </w:r>
          </w:p>
        </w:tc>
      </w:tr>
    </w:tbl>
    <w:p w14:paraId="140540FA" w14:textId="77777777" w:rsidR="003E3FC2" w:rsidRPr="002D2A5A" w:rsidRDefault="003E3FC2">
      <w:pPr>
        <w:rPr>
          <w:rFonts w:ascii="Cambria" w:hAnsi="Cambria"/>
        </w:rPr>
      </w:pPr>
    </w:p>
    <w:p w14:paraId="6999E610" w14:textId="77777777" w:rsidR="00EC6CC3" w:rsidRPr="00532491" w:rsidRDefault="000F7025">
      <w:pPr>
        <w:rPr>
          <w:rFonts w:ascii="Cambria" w:hAnsi="Cambria"/>
          <w:b/>
          <w:bCs/>
        </w:rPr>
      </w:pPr>
      <w:r w:rsidRPr="00532491">
        <w:rPr>
          <w:rFonts w:ascii="Cambria" w:hAnsi="Cambria"/>
          <w:b/>
          <w:bCs/>
        </w:rPr>
        <w:t>Project plan</w:t>
      </w:r>
    </w:p>
    <w:tbl>
      <w:tblPr>
        <w:tblStyle w:val="TableGrid"/>
        <w:tblW w:w="0" w:type="auto"/>
        <w:tblLook w:val="04A0" w:firstRow="1" w:lastRow="0" w:firstColumn="1" w:lastColumn="0" w:noHBand="0" w:noVBand="1"/>
      </w:tblPr>
      <w:tblGrid>
        <w:gridCol w:w="7915"/>
        <w:gridCol w:w="1435"/>
      </w:tblGrid>
      <w:tr w:rsidR="00EC6CC3" w:rsidRPr="002D2A5A" w14:paraId="7F6D63E3" w14:textId="77777777" w:rsidTr="006B7730">
        <w:tc>
          <w:tcPr>
            <w:tcW w:w="7915" w:type="dxa"/>
          </w:tcPr>
          <w:p w14:paraId="1916A376" w14:textId="09EE4FDE"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Work</w:t>
            </w:r>
          </w:p>
        </w:tc>
        <w:tc>
          <w:tcPr>
            <w:tcW w:w="1435" w:type="dxa"/>
          </w:tcPr>
          <w:p w14:paraId="1489A436" w14:textId="735AB6C1"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Time</w:t>
            </w:r>
          </w:p>
        </w:tc>
      </w:tr>
      <w:tr w:rsidR="00EC6CC3" w:rsidRPr="002D2A5A" w14:paraId="59DAA13B" w14:textId="157C110F" w:rsidTr="006B7730">
        <w:tc>
          <w:tcPr>
            <w:tcW w:w="7915" w:type="dxa"/>
          </w:tcPr>
          <w:p w14:paraId="501BE986" w14:textId="77777777" w:rsidR="00EC6CC3" w:rsidRPr="002D2A5A" w:rsidRDefault="00EC6CC3" w:rsidP="00EC6CC3">
            <w:pPr>
              <w:jc w:val="both"/>
              <w:rPr>
                <w:rFonts w:ascii="Cambria" w:hAnsi="Cambria"/>
              </w:rPr>
            </w:pPr>
            <w:r w:rsidRPr="002D2A5A">
              <w:rPr>
                <w:rFonts w:ascii="Cambria" w:hAnsi="Cambria"/>
                <w:color w:val="212529"/>
                <w:shd w:val="clear" w:color="auto" w:fill="FFFFFF"/>
              </w:rPr>
              <w:t>Learn</w:t>
            </w:r>
            <w:r>
              <w:rPr>
                <w:rFonts w:ascii="Cambria" w:hAnsi="Cambria"/>
                <w:color w:val="212529"/>
                <w:shd w:val="clear" w:color="auto" w:fill="FFFFFF"/>
              </w:rPr>
              <w:t xml:space="preserve"> about how people spend money, how they earn, and what mistakes they often do</w:t>
            </w:r>
          </w:p>
        </w:tc>
        <w:tc>
          <w:tcPr>
            <w:tcW w:w="1435" w:type="dxa"/>
          </w:tcPr>
          <w:p w14:paraId="53A7362E" w14:textId="239ED9E2"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5 days</w:t>
            </w:r>
          </w:p>
        </w:tc>
      </w:tr>
      <w:tr w:rsidR="00EC6CC3" w:rsidRPr="002D2A5A" w14:paraId="3EEC434B" w14:textId="50D6525C" w:rsidTr="006B7730">
        <w:tc>
          <w:tcPr>
            <w:tcW w:w="7915" w:type="dxa"/>
          </w:tcPr>
          <w:p w14:paraId="33682F53" w14:textId="1831C09A" w:rsidR="00EC6CC3" w:rsidRPr="002D2A5A" w:rsidRDefault="007D22E6" w:rsidP="00EC6CC3">
            <w:pPr>
              <w:jc w:val="both"/>
              <w:rPr>
                <w:rFonts w:ascii="Cambria" w:hAnsi="Cambria"/>
              </w:rPr>
            </w:pPr>
            <w:r>
              <w:rPr>
                <w:rFonts w:ascii="Cambria" w:hAnsi="Cambria"/>
                <w:color w:val="212529"/>
                <w:shd w:val="clear" w:color="auto" w:fill="FFFFFF"/>
              </w:rPr>
              <w:t xml:space="preserve">Research on how people should keep track </w:t>
            </w:r>
            <w:r w:rsidR="00863D15">
              <w:rPr>
                <w:rFonts w:ascii="Cambria" w:hAnsi="Cambria"/>
                <w:color w:val="212529"/>
                <w:shd w:val="clear" w:color="auto" w:fill="FFFFFF"/>
              </w:rPr>
              <w:t>and manage</w:t>
            </w:r>
            <w:r>
              <w:rPr>
                <w:rFonts w:ascii="Cambria" w:hAnsi="Cambria"/>
                <w:color w:val="212529"/>
                <w:shd w:val="clear" w:color="auto" w:fill="FFFFFF"/>
              </w:rPr>
              <w:t xml:space="preserve"> their economic status</w:t>
            </w:r>
          </w:p>
        </w:tc>
        <w:tc>
          <w:tcPr>
            <w:tcW w:w="1435" w:type="dxa"/>
          </w:tcPr>
          <w:p w14:paraId="4922707C" w14:textId="43E2C476" w:rsidR="00EC6CC3" w:rsidRDefault="00863D15" w:rsidP="00EC6CC3">
            <w:pPr>
              <w:jc w:val="center"/>
              <w:rPr>
                <w:rFonts w:ascii="Cambria" w:hAnsi="Cambria"/>
                <w:color w:val="212529"/>
                <w:shd w:val="clear" w:color="auto" w:fill="FFFFFF"/>
              </w:rPr>
            </w:pPr>
            <w:r>
              <w:rPr>
                <w:rFonts w:ascii="Cambria" w:hAnsi="Cambria"/>
                <w:color w:val="212529"/>
                <w:shd w:val="clear" w:color="auto" w:fill="FFFFFF"/>
              </w:rPr>
              <w:t>1</w:t>
            </w:r>
            <w:r w:rsidR="00EC6CC3">
              <w:rPr>
                <w:rFonts w:ascii="Cambria" w:hAnsi="Cambria"/>
                <w:color w:val="212529"/>
                <w:shd w:val="clear" w:color="auto" w:fill="FFFFFF"/>
              </w:rPr>
              <w:t xml:space="preserve"> weeks</w:t>
            </w:r>
          </w:p>
        </w:tc>
      </w:tr>
      <w:tr w:rsidR="00EC6CC3" w:rsidRPr="002D2A5A" w14:paraId="553B35CE" w14:textId="49420F73" w:rsidTr="006B7730">
        <w:tc>
          <w:tcPr>
            <w:tcW w:w="7915" w:type="dxa"/>
          </w:tcPr>
          <w:p w14:paraId="08DE5A4F" w14:textId="77777777" w:rsidR="00EC6CC3" w:rsidRPr="002D2A5A" w:rsidRDefault="00EC6CC3" w:rsidP="00EC6CC3">
            <w:pPr>
              <w:jc w:val="both"/>
              <w:rPr>
                <w:rFonts w:ascii="Cambria" w:hAnsi="Cambria"/>
              </w:rPr>
            </w:pPr>
            <w:r>
              <w:rPr>
                <w:rFonts w:ascii="Cambria" w:hAnsi="Cambria"/>
                <w:color w:val="212529"/>
                <w:shd w:val="clear" w:color="auto" w:fill="FFFFFF"/>
              </w:rPr>
              <w:t>Understanding how to encourage people, how to suggest them so that they will listen and agree</w:t>
            </w:r>
          </w:p>
        </w:tc>
        <w:tc>
          <w:tcPr>
            <w:tcW w:w="1435" w:type="dxa"/>
          </w:tcPr>
          <w:p w14:paraId="065796C8" w14:textId="172AFC84" w:rsidR="00EC6CC3" w:rsidRDefault="00EC6CC3" w:rsidP="00EC6CC3">
            <w:pPr>
              <w:jc w:val="center"/>
              <w:rPr>
                <w:rFonts w:ascii="Cambria" w:hAnsi="Cambria"/>
                <w:color w:val="212529"/>
                <w:shd w:val="clear" w:color="auto" w:fill="FFFFFF"/>
              </w:rPr>
            </w:pPr>
            <w:r>
              <w:rPr>
                <w:rFonts w:ascii="Cambria" w:hAnsi="Cambria"/>
                <w:color w:val="212529"/>
                <w:shd w:val="clear" w:color="auto" w:fill="FFFFFF"/>
              </w:rPr>
              <w:t>1 week</w:t>
            </w:r>
          </w:p>
        </w:tc>
      </w:tr>
      <w:tr w:rsidR="00EC6CC3" w:rsidRPr="002D2A5A" w14:paraId="25F5DC80" w14:textId="69402EA0" w:rsidTr="006B7730">
        <w:tc>
          <w:tcPr>
            <w:tcW w:w="7915" w:type="dxa"/>
          </w:tcPr>
          <w:p w14:paraId="5B8C0703" w14:textId="77777777" w:rsidR="00EC6CC3" w:rsidRPr="002D2A5A" w:rsidRDefault="00EC6CC3" w:rsidP="00EC6CC3">
            <w:pPr>
              <w:jc w:val="both"/>
              <w:rPr>
                <w:rFonts w:ascii="Cambria" w:hAnsi="Cambria"/>
              </w:rPr>
            </w:pPr>
            <w:r>
              <w:rPr>
                <w:rFonts w:ascii="Cambria" w:hAnsi="Cambria"/>
              </w:rPr>
              <w:t>Develop an app so that people can keep a record of their incomes and expenses and get positive feedback</w:t>
            </w:r>
          </w:p>
        </w:tc>
        <w:tc>
          <w:tcPr>
            <w:tcW w:w="1435" w:type="dxa"/>
          </w:tcPr>
          <w:p w14:paraId="5E49A443" w14:textId="62F2457B" w:rsidR="00EC6CC3" w:rsidRDefault="00EC6CC3" w:rsidP="00EC6CC3">
            <w:pPr>
              <w:jc w:val="center"/>
              <w:rPr>
                <w:rFonts w:ascii="Cambria" w:hAnsi="Cambria"/>
              </w:rPr>
            </w:pPr>
            <w:r>
              <w:rPr>
                <w:rFonts w:ascii="Cambria" w:hAnsi="Cambria"/>
              </w:rPr>
              <w:t>2 weeks</w:t>
            </w:r>
          </w:p>
        </w:tc>
      </w:tr>
      <w:tr w:rsidR="00EC6CC3" w:rsidRPr="002D2A5A" w14:paraId="2B9F0813" w14:textId="4A2F8D02" w:rsidTr="006B7730">
        <w:tc>
          <w:tcPr>
            <w:tcW w:w="7915" w:type="dxa"/>
          </w:tcPr>
          <w:p w14:paraId="6418EF3E" w14:textId="77777777" w:rsidR="00EC6CC3" w:rsidRPr="002D2A5A" w:rsidRDefault="00EC6CC3" w:rsidP="00EC6CC3">
            <w:pPr>
              <w:jc w:val="both"/>
              <w:rPr>
                <w:rFonts w:ascii="Cambria" w:hAnsi="Cambria"/>
              </w:rPr>
            </w:pPr>
            <w:r w:rsidRPr="002D2A5A">
              <w:rPr>
                <w:rFonts w:ascii="Cambria" w:hAnsi="Cambria"/>
                <w:color w:val="212529"/>
                <w:shd w:val="clear" w:color="auto" w:fill="FFFFFF"/>
              </w:rPr>
              <w:t>Report and document findings</w:t>
            </w:r>
          </w:p>
        </w:tc>
        <w:tc>
          <w:tcPr>
            <w:tcW w:w="1435" w:type="dxa"/>
          </w:tcPr>
          <w:p w14:paraId="1D416A6F" w14:textId="3CF41B1A" w:rsidR="00EC6CC3" w:rsidRPr="002D2A5A" w:rsidRDefault="00EC6CC3" w:rsidP="00EC6CC3">
            <w:pPr>
              <w:jc w:val="center"/>
              <w:rPr>
                <w:rFonts w:ascii="Cambria" w:hAnsi="Cambria"/>
                <w:color w:val="212529"/>
                <w:shd w:val="clear" w:color="auto" w:fill="FFFFFF"/>
              </w:rPr>
            </w:pPr>
            <w:r>
              <w:rPr>
                <w:rFonts w:ascii="Cambria" w:hAnsi="Cambria"/>
                <w:color w:val="212529"/>
                <w:shd w:val="clear" w:color="auto" w:fill="FFFFFF"/>
              </w:rPr>
              <w:t>2 weeks</w:t>
            </w:r>
          </w:p>
        </w:tc>
      </w:tr>
      <w:tr w:rsidR="00996B6F" w:rsidRPr="002D2A5A" w14:paraId="71464C31" w14:textId="77777777" w:rsidTr="006B7730">
        <w:tc>
          <w:tcPr>
            <w:tcW w:w="7915" w:type="dxa"/>
          </w:tcPr>
          <w:p w14:paraId="48CD0874" w14:textId="2C24191C" w:rsidR="00996B6F" w:rsidRPr="002D2A5A" w:rsidRDefault="00996B6F" w:rsidP="00EC6CC3">
            <w:pPr>
              <w:jc w:val="both"/>
              <w:rPr>
                <w:rFonts w:ascii="Cambria" w:hAnsi="Cambria"/>
                <w:color w:val="212529"/>
                <w:shd w:val="clear" w:color="auto" w:fill="FFFFFF"/>
              </w:rPr>
            </w:pPr>
            <w:r>
              <w:rPr>
                <w:rFonts w:ascii="Cambria" w:hAnsi="Cambria"/>
                <w:color w:val="212529"/>
                <w:shd w:val="clear" w:color="auto" w:fill="FFFFFF"/>
              </w:rPr>
              <w:t>Get feedback from the supervisor</w:t>
            </w:r>
          </w:p>
        </w:tc>
        <w:tc>
          <w:tcPr>
            <w:tcW w:w="1435" w:type="dxa"/>
          </w:tcPr>
          <w:p w14:paraId="7CCA204E" w14:textId="5AE30830" w:rsidR="00996B6F" w:rsidRDefault="00996B6F" w:rsidP="00EC6CC3">
            <w:pPr>
              <w:jc w:val="center"/>
              <w:rPr>
                <w:rFonts w:ascii="Cambria" w:hAnsi="Cambria"/>
                <w:color w:val="212529"/>
                <w:shd w:val="clear" w:color="auto" w:fill="FFFFFF"/>
              </w:rPr>
            </w:pPr>
            <w:r>
              <w:rPr>
                <w:rFonts w:ascii="Cambria" w:hAnsi="Cambria"/>
                <w:color w:val="212529"/>
                <w:shd w:val="clear" w:color="auto" w:fill="FFFFFF"/>
              </w:rPr>
              <w:t>1 day</w:t>
            </w:r>
          </w:p>
        </w:tc>
      </w:tr>
      <w:tr w:rsidR="00EC6CC3" w:rsidRPr="002D2A5A" w14:paraId="60FDAB82" w14:textId="719CDC98" w:rsidTr="006B7730">
        <w:tc>
          <w:tcPr>
            <w:tcW w:w="7915" w:type="dxa"/>
          </w:tcPr>
          <w:p w14:paraId="0F057F9F" w14:textId="77777777" w:rsidR="00EC6CC3" w:rsidRPr="002D2A5A" w:rsidRDefault="00EC6CC3" w:rsidP="00EC6CC3">
            <w:pPr>
              <w:jc w:val="both"/>
              <w:rPr>
                <w:rFonts w:ascii="Cambria" w:hAnsi="Cambria"/>
              </w:rPr>
            </w:pPr>
            <w:r>
              <w:rPr>
                <w:rFonts w:ascii="Cambria" w:hAnsi="Cambria"/>
              </w:rPr>
              <w:t>Report submission</w:t>
            </w:r>
          </w:p>
        </w:tc>
        <w:tc>
          <w:tcPr>
            <w:tcW w:w="1435" w:type="dxa"/>
          </w:tcPr>
          <w:p w14:paraId="29C79CDF" w14:textId="30CA59BF" w:rsidR="00EC6CC3" w:rsidRDefault="00EC6CC3" w:rsidP="00EC6CC3">
            <w:pPr>
              <w:jc w:val="center"/>
              <w:rPr>
                <w:rFonts w:ascii="Cambria" w:hAnsi="Cambria"/>
              </w:rPr>
            </w:pPr>
            <w:r>
              <w:rPr>
                <w:rFonts w:ascii="Cambria" w:hAnsi="Cambria"/>
              </w:rPr>
              <w:t>1 day</w:t>
            </w:r>
          </w:p>
        </w:tc>
      </w:tr>
    </w:tbl>
    <w:p w14:paraId="0BB1A1BB" w14:textId="751CB6B3" w:rsidR="003E3FC2" w:rsidRPr="00532491" w:rsidRDefault="003E3FC2">
      <w:pPr>
        <w:rPr>
          <w:rFonts w:ascii="Cambria" w:hAnsi="Cambria"/>
          <w:b/>
          <w:bCs/>
        </w:rPr>
      </w:pPr>
    </w:p>
    <w:p w14:paraId="35F0ECF6" w14:textId="00BDCAB1" w:rsidR="007B0CE0" w:rsidRPr="00532491" w:rsidRDefault="007B0CE0">
      <w:pPr>
        <w:rPr>
          <w:rFonts w:ascii="Cambria" w:hAnsi="Cambria"/>
          <w:b/>
          <w:bCs/>
        </w:rPr>
      </w:pPr>
      <w:r w:rsidRPr="00532491">
        <w:rPr>
          <w:rFonts w:ascii="Cambria" w:hAnsi="Cambria"/>
          <w:b/>
          <w:bCs/>
        </w:rPr>
        <w:t xml:space="preserve">Risk </w:t>
      </w:r>
      <w:r w:rsidR="00532491" w:rsidRPr="00532491">
        <w:rPr>
          <w:rFonts w:ascii="Cambria" w:hAnsi="Cambria"/>
          <w:b/>
          <w:bCs/>
        </w:rPr>
        <w:t>P</w:t>
      </w:r>
      <w:r w:rsidRPr="00532491">
        <w:rPr>
          <w:rFonts w:ascii="Cambria" w:hAnsi="Cambria"/>
          <w:b/>
          <w:bCs/>
        </w:rPr>
        <w:t>lan</w:t>
      </w:r>
    </w:p>
    <w:tbl>
      <w:tblPr>
        <w:tblStyle w:val="TableGrid"/>
        <w:tblW w:w="0" w:type="auto"/>
        <w:tblLook w:val="04A0" w:firstRow="1" w:lastRow="0" w:firstColumn="1" w:lastColumn="0" w:noHBand="0" w:noVBand="1"/>
      </w:tblPr>
      <w:tblGrid>
        <w:gridCol w:w="1870"/>
        <w:gridCol w:w="1870"/>
        <w:gridCol w:w="1870"/>
        <w:gridCol w:w="1870"/>
        <w:gridCol w:w="1870"/>
      </w:tblGrid>
      <w:tr w:rsidR="007B0CE0" w:rsidRPr="002D2A5A" w14:paraId="45C69CD0" w14:textId="77777777" w:rsidTr="007B0CE0">
        <w:tc>
          <w:tcPr>
            <w:tcW w:w="1870" w:type="dxa"/>
          </w:tcPr>
          <w:p w14:paraId="26CAD7F1" w14:textId="0DBE7DEF" w:rsidR="007B0CE0" w:rsidRPr="002D2A5A" w:rsidRDefault="007B0CE0">
            <w:pPr>
              <w:rPr>
                <w:rFonts w:ascii="Cambria" w:hAnsi="Cambria"/>
              </w:rPr>
            </w:pPr>
            <w:r w:rsidRPr="002D2A5A">
              <w:rPr>
                <w:rFonts w:ascii="Cambria" w:hAnsi="Cambria"/>
              </w:rPr>
              <w:t>Risk Rank</w:t>
            </w:r>
          </w:p>
        </w:tc>
        <w:tc>
          <w:tcPr>
            <w:tcW w:w="1870" w:type="dxa"/>
          </w:tcPr>
          <w:p w14:paraId="4ECAF05F" w14:textId="2149901D" w:rsidR="007B0CE0" w:rsidRPr="002D2A5A" w:rsidRDefault="007B0CE0">
            <w:pPr>
              <w:rPr>
                <w:rFonts w:ascii="Cambria" w:hAnsi="Cambria"/>
              </w:rPr>
            </w:pPr>
            <w:r w:rsidRPr="002D2A5A">
              <w:rPr>
                <w:rFonts w:ascii="Cambria" w:hAnsi="Cambria"/>
              </w:rPr>
              <w:t>Risk name</w:t>
            </w:r>
          </w:p>
        </w:tc>
        <w:tc>
          <w:tcPr>
            <w:tcW w:w="1870" w:type="dxa"/>
          </w:tcPr>
          <w:p w14:paraId="5A7452B6" w14:textId="0BD8F11B" w:rsidR="007B0CE0" w:rsidRPr="002D2A5A" w:rsidRDefault="007B0CE0">
            <w:pPr>
              <w:rPr>
                <w:rFonts w:ascii="Cambria" w:hAnsi="Cambria"/>
              </w:rPr>
            </w:pPr>
            <w:r w:rsidRPr="002D2A5A">
              <w:rPr>
                <w:rFonts w:ascii="Cambria" w:hAnsi="Cambria"/>
              </w:rPr>
              <w:t>occurrence</w:t>
            </w:r>
          </w:p>
        </w:tc>
        <w:tc>
          <w:tcPr>
            <w:tcW w:w="1870" w:type="dxa"/>
          </w:tcPr>
          <w:p w14:paraId="3B960707" w14:textId="6530534F" w:rsidR="007B0CE0" w:rsidRPr="002D2A5A" w:rsidRDefault="007B0CE0">
            <w:pPr>
              <w:rPr>
                <w:rFonts w:ascii="Cambria" w:hAnsi="Cambria"/>
              </w:rPr>
            </w:pPr>
            <w:r w:rsidRPr="002D2A5A">
              <w:rPr>
                <w:rFonts w:ascii="Cambria" w:hAnsi="Cambria"/>
              </w:rPr>
              <w:t>impact</w:t>
            </w:r>
          </w:p>
        </w:tc>
        <w:tc>
          <w:tcPr>
            <w:tcW w:w="1870" w:type="dxa"/>
          </w:tcPr>
          <w:p w14:paraId="05987B80" w14:textId="1EBB949F" w:rsidR="007B0CE0" w:rsidRPr="002D2A5A" w:rsidRDefault="007B0CE0">
            <w:pPr>
              <w:rPr>
                <w:rFonts w:ascii="Cambria" w:hAnsi="Cambria"/>
              </w:rPr>
            </w:pPr>
            <w:r w:rsidRPr="002D2A5A">
              <w:rPr>
                <w:rFonts w:ascii="Cambria" w:hAnsi="Cambria"/>
              </w:rPr>
              <w:t>Auxiliary Plan</w:t>
            </w:r>
          </w:p>
        </w:tc>
      </w:tr>
      <w:tr w:rsidR="007B0CE0" w:rsidRPr="002D2A5A" w14:paraId="55FF3944" w14:textId="77777777" w:rsidTr="007B0CE0">
        <w:tc>
          <w:tcPr>
            <w:tcW w:w="1870" w:type="dxa"/>
          </w:tcPr>
          <w:p w14:paraId="6F7AC40E" w14:textId="1D41658A" w:rsidR="007B0CE0" w:rsidRPr="00284793" w:rsidRDefault="007B0CE0">
            <w:pPr>
              <w:rPr>
                <w:rFonts w:ascii="Cambria" w:hAnsi="Cambria"/>
              </w:rPr>
            </w:pPr>
            <w:r w:rsidRPr="00284793">
              <w:rPr>
                <w:rFonts w:ascii="Cambria" w:hAnsi="Cambria"/>
              </w:rPr>
              <w:t>1</w:t>
            </w:r>
          </w:p>
        </w:tc>
        <w:tc>
          <w:tcPr>
            <w:tcW w:w="1870" w:type="dxa"/>
          </w:tcPr>
          <w:p w14:paraId="53C04DE3" w14:textId="4ECDCA31" w:rsidR="007B0CE0" w:rsidRPr="00284793" w:rsidRDefault="007B0CE0">
            <w:pPr>
              <w:rPr>
                <w:rFonts w:ascii="Cambria" w:hAnsi="Cambria"/>
              </w:rPr>
            </w:pPr>
            <w:r w:rsidRPr="00284793">
              <w:rPr>
                <w:rFonts w:ascii="Cambria" w:hAnsi="Cambria"/>
              </w:rPr>
              <w:t xml:space="preserve">Lack of </w:t>
            </w:r>
            <w:r w:rsidR="00532491" w:rsidRPr="00284793">
              <w:rPr>
                <w:rFonts w:ascii="Cambria" w:hAnsi="Cambria"/>
              </w:rPr>
              <w:t xml:space="preserve">Research </w:t>
            </w:r>
            <w:r w:rsidRPr="00284793">
              <w:rPr>
                <w:rFonts w:ascii="Cambria" w:hAnsi="Cambria"/>
              </w:rPr>
              <w:t>knowledge</w:t>
            </w:r>
          </w:p>
        </w:tc>
        <w:tc>
          <w:tcPr>
            <w:tcW w:w="1870" w:type="dxa"/>
          </w:tcPr>
          <w:p w14:paraId="1378E099" w14:textId="0C4E1435" w:rsidR="007B0CE0" w:rsidRPr="00284793" w:rsidRDefault="007B0CE0">
            <w:pPr>
              <w:rPr>
                <w:rFonts w:ascii="Cambria" w:hAnsi="Cambria"/>
              </w:rPr>
            </w:pPr>
            <w:r w:rsidRPr="00284793">
              <w:rPr>
                <w:rFonts w:ascii="Cambria" w:hAnsi="Cambria"/>
              </w:rPr>
              <w:t>Very high</w:t>
            </w:r>
          </w:p>
        </w:tc>
        <w:tc>
          <w:tcPr>
            <w:tcW w:w="1870" w:type="dxa"/>
          </w:tcPr>
          <w:p w14:paraId="1F4D0CF9" w14:textId="5CD0EC95" w:rsidR="007B0CE0" w:rsidRPr="00284793" w:rsidRDefault="007B0CE0">
            <w:pPr>
              <w:rPr>
                <w:rFonts w:ascii="Cambria" w:hAnsi="Cambria"/>
              </w:rPr>
            </w:pPr>
            <w:r w:rsidRPr="00284793">
              <w:rPr>
                <w:rFonts w:ascii="Cambria" w:hAnsi="Cambria"/>
                <w:color w:val="000000" w:themeColor="text1"/>
              </w:rPr>
              <w:t>disaster</w:t>
            </w:r>
          </w:p>
        </w:tc>
        <w:tc>
          <w:tcPr>
            <w:tcW w:w="1870" w:type="dxa"/>
          </w:tcPr>
          <w:p w14:paraId="69F7798E" w14:textId="01BE22A6" w:rsidR="007B0CE0" w:rsidRPr="00284793" w:rsidRDefault="007B0CE0">
            <w:pPr>
              <w:rPr>
                <w:rFonts w:ascii="Cambria" w:hAnsi="Cambria"/>
              </w:rPr>
            </w:pPr>
            <w:r w:rsidRPr="00284793">
              <w:rPr>
                <w:rFonts w:ascii="Cambria" w:hAnsi="Cambria"/>
              </w:rPr>
              <w:t>Learn more</w:t>
            </w:r>
          </w:p>
        </w:tc>
      </w:tr>
      <w:tr w:rsidR="007B0CE0" w:rsidRPr="002D2A5A" w14:paraId="6746D0B6" w14:textId="77777777" w:rsidTr="007B0CE0">
        <w:tc>
          <w:tcPr>
            <w:tcW w:w="1870" w:type="dxa"/>
          </w:tcPr>
          <w:p w14:paraId="3B44C922" w14:textId="7643EBE7" w:rsidR="007B0CE0" w:rsidRPr="00284793" w:rsidRDefault="007B0CE0">
            <w:pPr>
              <w:rPr>
                <w:rFonts w:ascii="Cambria" w:hAnsi="Cambria"/>
              </w:rPr>
            </w:pPr>
            <w:r w:rsidRPr="00284793">
              <w:rPr>
                <w:rFonts w:ascii="Cambria" w:hAnsi="Cambria"/>
              </w:rPr>
              <w:t>2</w:t>
            </w:r>
          </w:p>
        </w:tc>
        <w:tc>
          <w:tcPr>
            <w:tcW w:w="1870" w:type="dxa"/>
          </w:tcPr>
          <w:p w14:paraId="58E4F89D" w14:textId="221D4A22" w:rsidR="007B0CE0" w:rsidRPr="00284793" w:rsidRDefault="00532491">
            <w:pPr>
              <w:rPr>
                <w:rFonts w:ascii="Cambria" w:hAnsi="Cambria"/>
              </w:rPr>
            </w:pPr>
            <w:r w:rsidRPr="00284793">
              <w:rPr>
                <w:rFonts w:ascii="Cambria" w:hAnsi="Cambria"/>
              </w:rPr>
              <w:t>Lack of time due to another module works</w:t>
            </w:r>
          </w:p>
        </w:tc>
        <w:tc>
          <w:tcPr>
            <w:tcW w:w="1870" w:type="dxa"/>
          </w:tcPr>
          <w:p w14:paraId="63228203" w14:textId="7F7BB750" w:rsidR="007B0CE0" w:rsidRPr="00284793" w:rsidRDefault="00532491">
            <w:pPr>
              <w:rPr>
                <w:rFonts w:ascii="Cambria" w:hAnsi="Cambria"/>
              </w:rPr>
            </w:pPr>
            <w:r w:rsidRPr="00284793">
              <w:rPr>
                <w:rFonts w:ascii="Cambria" w:hAnsi="Cambria"/>
              </w:rPr>
              <w:t>Very High</w:t>
            </w:r>
          </w:p>
        </w:tc>
        <w:tc>
          <w:tcPr>
            <w:tcW w:w="1870" w:type="dxa"/>
          </w:tcPr>
          <w:p w14:paraId="3DE2AB45" w14:textId="159B51B1" w:rsidR="007B0CE0" w:rsidRPr="00284793" w:rsidRDefault="00532491">
            <w:pPr>
              <w:rPr>
                <w:rFonts w:ascii="Cambria" w:hAnsi="Cambria"/>
              </w:rPr>
            </w:pPr>
            <w:r w:rsidRPr="00284793">
              <w:rPr>
                <w:rFonts w:ascii="Cambria" w:hAnsi="Cambria"/>
              </w:rPr>
              <w:t>Medium</w:t>
            </w:r>
          </w:p>
        </w:tc>
        <w:tc>
          <w:tcPr>
            <w:tcW w:w="1870" w:type="dxa"/>
          </w:tcPr>
          <w:p w14:paraId="3BD14B69" w14:textId="126F91DC" w:rsidR="007B0CE0" w:rsidRPr="00284793" w:rsidRDefault="00532491">
            <w:pPr>
              <w:rPr>
                <w:rFonts w:ascii="Cambria" w:hAnsi="Cambria"/>
              </w:rPr>
            </w:pPr>
            <w:r w:rsidRPr="00284793">
              <w:rPr>
                <w:rFonts w:ascii="Cambria" w:hAnsi="Cambria"/>
              </w:rPr>
              <w:t>Manage Time</w:t>
            </w:r>
          </w:p>
        </w:tc>
      </w:tr>
      <w:tr w:rsidR="00C40663" w:rsidRPr="002D2A5A" w14:paraId="4C5E35F1" w14:textId="77777777" w:rsidTr="007B0CE0">
        <w:tc>
          <w:tcPr>
            <w:tcW w:w="1870" w:type="dxa"/>
          </w:tcPr>
          <w:p w14:paraId="22C1C098" w14:textId="3636A97A" w:rsidR="00C40663" w:rsidRPr="00284793" w:rsidRDefault="00C40663" w:rsidP="00C40663">
            <w:pPr>
              <w:rPr>
                <w:rFonts w:ascii="Cambria" w:hAnsi="Cambria"/>
              </w:rPr>
            </w:pPr>
            <w:r w:rsidRPr="00284793">
              <w:rPr>
                <w:rFonts w:ascii="Cambria" w:hAnsi="Cambria"/>
              </w:rPr>
              <w:t>3</w:t>
            </w:r>
          </w:p>
        </w:tc>
        <w:tc>
          <w:tcPr>
            <w:tcW w:w="1870" w:type="dxa"/>
          </w:tcPr>
          <w:p w14:paraId="7E063EF6" w14:textId="212388E9" w:rsidR="00C40663" w:rsidRPr="00284793" w:rsidRDefault="00C40663" w:rsidP="00C40663">
            <w:pPr>
              <w:rPr>
                <w:rFonts w:ascii="Cambria" w:hAnsi="Cambria"/>
              </w:rPr>
            </w:pPr>
            <w:r w:rsidRPr="00284793">
              <w:rPr>
                <w:rFonts w:ascii="Cambria" w:hAnsi="Cambria"/>
              </w:rPr>
              <w:t>Health problems</w:t>
            </w:r>
          </w:p>
        </w:tc>
        <w:tc>
          <w:tcPr>
            <w:tcW w:w="1870" w:type="dxa"/>
          </w:tcPr>
          <w:p w14:paraId="50AA68F7" w14:textId="193A4E62" w:rsidR="00C40663" w:rsidRPr="00284793" w:rsidRDefault="00532491" w:rsidP="00C40663">
            <w:pPr>
              <w:rPr>
                <w:rFonts w:ascii="Cambria" w:hAnsi="Cambria"/>
              </w:rPr>
            </w:pPr>
            <w:r w:rsidRPr="00284793">
              <w:rPr>
                <w:rFonts w:ascii="Cambria" w:hAnsi="Cambria"/>
              </w:rPr>
              <w:t>M</w:t>
            </w:r>
            <w:r w:rsidR="00C40663" w:rsidRPr="00284793">
              <w:rPr>
                <w:rFonts w:ascii="Cambria" w:hAnsi="Cambria"/>
              </w:rPr>
              <w:t>edium</w:t>
            </w:r>
          </w:p>
        </w:tc>
        <w:tc>
          <w:tcPr>
            <w:tcW w:w="1870" w:type="dxa"/>
          </w:tcPr>
          <w:p w14:paraId="3489A07A" w14:textId="468F9461" w:rsidR="00C40663" w:rsidRPr="00284793" w:rsidRDefault="00C40663" w:rsidP="00C40663">
            <w:pPr>
              <w:rPr>
                <w:rFonts w:ascii="Cambria" w:hAnsi="Cambria"/>
              </w:rPr>
            </w:pPr>
            <w:r w:rsidRPr="00284793">
              <w:rPr>
                <w:rFonts w:ascii="Cambria" w:hAnsi="Cambria"/>
              </w:rPr>
              <w:t>Medium</w:t>
            </w:r>
          </w:p>
        </w:tc>
        <w:tc>
          <w:tcPr>
            <w:tcW w:w="1870" w:type="dxa"/>
          </w:tcPr>
          <w:p w14:paraId="1EDE2C82" w14:textId="0D3C305F" w:rsidR="00C40663" w:rsidRPr="00284793" w:rsidRDefault="00C40663" w:rsidP="00C40663">
            <w:pPr>
              <w:rPr>
                <w:rFonts w:ascii="Cambria" w:hAnsi="Cambria"/>
              </w:rPr>
            </w:pPr>
            <w:r w:rsidRPr="00284793">
              <w:rPr>
                <w:rFonts w:ascii="Cambria" w:hAnsi="Cambria"/>
              </w:rPr>
              <w:t>Take precaution</w:t>
            </w:r>
          </w:p>
        </w:tc>
      </w:tr>
      <w:tr w:rsidR="00C40663" w:rsidRPr="002D2A5A" w14:paraId="6166EADC" w14:textId="77777777" w:rsidTr="007B0CE0">
        <w:tc>
          <w:tcPr>
            <w:tcW w:w="1870" w:type="dxa"/>
          </w:tcPr>
          <w:p w14:paraId="554839AA" w14:textId="2EA02DA8" w:rsidR="00C40663" w:rsidRPr="00284793" w:rsidRDefault="00532491" w:rsidP="00C40663">
            <w:pPr>
              <w:rPr>
                <w:rFonts w:ascii="Cambria" w:hAnsi="Cambria"/>
              </w:rPr>
            </w:pPr>
            <w:r w:rsidRPr="00284793">
              <w:rPr>
                <w:rFonts w:ascii="Cambria" w:hAnsi="Cambria"/>
              </w:rPr>
              <w:t>4</w:t>
            </w:r>
          </w:p>
        </w:tc>
        <w:tc>
          <w:tcPr>
            <w:tcW w:w="1870" w:type="dxa"/>
          </w:tcPr>
          <w:p w14:paraId="4ED903CD" w14:textId="48E69432" w:rsidR="00C40663" w:rsidRPr="00284793" w:rsidRDefault="00532491" w:rsidP="00C40663">
            <w:pPr>
              <w:rPr>
                <w:rFonts w:ascii="Cambria" w:hAnsi="Cambria"/>
              </w:rPr>
            </w:pPr>
            <w:r w:rsidRPr="00284793">
              <w:rPr>
                <w:rFonts w:ascii="Cambria" w:hAnsi="Cambria"/>
              </w:rPr>
              <w:t>Coding Errors</w:t>
            </w:r>
          </w:p>
        </w:tc>
        <w:tc>
          <w:tcPr>
            <w:tcW w:w="1870" w:type="dxa"/>
          </w:tcPr>
          <w:p w14:paraId="7673AF87" w14:textId="5FBE4B57" w:rsidR="00C40663" w:rsidRPr="00284793" w:rsidRDefault="00532491" w:rsidP="00C40663">
            <w:pPr>
              <w:rPr>
                <w:rFonts w:ascii="Cambria" w:hAnsi="Cambria"/>
              </w:rPr>
            </w:pPr>
            <w:r w:rsidRPr="00284793">
              <w:rPr>
                <w:rFonts w:ascii="Cambria" w:hAnsi="Cambria"/>
              </w:rPr>
              <w:t>Low</w:t>
            </w:r>
          </w:p>
        </w:tc>
        <w:tc>
          <w:tcPr>
            <w:tcW w:w="1870" w:type="dxa"/>
          </w:tcPr>
          <w:p w14:paraId="4F21C900" w14:textId="3ED076DB" w:rsidR="00C40663" w:rsidRPr="00284793" w:rsidRDefault="00532491" w:rsidP="00C40663">
            <w:pPr>
              <w:rPr>
                <w:rFonts w:ascii="Cambria" w:hAnsi="Cambria"/>
              </w:rPr>
            </w:pPr>
            <w:r w:rsidRPr="00284793">
              <w:rPr>
                <w:rFonts w:ascii="Cambria" w:hAnsi="Cambria"/>
              </w:rPr>
              <w:t>Low</w:t>
            </w:r>
          </w:p>
        </w:tc>
        <w:tc>
          <w:tcPr>
            <w:tcW w:w="1870" w:type="dxa"/>
          </w:tcPr>
          <w:p w14:paraId="5E28E1AF" w14:textId="6F3F3331" w:rsidR="00C40663" w:rsidRPr="00284793" w:rsidRDefault="00532491" w:rsidP="00C40663">
            <w:pPr>
              <w:rPr>
                <w:rFonts w:ascii="Cambria" w:hAnsi="Cambria"/>
              </w:rPr>
            </w:pPr>
            <w:r w:rsidRPr="00284793">
              <w:rPr>
                <w:rFonts w:ascii="Cambria" w:hAnsi="Cambria"/>
              </w:rPr>
              <w:t>Search in google</w:t>
            </w:r>
          </w:p>
        </w:tc>
      </w:tr>
    </w:tbl>
    <w:p w14:paraId="66488B32" w14:textId="4730EE39" w:rsidR="007B0CE0" w:rsidRDefault="007B0CE0">
      <w:pPr>
        <w:rPr>
          <w:rFonts w:ascii="Cambria" w:hAnsi="Cambria"/>
        </w:rPr>
      </w:pPr>
    </w:p>
    <w:p w14:paraId="3B2FD394" w14:textId="34D4AA8F" w:rsidR="004F578E" w:rsidRDefault="004F578E">
      <w:pPr>
        <w:rPr>
          <w:rFonts w:ascii="Cambria" w:hAnsi="Cambria"/>
        </w:rPr>
      </w:pPr>
    </w:p>
    <w:p w14:paraId="5DA008F6" w14:textId="77777777" w:rsidR="004F578E" w:rsidRPr="002D2A5A" w:rsidRDefault="004F578E">
      <w:pPr>
        <w:rPr>
          <w:rFonts w:ascii="Cambria" w:hAnsi="Cambria"/>
        </w:rPr>
      </w:pPr>
    </w:p>
    <w:p w14:paraId="313D4AD5" w14:textId="73702C3A" w:rsidR="00756130" w:rsidRPr="004F578E" w:rsidRDefault="00756130">
      <w:pPr>
        <w:rPr>
          <w:rFonts w:ascii="Cambria" w:hAnsi="Cambria"/>
          <w:b/>
          <w:bCs/>
        </w:rPr>
      </w:pPr>
      <w:r w:rsidRPr="004F578E">
        <w:rPr>
          <w:rFonts w:ascii="Cambria" w:hAnsi="Cambria"/>
          <w:b/>
          <w:bCs/>
        </w:rPr>
        <w:t>Conclusion</w:t>
      </w:r>
    </w:p>
    <w:tbl>
      <w:tblPr>
        <w:tblStyle w:val="TableGrid"/>
        <w:tblW w:w="0" w:type="auto"/>
        <w:tblLook w:val="04A0" w:firstRow="1" w:lastRow="0" w:firstColumn="1" w:lastColumn="0" w:noHBand="0" w:noVBand="1"/>
      </w:tblPr>
      <w:tblGrid>
        <w:gridCol w:w="9350"/>
      </w:tblGrid>
      <w:tr w:rsidR="00756130" w:rsidRPr="002D2A5A" w14:paraId="42691DD0" w14:textId="77777777" w:rsidTr="00D0569D">
        <w:trPr>
          <w:trHeight w:val="620"/>
        </w:trPr>
        <w:tc>
          <w:tcPr>
            <w:tcW w:w="9350" w:type="dxa"/>
          </w:tcPr>
          <w:p w14:paraId="67083F16" w14:textId="0C9E2853" w:rsidR="00756130" w:rsidRPr="002D2A5A" w:rsidRDefault="004F3528" w:rsidP="004F3528">
            <w:pPr>
              <w:jc w:val="both"/>
              <w:rPr>
                <w:rFonts w:ascii="Cambria" w:hAnsi="Cambria"/>
              </w:rPr>
            </w:pPr>
            <w:r>
              <w:rPr>
                <w:rFonts w:ascii="Cambria" w:hAnsi="Cambria"/>
              </w:rPr>
              <w:t xml:space="preserve">Many people don’t care about the way they spend money and don’t know how their economic status is going down. An expense and income management can solve all the problems related to </w:t>
            </w:r>
            <w:r>
              <w:rPr>
                <w:rFonts w:ascii="Cambria" w:hAnsi="Cambria"/>
              </w:rPr>
              <w:lastRenderedPageBreak/>
              <w:t>economic of an individual person because they can visualize their income and expense status and go back in the history, can get positive feedback from the app. Using gamification technique, users can be made more interactive with app, can be motivated to take better economic decisions. Comparing their income with their expenses will help to save their money.</w:t>
            </w:r>
          </w:p>
        </w:tc>
      </w:tr>
    </w:tbl>
    <w:sdt>
      <w:sdtPr>
        <w:rPr>
          <w:rFonts w:asciiTheme="minorHAnsi" w:eastAsiaTheme="minorHAnsi" w:hAnsiTheme="minorHAnsi" w:cstheme="minorBidi"/>
          <w:color w:val="auto"/>
          <w:sz w:val="22"/>
          <w:szCs w:val="22"/>
        </w:rPr>
        <w:id w:val="720177548"/>
        <w:docPartObj>
          <w:docPartGallery w:val="Bibliographies"/>
          <w:docPartUnique/>
        </w:docPartObj>
      </w:sdtPr>
      <w:sdtEndPr/>
      <w:sdtContent>
        <w:p w14:paraId="1F3A9EA5" w14:textId="6EA8DBAD" w:rsidR="00251ED6" w:rsidRPr="00D0569D" w:rsidRDefault="00251ED6">
          <w:pPr>
            <w:pStyle w:val="Heading1"/>
          </w:pPr>
          <w:r w:rsidRPr="00251ED6">
            <w:rPr>
              <w:rFonts w:ascii="Cambria" w:hAnsi="Cambria"/>
              <w:b/>
              <w:bCs/>
              <w:color w:val="000000" w:themeColor="text1"/>
              <w:sz w:val="22"/>
              <w:szCs w:val="22"/>
            </w:rPr>
            <w:t>References</w:t>
          </w:r>
        </w:p>
        <w:sdt>
          <w:sdtPr>
            <w:id w:val="-573587230"/>
            <w:bibliography/>
          </w:sdtPr>
          <w:sdtEndPr/>
          <w:sdtContent>
            <w:p w14:paraId="740A2147" w14:textId="77777777" w:rsidR="00251ED6" w:rsidRDefault="00251ED6" w:rsidP="00251ED6">
              <w:pPr>
                <w:pStyle w:val="Bibliography"/>
                <w:rPr>
                  <w:noProof/>
                  <w:sz w:val="24"/>
                  <w:szCs w:val="24"/>
                </w:rPr>
              </w:pPr>
              <w:r>
                <w:fldChar w:fldCharType="begin"/>
              </w:r>
              <w:r>
                <w:instrText xml:space="preserve"> BIBLIOGRAPHY </w:instrText>
              </w:r>
              <w:r>
                <w:fldChar w:fldCharType="separate"/>
              </w:r>
              <w:r>
                <w:rPr>
                  <w:noProof/>
                </w:rPr>
                <w:t xml:space="preserve">Elmblad, S., 2022. </w:t>
              </w:r>
              <w:r>
                <w:rPr>
                  <w:i/>
                  <w:iCs/>
                  <w:noProof/>
                </w:rPr>
                <w:t xml:space="preserve">The Balance. </w:t>
              </w:r>
              <w:r>
                <w:rPr>
                  <w:noProof/>
                </w:rPr>
                <w:t xml:space="preserve">[Online] </w:t>
              </w:r>
              <w:r>
                <w:rPr>
                  <w:noProof/>
                </w:rPr>
                <w:br/>
                <w:t xml:space="preserve">Available at: </w:t>
              </w:r>
              <w:r>
                <w:rPr>
                  <w:noProof/>
                  <w:u w:val="single"/>
                </w:rPr>
                <w:t>https://www.thebalance.com/mint-com-manages-accounts-budgets-and-more-online-1293882</w:t>
              </w:r>
              <w:r>
                <w:rPr>
                  <w:noProof/>
                </w:rPr>
                <w:br/>
                <w:t>[Accessed 14 May 2022].</w:t>
              </w:r>
            </w:p>
            <w:p w14:paraId="43AB9515" w14:textId="77777777" w:rsidR="00251ED6" w:rsidRDefault="00251ED6" w:rsidP="00251ED6">
              <w:pPr>
                <w:pStyle w:val="Bibliography"/>
                <w:rPr>
                  <w:noProof/>
                </w:rPr>
              </w:pPr>
              <w:r>
                <w:rPr>
                  <w:noProof/>
                </w:rPr>
                <w:t xml:space="preserve">Play, G., 2022. </w:t>
              </w:r>
              <w:r>
                <w:rPr>
                  <w:i/>
                  <w:iCs/>
                  <w:noProof/>
                </w:rPr>
                <w:t xml:space="preserve">Google Play. </w:t>
              </w:r>
              <w:r>
                <w:rPr>
                  <w:noProof/>
                </w:rPr>
                <w:t xml:space="preserve">[Online] </w:t>
              </w:r>
              <w:r>
                <w:rPr>
                  <w:noProof/>
                </w:rPr>
                <w:br/>
                <w:t xml:space="preserve">Available at: </w:t>
              </w:r>
              <w:r>
                <w:rPr>
                  <w:noProof/>
                  <w:u w:val="single"/>
                </w:rPr>
                <w:t>https://play.google.com/store/apps/details?id=com.realbyteapps.moneymanagerfree&amp;hl=en&amp;gl=US</w:t>
              </w:r>
              <w:r>
                <w:rPr>
                  <w:noProof/>
                </w:rPr>
                <w:br/>
                <w:t>[Accessed 13 May 2022].</w:t>
              </w:r>
            </w:p>
            <w:p w14:paraId="28831CE0" w14:textId="77777777" w:rsidR="00251ED6" w:rsidRDefault="00251ED6" w:rsidP="00251ED6">
              <w:pPr>
                <w:pStyle w:val="Bibliography"/>
                <w:rPr>
                  <w:noProof/>
                </w:rPr>
              </w:pPr>
              <w:r>
                <w:rPr>
                  <w:noProof/>
                </w:rPr>
                <w:t xml:space="preserve">Store, A., 2022. </w:t>
              </w:r>
              <w:r>
                <w:rPr>
                  <w:i/>
                  <w:iCs/>
                  <w:noProof/>
                </w:rPr>
                <w:t xml:space="preserve">Apple Store. </w:t>
              </w:r>
              <w:r>
                <w:rPr>
                  <w:noProof/>
                </w:rPr>
                <w:t xml:space="preserve">[Online] </w:t>
              </w:r>
              <w:r>
                <w:rPr>
                  <w:noProof/>
                </w:rPr>
                <w:br/>
                <w:t xml:space="preserve">Available at: </w:t>
              </w:r>
              <w:r>
                <w:rPr>
                  <w:noProof/>
                  <w:u w:val="single"/>
                </w:rPr>
                <w:t>https://apps.apple.com/us/app/expensepoint/id1468970164</w:t>
              </w:r>
              <w:r>
                <w:rPr>
                  <w:noProof/>
                </w:rPr>
                <w:br/>
                <w:t>[Accessed 15 May 2022].</w:t>
              </w:r>
            </w:p>
            <w:p w14:paraId="48F77379" w14:textId="77777777" w:rsidR="00251ED6" w:rsidRDefault="00251ED6" w:rsidP="00251ED6">
              <w:pPr>
                <w:pStyle w:val="Bibliography"/>
                <w:rPr>
                  <w:noProof/>
                </w:rPr>
              </w:pPr>
              <w:r>
                <w:rPr>
                  <w:noProof/>
                </w:rPr>
                <w:t xml:space="preserve">VadimStruk, 2022. </w:t>
              </w:r>
              <w:r>
                <w:rPr>
                  <w:i/>
                  <w:iCs/>
                  <w:noProof/>
                </w:rPr>
                <w:t xml:space="preserve">Relevant Software. </w:t>
              </w:r>
              <w:r>
                <w:rPr>
                  <w:noProof/>
                </w:rPr>
                <w:t xml:space="preserve">[Online] </w:t>
              </w:r>
              <w:r>
                <w:rPr>
                  <w:noProof/>
                </w:rPr>
                <w:br/>
                <w:t xml:space="preserve">Available at: </w:t>
              </w:r>
              <w:r>
                <w:rPr>
                  <w:noProof/>
                  <w:u w:val="single"/>
                </w:rPr>
                <w:t>https://relevant.software/blog/personal-finance-app-like-mint/</w:t>
              </w:r>
              <w:r>
                <w:rPr>
                  <w:noProof/>
                </w:rPr>
                <w:br/>
                <w:t>[Accessed 16 May 2022].</w:t>
              </w:r>
            </w:p>
            <w:p w14:paraId="26E4DDFC" w14:textId="4249B6F4" w:rsidR="00251ED6" w:rsidRDefault="00251ED6" w:rsidP="00251ED6">
              <w:r>
                <w:rPr>
                  <w:b/>
                  <w:bCs/>
                  <w:noProof/>
                </w:rPr>
                <w:fldChar w:fldCharType="end"/>
              </w:r>
            </w:p>
          </w:sdtContent>
        </w:sdt>
      </w:sdtContent>
    </w:sdt>
    <w:p w14:paraId="600EAE6E" w14:textId="77777777" w:rsidR="00532491" w:rsidRPr="002D2A5A" w:rsidRDefault="00532491">
      <w:pPr>
        <w:rPr>
          <w:rFonts w:ascii="Cambria" w:hAnsi="Cambria"/>
        </w:rPr>
      </w:pPr>
    </w:p>
    <w:p w14:paraId="26E8BBCC" w14:textId="77777777" w:rsidR="00756130" w:rsidRPr="00532491" w:rsidRDefault="00756130">
      <w:pPr>
        <w:rPr>
          <w:rFonts w:ascii="Cambria" w:hAnsi="Cambria"/>
          <w:b/>
          <w:bCs/>
        </w:rPr>
      </w:pPr>
      <w:r w:rsidRPr="00532491">
        <w:rPr>
          <w:rFonts w:ascii="Cambria" w:hAnsi="Cambria"/>
          <w:b/>
          <w:bCs/>
        </w:rPr>
        <w:t>Swot analysis</w:t>
      </w:r>
    </w:p>
    <w:tbl>
      <w:tblPr>
        <w:tblStyle w:val="TableGrid"/>
        <w:tblW w:w="0" w:type="auto"/>
        <w:tblLook w:val="04A0" w:firstRow="1" w:lastRow="0" w:firstColumn="1" w:lastColumn="0" w:noHBand="0" w:noVBand="1"/>
      </w:tblPr>
      <w:tblGrid>
        <w:gridCol w:w="4675"/>
        <w:gridCol w:w="4675"/>
      </w:tblGrid>
      <w:tr w:rsidR="00756130" w:rsidRPr="002D2A5A" w14:paraId="4F3622FB" w14:textId="77777777" w:rsidTr="00756130">
        <w:trPr>
          <w:trHeight w:val="1331"/>
        </w:trPr>
        <w:tc>
          <w:tcPr>
            <w:tcW w:w="4675" w:type="dxa"/>
          </w:tcPr>
          <w:p w14:paraId="1308E8DD" w14:textId="77777777" w:rsidR="00756130" w:rsidRPr="002D2A5A" w:rsidRDefault="00756130">
            <w:pPr>
              <w:rPr>
                <w:rFonts w:ascii="Cambria" w:hAnsi="Cambria"/>
              </w:rPr>
            </w:pPr>
            <w:r w:rsidRPr="002D2A5A">
              <w:rPr>
                <w:rFonts w:ascii="Cambria" w:hAnsi="Cambria"/>
              </w:rPr>
              <w:t xml:space="preserve">Strengths </w:t>
            </w:r>
          </w:p>
          <w:p w14:paraId="3DB092B8" w14:textId="468B9AE2" w:rsidR="00525F4B" w:rsidRDefault="00525F4B" w:rsidP="00525F4B">
            <w:pPr>
              <w:pStyle w:val="ListParagraph"/>
              <w:numPr>
                <w:ilvl w:val="0"/>
                <w:numId w:val="1"/>
              </w:numPr>
              <w:rPr>
                <w:rFonts w:ascii="Cambria" w:hAnsi="Cambria"/>
              </w:rPr>
            </w:pPr>
            <w:r>
              <w:rPr>
                <w:rFonts w:ascii="Cambria" w:hAnsi="Cambria"/>
              </w:rPr>
              <w:t>T</w:t>
            </w:r>
            <w:r w:rsidR="00923314" w:rsidRPr="00525F4B">
              <w:rPr>
                <w:rFonts w:ascii="Cambria" w:hAnsi="Cambria"/>
              </w:rPr>
              <w:t>ime management</w:t>
            </w:r>
          </w:p>
          <w:p w14:paraId="438D60A3" w14:textId="77777777" w:rsidR="00525F4B" w:rsidRDefault="00525F4B" w:rsidP="00525F4B">
            <w:pPr>
              <w:pStyle w:val="ListParagraph"/>
              <w:numPr>
                <w:ilvl w:val="0"/>
                <w:numId w:val="1"/>
              </w:numPr>
              <w:rPr>
                <w:rFonts w:ascii="Cambria" w:hAnsi="Cambria"/>
              </w:rPr>
            </w:pPr>
            <w:r>
              <w:rPr>
                <w:rFonts w:ascii="Cambria" w:hAnsi="Cambria"/>
              </w:rPr>
              <w:t>Good coding knowledge</w:t>
            </w:r>
          </w:p>
          <w:p w14:paraId="085B8D74" w14:textId="3A883948" w:rsidR="00525F4B" w:rsidRPr="00525F4B" w:rsidRDefault="00525F4B" w:rsidP="00525F4B">
            <w:pPr>
              <w:pStyle w:val="ListParagraph"/>
              <w:numPr>
                <w:ilvl w:val="0"/>
                <w:numId w:val="1"/>
              </w:numPr>
              <w:rPr>
                <w:rFonts w:ascii="Cambria" w:hAnsi="Cambria"/>
              </w:rPr>
            </w:pPr>
            <w:r>
              <w:rPr>
                <w:rFonts w:ascii="Cambria" w:hAnsi="Cambria"/>
              </w:rPr>
              <w:t>Make infographics</w:t>
            </w:r>
          </w:p>
          <w:p w14:paraId="3EA1602E" w14:textId="50044828" w:rsidR="00525F4B" w:rsidRPr="002D2A5A" w:rsidRDefault="00525F4B">
            <w:pPr>
              <w:rPr>
                <w:rFonts w:ascii="Cambria" w:hAnsi="Cambria"/>
              </w:rPr>
            </w:pPr>
          </w:p>
        </w:tc>
        <w:tc>
          <w:tcPr>
            <w:tcW w:w="4675" w:type="dxa"/>
          </w:tcPr>
          <w:p w14:paraId="1614CBD8" w14:textId="4F573073" w:rsidR="00756130" w:rsidRPr="002D2A5A" w:rsidRDefault="00756130">
            <w:pPr>
              <w:rPr>
                <w:rFonts w:ascii="Cambria" w:hAnsi="Cambria"/>
              </w:rPr>
            </w:pPr>
            <w:r w:rsidRPr="002D2A5A">
              <w:rPr>
                <w:rFonts w:ascii="Cambria" w:hAnsi="Cambria"/>
              </w:rPr>
              <w:t>Weakness</w:t>
            </w:r>
          </w:p>
          <w:p w14:paraId="485155CA" w14:textId="77777777" w:rsidR="00756130" w:rsidRDefault="00923314" w:rsidP="00525F4B">
            <w:pPr>
              <w:pStyle w:val="ListParagraph"/>
              <w:numPr>
                <w:ilvl w:val="0"/>
                <w:numId w:val="1"/>
              </w:numPr>
              <w:rPr>
                <w:rFonts w:ascii="Cambria" w:hAnsi="Cambria"/>
              </w:rPr>
            </w:pPr>
            <w:r w:rsidRPr="00525F4B">
              <w:rPr>
                <w:rFonts w:ascii="Cambria" w:hAnsi="Cambria"/>
              </w:rPr>
              <w:t>Poor health</w:t>
            </w:r>
          </w:p>
          <w:p w14:paraId="4FF398B4" w14:textId="63B497DE" w:rsidR="00525F4B" w:rsidRPr="00525F4B" w:rsidRDefault="00525F4B" w:rsidP="00525F4B">
            <w:pPr>
              <w:pStyle w:val="ListParagraph"/>
              <w:numPr>
                <w:ilvl w:val="0"/>
                <w:numId w:val="1"/>
              </w:numPr>
              <w:rPr>
                <w:rFonts w:ascii="Cambria" w:hAnsi="Cambria"/>
              </w:rPr>
            </w:pPr>
            <w:r>
              <w:rPr>
                <w:rFonts w:ascii="Cambria" w:hAnsi="Cambria"/>
              </w:rPr>
              <w:t xml:space="preserve">Research skill </w:t>
            </w:r>
          </w:p>
        </w:tc>
      </w:tr>
      <w:tr w:rsidR="00756130" w:rsidRPr="002D2A5A" w14:paraId="3621DC2E" w14:textId="77777777" w:rsidTr="00756130">
        <w:trPr>
          <w:trHeight w:val="1160"/>
        </w:trPr>
        <w:tc>
          <w:tcPr>
            <w:tcW w:w="4675" w:type="dxa"/>
          </w:tcPr>
          <w:p w14:paraId="3E1096A6" w14:textId="730C1CB9" w:rsidR="00756130" w:rsidRDefault="00756130">
            <w:pPr>
              <w:rPr>
                <w:rFonts w:ascii="Cambria" w:hAnsi="Cambria"/>
              </w:rPr>
            </w:pPr>
            <w:r w:rsidRPr="002D2A5A">
              <w:rPr>
                <w:rFonts w:ascii="Cambria" w:hAnsi="Cambria"/>
              </w:rPr>
              <w:t>Opportunities</w:t>
            </w:r>
          </w:p>
          <w:p w14:paraId="32B6D1B4" w14:textId="5EFADE11" w:rsidR="00525F4B" w:rsidRPr="00525F4B" w:rsidRDefault="00525F4B" w:rsidP="00525F4B">
            <w:pPr>
              <w:pStyle w:val="ListParagraph"/>
              <w:numPr>
                <w:ilvl w:val="0"/>
                <w:numId w:val="1"/>
              </w:numPr>
              <w:rPr>
                <w:rFonts w:ascii="Cambria" w:hAnsi="Cambria"/>
              </w:rPr>
            </w:pPr>
            <w:r w:rsidRPr="00525F4B">
              <w:rPr>
                <w:rFonts w:ascii="Cambria" w:hAnsi="Cambria"/>
              </w:rPr>
              <w:t>Solve personal economic problems</w:t>
            </w:r>
          </w:p>
          <w:p w14:paraId="6AE8DF1B" w14:textId="7DD9C20B" w:rsidR="00756130" w:rsidRPr="00525F4B" w:rsidRDefault="00756130" w:rsidP="00525F4B">
            <w:pPr>
              <w:pStyle w:val="ListParagraph"/>
              <w:numPr>
                <w:ilvl w:val="0"/>
                <w:numId w:val="1"/>
              </w:numPr>
              <w:rPr>
                <w:rFonts w:ascii="Cambria" w:hAnsi="Cambria"/>
              </w:rPr>
            </w:pPr>
            <w:r w:rsidRPr="00525F4B">
              <w:rPr>
                <w:rFonts w:ascii="Cambria" w:hAnsi="Cambria"/>
              </w:rPr>
              <w:t>Get good results</w:t>
            </w:r>
            <w:r w:rsidR="00525F4B" w:rsidRPr="00525F4B">
              <w:rPr>
                <w:rFonts w:ascii="Cambria" w:hAnsi="Cambria"/>
              </w:rPr>
              <w:t xml:space="preserve"> </w:t>
            </w:r>
          </w:p>
        </w:tc>
        <w:tc>
          <w:tcPr>
            <w:tcW w:w="4675" w:type="dxa"/>
          </w:tcPr>
          <w:p w14:paraId="7B93B60C" w14:textId="77777777" w:rsidR="00756130" w:rsidRPr="002D2A5A" w:rsidRDefault="00756130">
            <w:pPr>
              <w:rPr>
                <w:rFonts w:ascii="Cambria" w:hAnsi="Cambria"/>
              </w:rPr>
            </w:pPr>
            <w:r w:rsidRPr="002D2A5A">
              <w:rPr>
                <w:rFonts w:ascii="Cambria" w:hAnsi="Cambria"/>
              </w:rPr>
              <w:t>Threats</w:t>
            </w:r>
          </w:p>
          <w:p w14:paraId="02C40C8B" w14:textId="6B619C48" w:rsidR="00756130" w:rsidRPr="00525F4B" w:rsidRDefault="00756130" w:rsidP="00525F4B">
            <w:pPr>
              <w:pStyle w:val="ListParagraph"/>
              <w:numPr>
                <w:ilvl w:val="0"/>
                <w:numId w:val="1"/>
              </w:numPr>
              <w:rPr>
                <w:rFonts w:ascii="Cambria" w:hAnsi="Cambria"/>
              </w:rPr>
            </w:pPr>
            <w:r w:rsidRPr="00525F4B">
              <w:rPr>
                <w:rFonts w:ascii="Cambria" w:hAnsi="Cambria"/>
              </w:rPr>
              <w:t>Chance of failure if the project is not completed on time</w:t>
            </w:r>
          </w:p>
        </w:tc>
      </w:tr>
    </w:tbl>
    <w:p w14:paraId="3AA261BA" w14:textId="386F7503" w:rsidR="00756130" w:rsidRPr="002D2A5A" w:rsidRDefault="00756130">
      <w:pPr>
        <w:rPr>
          <w:rFonts w:ascii="Cambria" w:hAnsi="Cambria"/>
        </w:rPr>
      </w:pPr>
    </w:p>
    <w:sectPr w:rsidR="00756130" w:rsidRPr="002D2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11855"/>
    <w:multiLevelType w:val="hybridMultilevel"/>
    <w:tmpl w:val="A1305800"/>
    <w:lvl w:ilvl="0" w:tplc="D0B89FFA">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O0NDQ1MTOzNDE3MjNS0lEKTi0uzszPAykwrwUAYPgvWiwAAAA="/>
  </w:docVars>
  <w:rsids>
    <w:rsidRoot w:val="003E3FC2"/>
    <w:rsid w:val="000548B9"/>
    <w:rsid w:val="00055304"/>
    <w:rsid w:val="000B02E6"/>
    <w:rsid w:val="000C3AC4"/>
    <w:rsid w:val="000D34E3"/>
    <w:rsid w:val="000F0051"/>
    <w:rsid w:val="000F7025"/>
    <w:rsid w:val="00110A4D"/>
    <w:rsid w:val="00132DB8"/>
    <w:rsid w:val="001336B5"/>
    <w:rsid w:val="00150DE4"/>
    <w:rsid w:val="001D13B7"/>
    <w:rsid w:val="001F1C64"/>
    <w:rsid w:val="0021777E"/>
    <w:rsid w:val="00222245"/>
    <w:rsid w:val="00240097"/>
    <w:rsid w:val="00251ED6"/>
    <w:rsid w:val="00284793"/>
    <w:rsid w:val="00293942"/>
    <w:rsid w:val="002C3C67"/>
    <w:rsid w:val="002D2A5A"/>
    <w:rsid w:val="002E4B17"/>
    <w:rsid w:val="002F0084"/>
    <w:rsid w:val="00320A83"/>
    <w:rsid w:val="00323866"/>
    <w:rsid w:val="003421AE"/>
    <w:rsid w:val="00373EBD"/>
    <w:rsid w:val="0037750E"/>
    <w:rsid w:val="003A2DBD"/>
    <w:rsid w:val="003E3FC2"/>
    <w:rsid w:val="00430F9E"/>
    <w:rsid w:val="00442CF3"/>
    <w:rsid w:val="00446341"/>
    <w:rsid w:val="004B0C57"/>
    <w:rsid w:val="004B5987"/>
    <w:rsid w:val="004F3528"/>
    <w:rsid w:val="004F578E"/>
    <w:rsid w:val="005140EC"/>
    <w:rsid w:val="00525F4B"/>
    <w:rsid w:val="00532491"/>
    <w:rsid w:val="00546837"/>
    <w:rsid w:val="0056659F"/>
    <w:rsid w:val="00591B75"/>
    <w:rsid w:val="005A25AE"/>
    <w:rsid w:val="005A7120"/>
    <w:rsid w:val="005C02C5"/>
    <w:rsid w:val="00644D11"/>
    <w:rsid w:val="00652EEC"/>
    <w:rsid w:val="00655D5B"/>
    <w:rsid w:val="006B7730"/>
    <w:rsid w:val="006D2454"/>
    <w:rsid w:val="006F5F00"/>
    <w:rsid w:val="00756130"/>
    <w:rsid w:val="007B0CE0"/>
    <w:rsid w:val="007D0685"/>
    <w:rsid w:val="007D22E6"/>
    <w:rsid w:val="007E3406"/>
    <w:rsid w:val="007F3A12"/>
    <w:rsid w:val="00813691"/>
    <w:rsid w:val="00863D15"/>
    <w:rsid w:val="00880DD3"/>
    <w:rsid w:val="00892995"/>
    <w:rsid w:val="008A2860"/>
    <w:rsid w:val="008D0E53"/>
    <w:rsid w:val="00923314"/>
    <w:rsid w:val="00996B6F"/>
    <w:rsid w:val="009D3929"/>
    <w:rsid w:val="00A32CA7"/>
    <w:rsid w:val="00A372B2"/>
    <w:rsid w:val="00A571C4"/>
    <w:rsid w:val="00A63EC4"/>
    <w:rsid w:val="00AC21DE"/>
    <w:rsid w:val="00AC3EAF"/>
    <w:rsid w:val="00AE3C01"/>
    <w:rsid w:val="00AF52D8"/>
    <w:rsid w:val="00B25CD4"/>
    <w:rsid w:val="00B40968"/>
    <w:rsid w:val="00B71374"/>
    <w:rsid w:val="00B72BF3"/>
    <w:rsid w:val="00B91B67"/>
    <w:rsid w:val="00BA010B"/>
    <w:rsid w:val="00C04BD9"/>
    <w:rsid w:val="00C1043D"/>
    <w:rsid w:val="00C22953"/>
    <w:rsid w:val="00C3649E"/>
    <w:rsid w:val="00C40663"/>
    <w:rsid w:val="00C55B12"/>
    <w:rsid w:val="00CA57F1"/>
    <w:rsid w:val="00CB5A56"/>
    <w:rsid w:val="00CB70F2"/>
    <w:rsid w:val="00CC656F"/>
    <w:rsid w:val="00D0569D"/>
    <w:rsid w:val="00D26CD1"/>
    <w:rsid w:val="00D56BF4"/>
    <w:rsid w:val="00DB68C5"/>
    <w:rsid w:val="00DC740D"/>
    <w:rsid w:val="00DF184B"/>
    <w:rsid w:val="00E0201D"/>
    <w:rsid w:val="00E85616"/>
    <w:rsid w:val="00EC6CC3"/>
    <w:rsid w:val="00ED60BC"/>
    <w:rsid w:val="00EF5C42"/>
    <w:rsid w:val="00F03F77"/>
    <w:rsid w:val="00F32176"/>
    <w:rsid w:val="00F5060B"/>
    <w:rsid w:val="00FC0C54"/>
    <w:rsid w:val="00FF0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2AA01"/>
  <w15:chartTrackingRefBased/>
  <w15:docId w15:val="{4F8CDB89-512A-4508-93F8-32E6A4CC5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1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3F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03F7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0553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3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25F4B"/>
    <w:pPr>
      <w:ind w:left="720"/>
      <w:contextualSpacing/>
    </w:pPr>
  </w:style>
  <w:style w:type="character" w:customStyle="1" w:styleId="Heading1Char">
    <w:name w:val="Heading 1 Char"/>
    <w:basedOn w:val="DefaultParagraphFont"/>
    <w:link w:val="Heading1"/>
    <w:uiPriority w:val="9"/>
    <w:rsid w:val="00251ED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251E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534">
      <w:bodyDiv w:val="1"/>
      <w:marLeft w:val="0"/>
      <w:marRight w:val="0"/>
      <w:marTop w:val="0"/>
      <w:marBottom w:val="0"/>
      <w:divBdr>
        <w:top w:val="none" w:sz="0" w:space="0" w:color="auto"/>
        <w:left w:val="none" w:sz="0" w:space="0" w:color="auto"/>
        <w:bottom w:val="none" w:sz="0" w:space="0" w:color="auto"/>
        <w:right w:val="none" w:sz="0" w:space="0" w:color="auto"/>
      </w:divBdr>
    </w:div>
    <w:div w:id="7027976">
      <w:bodyDiv w:val="1"/>
      <w:marLeft w:val="0"/>
      <w:marRight w:val="0"/>
      <w:marTop w:val="0"/>
      <w:marBottom w:val="0"/>
      <w:divBdr>
        <w:top w:val="none" w:sz="0" w:space="0" w:color="auto"/>
        <w:left w:val="none" w:sz="0" w:space="0" w:color="auto"/>
        <w:bottom w:val="none" w:sz="0" w:space="0" w:color="auto"/>
        <w:right w:val="none" w:sz="0" w:space="0" w:color="auto"/>
      </w:divBdr>
    </w:div>
    <w:div w:id="209147061">
      <w:bodyDiv w:val="1"/>
      <w:marLeft w:val="0"/>
      <w:marRight w:val="0"/>
      <w:marTop w:val="0"/>
      <w:marBottom w:val="0"/>
      <w:divBdr>
        <w:top w:val="none" w:sz="0" w:space="0" w:color="auto"/>
        <w:left w:val="none" w:sz="0" w:space="0" w:color="auto"/>
        <w:bottom w:val="none" w:sz="0" w:space="0" w:color="auto"/>
        <w:right w:val="none" w:sz="0" w:space="0" w:color="auto"/>
      </w:divBdr>
    </w:div>
    <w:div w:id="266885758">
      <w:bodyDiv w:val="1"/>
      <w:marLeft w:val="0"/>
      <w:marRight w:val="0"/>
      <w:marTop w:val="0"/>
      <w:marBottom w:val="0"/>
      <w:divBdr>
        <w:top w:val="none" w:sz="0" w:space="0" w:color="auto"/>
        <w:left w:val="none" w:sz="0" w:space="0" w:color="auto"/>
        <w:bottom w:val="none" w:sz="0" w:space="0" w:color="auto"/>
        <w:right w:val="none" w:sz="0" w:space="0" w:color="auto"/>
      </w:divBdr>
    </w:div>
    <w:div w:id="519122164">
      <w:bodyDiv w:val="1"/>
      <w:marLeft w:val="0"/>
      <w:marRight w:val="0"/>
      <w:marTop w:val="0"/>
      <w:marBottom w:val="0"/>
      <w:divBdr>
        <w:top w:val="none" w:sz="0" w:space="0" w:color="auto"/>
        <w:left w:val="none" w:sz="0" w:space="0" w:color="auto"/>
        <w:bottom w:val="none" w:sz="0" w:space="0" w:color="auto"/>
        <w:right w:val="none" w:sz="0" w:space="0" w:color="auto"/>
      </w:divBdr>
    </w:div>
    <w:div w:id="521407529">
      <w:bodyDiv w:val="1"/>
      <w:marLeft w:val="0"/>
      <w:marRight w:val="0"/>
      <w:marTop w:val="0"/>
      <w:marBottom w:val="0"/>
      <w:divBdr>
        <w:top w:val="none" w:sz="0" w:space="0" w:color="auto"/>
        <w:left w:val="none" w:sz="0" w:space="0" w:color="auto"/>
        <w:bottom w:val="none" w:sz="0" w:space="0" w:color="auto"/>
        <w:right w:val="none" w:sz="0" w:space="0" w:color="auto"/>
      </w:divBdr>
    </w:div>
    <w:div w:id="547106440">
      <w:bodyDiv w:val="1"/>
      <w:marLeft w:val="0"/>
      <w:marRight w:val="0"/>
      <w:marTop w:val="0"/>
      <w:marBottom w:val="0"/>
      <w:divBdr>
        <w:top w:val="none" w:sz="0" w:space="0" w:color="auto"/>
        <w:left w:val="none" w:sz="0" w:space="0" w:color="auto"/>
        <w:bottom w:val="none" w:sz="0" w:space="0" w:color="auto"/>
        <w:right w:val="none" w:sz="0" w:space="0" w:color="auto"/>
      </w:divBdr>
    </w:div>
    <w:div w:id="776950915">
      <w:bodyDiv w:val="1"/>
      <w:marLeft w:val="0"/>
      <w:marRight w:val="0"/>
      <w:marTop w:val="0"/>
      <w:marBottom w:val="0"/>
      <w:divBdr>
        <w:top w:val="none" w:sz="0" w:space="0" w:color="auto"/>
        <w:left w:val="none" w:sz="0" w:space="0" w:color="auto"/>
        <w:bottom w:val="none" w:sz="0" w:space="0" w:color="auto"/>
        <w:right w:val="none" w:sz="0" w:space="0" w:color="auto"/>
      </w:divBdr>
    </w:div>
    <w:div w:id="809253188">
      <w:bodyDiv w:val="1"/>
      <w:marLeft w:val="0"/>
      <w:marRight w:val="0"/>
      <w:marTop w:val="0"/>
      <w:marBottom w:val="0"/>
      <w:divBdr>
        <w:top w:val="none" w:sz="0" w:space="0" w:color="auto"/>
        <w:left w:val="none" w:sz="0" w:space="0" w:color="auto"/>
        <w:bottom w:val="none" w:sz="0" w:space="0" w:color="auto"/>
        <w:right w:val="none" w:sz="0" w:space="0" w:color="auto"/>
      </w:divBdr>
    </w:div>
    <w:div w:id="891576370">
      <w:bodyDiv w:val="1"/>
      <w:marLeft w:val="0"/>
      <w:marRight w:val="0"/>
      <w:marTop w:val="0"/>
      <w:marBottom w:val="0"/>
      <w:divBdr>
        <w:top w:val="none" w:sz="0" w:space="0" w:color="auto"/>
        <w:left w:val="none" w:sz="0" w:space="0" w:color="auto"/>
        <w:bottom w:val="none" w:sz="0" w:space="0" w:color="auto"/>
        <w:right w:val="none" w:sz="0" w:space="0" w:color="auto"/>
      </w:divBdr>
    </w:div>
    <w:div w:id="920717297">
      <w:bodyDiv w:val="1"/>
      <w:marLeft w:val="0"/>
      <w:marRight w:val="0"/>
      <w:marTop w:val="0"/>
      <w:marBottom w:val="0"/>
      <w:divBdr>
        <w:top w:val="none" w:sz="0" w:space="0" w:color="auto"/>
        <w:left w:val="none" w:sz="0" w:space="0" w:color="auto"/>
        <w:bottom w:val="none" w:sz="0" w:space="0" w:color="auto"/>
        <w:right w:val="none" w:sz="0" w:space="0" w:color="auto"/>
      </w:divBdr>
    </w:div>
    <w:div w:id="1085881253">
      <w:bodyDiv w:val="1"/>
      <w:marLeft w:val="0"/>
      <w:marRight w:val="0"/>
      <w:marTop w:val="0"/>
      <w:marBottom w:val="0"/>
      <w:divBdr>
        <w:top w:val="none" w:sz="0" w:space="0" w:color="auto"/>
        <w:left w:val="none" w:sz="0" w:space="0" w:color="auto"/>
        <w:bottom w:val="none" w:sz="0" w:space="0" w:color="auto"/>
        <w:right w:val="none" w:sz="0" w:space="0" w:color="auto"/>
      </w:divBdr>
    </w:div>
    <w:div w:id="1311713747">
      <w:bodyDiv w:val="1"/>
      <w:marLeft w:val="0"/>
      <w:marRight w:val="0"/>
      <w:marTop w:val="0"/>
      <w:marBottom w:val="0"/>
      <w:divBdr>
        <w:top w:val="none" w:sz="0" w:space="0" w:color="auto"/>
        <w:left w:val="none" w:sz="0" w:space="0" w:color="auto"/>
        <w:bottom w:val="none" w:sz="0" w:space="0" w:color="auto"/>
        <w:right w:val="none" w:sz="0" w:space="0" w:color="auto"/>
      </w:divBdr>
    </w:div>
    <w:div w:id="1344018547">
      <w:bodyDiv w:val="1"/>
      <w:marLeft w:val="0"/>
      <w:marRight w:val="0"/>
      <w:marTop w:val="0"/>
      <w:marBottom w:val="0"/>
      <w:divBdr>
        <w:top w:val="none" w:sz="0" w:space="0" w:color="auto"/>
        <w:left w:val="none" w:sz="0" w:space="0" w:color="auto"/>
        <w:bottom w:val="none" w:sz="0" w:space="0" w:color="auto"/>
        <w:right w:val="none" w:sz="0" w:space="0" w:color="auto"/>
      </w:divBdr>
    </w:div>
    <w:div w:id="1393650632">
      <w:bodyDiv w:val="1"/>
      <w:marLeft w:val="0"/>
      <w:marRight w:val="0"/>
      <w:marTop w:val="0"/>
      <w:marBottom w:val="0"/>
      <w:divBdr>
        <w:top w:val="none" w:sz="0" w:space="0" w:color="auto"/>
        <w:left w:val="none" w:sz="0" w:space="0" w:color="auto"/>
        <w:bottom w:val="none" w:sz="0" w:space="0" w:color="auto"/>
        <w:right w:val="none" w:sz="0" w:space="0" w:color="auto"/>
      </w:divBdr>
    </w:div>
    <w:div w:id="1429765907">
      <w:bodyDiv w:val="1"/>
      <w:marLeft w:val="0"/>
      <w:marRight w:val="0"/>
      <w:marTop w:val="0"/>
      <w:marBottom w:val="0"/>
      <w:divBdr>
        <w:top w:val="none" w:sz="0" w:space="0" w:color="auto"/>
        <w:left w:val="none" w:sz="0" w:space="0" w:color="auto"/>
        <w:bottom w:val="none" w:sz="0" w:space="0" w:color="auto"/>
        <w:right w:val="none" w:sz="0" w:space="0" w:color="auto"/>
      </w:divBdr>
    </w:div>
    <w:div w:id="1799179439">
      <w:bodyDiv w:val="1"/>
      <w:marLeft w:val="0"/>
      <w:marRight w:val="0"/>
      <w:marTop w:val="0"/>
      <w:marBottom w:val="0"/>
      <w:divBdr>
        <w:top w:val="none" w:sz="0" w:space="0" w:color="auto"/>
        <w:left w:val="none" w:sz="0" w:space="0" w:color="auto"/>
        <w:bottom w:val="none" w:sz="0" w:space="0" w:color="auto"/>
        <w:right w:val="none" w:sz="0" w:space="0" w:color="auto"/>
      </w:divBdr>
    </w:div>
    <w:div w:id="1977418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App22</b:Tag>
    <b:SourceType>InternetSite</b:SourceType>
    <b:Guid>{CC6DF21C-C860-41A2-A345-2DD31FA93C41}</b:Guid>
    <b:Author>
      <b:Author>
        <b:NameList>
          <b:Person>
            <b:Last>Store</b:Last>
            <b:First>Apple</b:First>
          </b:Person>
        </b:NameList>
      </b:Author>
    </b:Author>
    <b:Title>Apple Store</b:Title>
    <b:Year>2022</b:Year>
    <b:YearAccessed>2022</b:YearAccessed>
    <b:MonthAccessed>May</b:MonthAccessed>
    <b:DayAccessed>15</b:DayAccessed>
    <b:URL>https://apps.apple.com/us/app/expensepoint/id1468970164</b:URL>
    <b:RefOrder>3</b:RefOrder>
  </b:Source>
  <b:Source>
    <b:Tag>Vad22</b:Tag>
    <b:SourceType>InternetSite</b:SourceType>
    <b:Guid>{969B4426-1F94-42D1-8A83-8DF3C3CB7D71}</b:Guid>
    <b:Author>
      <b:Author>
        <b:NameList>
          <b:Person>
            <b:Last>VadimStruk</b:Last>
          </b:Person>
        </b:NameList>
      </b:Author>
    </b:Author>
    <b:Title>Relevant Software</b:Title>
    <b:Year>2022</b:Year>
    <b:YearAccessed>2022</b:YearAccessed>
    <b:MonthAccessed>May</b:MonthAccessed>
    <b:DayAccessed>16</b:DayAccessed>
    <b:URL>https://relevant.software/blog/personal-finance-app-like-mint/</b:URL>
    <b:RefOrder>4</b:RefOrder>
  </b:Source>
  <b:Source>
    <b:Tag>She22</b:Tag>
    <b:SourceType>InternetSite</b:SourceType>
    <b:Guid>{CC82E5A5-7597-46F1-B2AC-B951F315E554}</b:Guid>
    <b:Author>
      <b:Author>
        <b:NameList>
          <b:Person>
            <b:Last>Elmblad</b:Last>
            <b:First>Shelley</b:First>
          </b:Person>
        </b:NameList>
      </b:Author>
    </b:Author>
    <b:Title>The Balance</b:Title>
    <b:Year>2022</b:Year>
    <b:YearAccessed>2022</b:YearAccessed>
    <b:MonthAccessed>May</b:MonthAccessed>
    <b:DayAccessed>14</b:DayAccessed>
    <b:URL>https://www.thebalance.com/mint-com-manages-accounts-budgets-and-more-online-1293882</b:URL>
    <b:RefOrder>2</b:RefOrder>
  </b:Source>
  <b:Source>
    <b:Tag>Goo22</b:Tag>
    <b:SourceType>InternetSite</b:SourceType>
    <b:Guid>{B5415166-88B1-443E-8F94-58370044310B}</b:Guid>
    <b:Author>
      <b:Author>
        <b:NameList>
          <b:Person>
            <b:Last>Play</b:Last>
            <b:First>Google</b:First>
          </b:Person>
        </b:NameList>
      </b:Author>
    </b:Author>
    <b:Title>Google Play</b:Title>
    <b:Year>2022</b:Year>
    <b:YearAccessed>2022</b:YearAccessed>
    <b:MonthAccessed>May</b:MonthAccessed>
    <b:DayAccessed>13</b:DayAccessed>
    <b:URL>https://play.google.com/store/apps/details?id=com.realbyteapps.moneymanagerfree&amp;hl=en&amp;gl=US</b:URL>
    <b:RefOrder>1</b:RefOrder>
  </b:Source>
</b:Sources>
</file>

<file path=customXml/itemProps1.xml><?xml version="1.0" encoding="utf-8"?>
<ds:datastoreItem xmlns:ds="http://schemas.openxmlformats.org/officeDocument/2006/customXml" ds:itemID="{E19B6CF3-E892-48EF-8160-C1419FEBC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4</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dc:description/>
  <cp:lastModifiedBy>Gauri Shankar Sharma</cp:lastModifiedBy>
  <cp:revision>74</cp:revision>
  <dcterms:created xsi:type="dcterms:W3CDTF">2022-05-09T02:20:00Z</dcterms:created>
  <dcterms:modified xsi:type="dcterms:W3CDTF">2022-08-17T13:08:00Z</dcterms:modified>
</cp:coreProperties>
</file>