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16FC" w14:textId="48CEE94D" w:rsidR="009833CB" w:rsidRPr="009833CB" w:rsidRDefault="009833CB" w:rsidP="009833CB">
      <w:pPr>
        <w:spacing w:after="0" w:line="360" w:lineRule="auto"/>
        <w:jc w:val="both"/>
        <w:rPr>
          <w:rStyle w:val="fontstyle01"/>
          <w:rFonts w:ascii="Arial" w:hAnsi="Arial" w:cs="Arial"/>
          <w:b/>
          <w:bCs/>
          <w:sz w:val="32"/>
          <w:szCs w:val="32"/>
        </w:rPr>
      </w:pPr>
      <w:r w:rsidRPr="009833CB">
        <w:rPr>
          <w:rStyle w:val="fontstyle01"/>
          <w:rFonts w:ascii="Arial" w:hAnsi="Arial" w:cs="Arial"/>
          <w:b/>
          <w:bCs/>
          <w:sz w:val="32"/>
          <w:szCs w:val="32"/>
        </w:rPr>
        <w:t>Keas</w:t>
      </w:r>
    </w:p>
    <w:p w14:paraId="31FF0261" w14:textId="5F76EBBA" w:rsidR="00F6676A" w:rsidRDefault="00F6676A" w:rsidP="00885875">
      <w:pPr>
        <w:spacing w:line="360" w:lineRule="auto"/>
        <w:jc w:val="both"/>
        <w:rPr>
          <w:rStyle w:val="fontstyle01"/>
          <w:rFonts w:ascii="Arial" w:hAnsi="Arial" w:cs="Arial"/>
          <w:sz w:val="24"/>
          <w:szCs w:val="24"/>
        </w:rPr>
      </w:pPr>
      <w:r w:rsidRPr="00F6676A">
        <w:rPr>
          <w:rStyle w:val="fontstyle01"/>
          <w:rFonts w:ascii="Arial" w:hAnsi="Arial" w:cs="Arial"/>
          <w:sz w:val="24"/>
          <w:szCs w:val="24"/>
        </w:rPr>
        <w:t>As NYU Game Center director Frank Lantz told me, designing games is</w:t>
      </w:r>
      <w:r w:rsidR="00885875">
        <w:rPr>
          <w:rStyle w:val="fontstyle01"/>
          <w:rFonts w:ascii="Arial" w:hAnsi="Arial" w:cs="Arial"/>
          <w:sz w:val="24"/>
          <w:szCs w:val="24"/>
        </w:rPr>
        <w:t xml:space="preserve"> </w:t>
      </w:r>
      <w:r w:rsidRPr="00F6676A">
        <w:rPr>
          <w:rStyle w:val="fontstyle01"/>
          <w:rFonts w:ascii="Arial" w:hAnsi="Arial" w:cs="Arial"/>
          <w:sz w:val="24"/>
          <w:szCs w:val="24"/>
        </w:rPr>
        <w:t>tough. For every game that hooks the masses, thousands go largely un</w:t>
      </w:r>
      <w:r w:rsidR="009833CB">
        <w:rPr>
          <w:rStyle w:val="fontstyle01"/>
          <w:rFonts w:ascii="Arial" w:hAnsi="Arial" w:cs="Arial"/>
          <w:sz w:val="24"/>
          <w:szCs w:val="24"/>
        </w:rPr>
        <w:t xml:space="preserve"> </w:t>
      </w:r>
      <w:r w:rsidRPr="00F6676A">
        <w:rPr>
          <w:rStyle w:val="fontstyle01"/>
          <w:rFonts w:ascii="Arial" w:hAnsi="Arial" w:cs="Arial"/>
          <w:sz w:val="24"/>
          <w:szCs w:val="24"/>
        </w:rPr>
        <w:t>played. Philips had the opposite problem, deliberately tweaking the Sparkly app to</w:t>
      </w:r>
      <w:r w:rsidR="009833CB">
        <w:rPr>
          <w:rStyle w:val="fontstyle01"/>
          <w:rFonts w:ascii="Arial" w:hAnsi="Arial" w:cs="Arial"/>
          <w:sz w:val="24"/>
          <w:szCs w:val="24"/>
        </w:rPr>
        <w:t xml:space="preserve"> </w:t>
      </w:r>
      <w:r w:rsidRPr="00F6676A">
        <w:rPr>
          <w:rStyle w:val="fontstyle01"/>
          <w:rFonts w:ascii="Arial" w:hAnsi="Arial" w:cs="Arial"/>
          <w:sz w:val="24"/>
          <w:szCs w:val="24"/>
        </w:rPr>
        <w:t xml:space="preserve">make it </w:t>
      </w:r>
      <w:r w:rsidRPr="00F6676A">
        <w:rPr>
          <w:rStyle w:val="fontstyle21"/>
          <w:rFonts w:ascii="Arial" w:hAnsi="Arial" w:cs="Arial"/>
          <w:sz w:val="24"/>
          <w:szCs w:val="24"/>
        </w:rPr>
        <w:t xml:space="preserve">less </w:t>
      </w:r>
      <w:r w:rsidRPr="00F6676A">
        <w:rPr>
          <w:rStyle w:val="fontstyle01"/>
          <w:rFonts w:ascii="Arial" w:hAnsi="Arial" w:cs="Arial"/>
          <w:sz w:val="24"/>
          <w:szCs w:val="24"/>
        </w:rPr>
        <w:t>addictive. These tweaks are a common feature of gamified platforms, because it’s difficult to predict which elements will drive behavior.</w:t>
      </w:r>
      <w:r w:rsidR="009833CB">
        <w:rPr>
          <w:rStyle w:val="fontstyle01"/>
          <w:rFonts w:ascii="Arial" w:hAnsi="Arial" w:cs="Arial"/>
          <w:sz w:val="24"/>
          <w:szCs w:val="24"/>
        </w:rPr>
        <w:t xml:space="preserve"> </w:t>
      </w:r>
      <w:r w:rsidRPr="00F6676A">
        <w:rPr>
          <w:rStyle w:val="fontstyle01"/>
          <w:rFonts w:ascii="Arial" w:hAnsi="Arial" w:cs="Arial"/>
          <w:sz w:val="24"/>
          <w:szCs w:val="24"/>
        </w:rPr>
        <w:t>In 2009, Adam Bosworth, the former head of Google Health, launched a</w:t>
      </w:r>
      <w:r w:rsidR="009833CB">
        <w:rPr>
          <w:rStyle w:val="fontstyle01"/>
          <w:rFonts w:ascii="Arial" w:hAnsi="Arial" w:cs="Arial"/>
          <w:sz w:val="24"/>
          <w:szCs w:val="24"/>
        </w:rPr>
        <w:t xml:space="preserve"> </w:t>
      </w:r>
      <w:r w:rsidRPr="00F6676A">
        <w:rPr>
          <w:rStyle w:val="fontstyle01"/>
          <w:rFonts w:ascii="Arial" w:hAnsi="Arial" w:cs="Arial"/>
          <w:sz w:val="24"/>
          <w:szCs w:val="24"/>
        </w:rPr>
        <w:t>health app called Keas. At first, Keas was big on data and small on</w:t>
      </w:r>
      <w:r w:rsidRPr="00F6676A">
        <w:rPr>
          <w:rFonts w:ascii="Arial" w:hAnsi="Arial" w:cs="Arial"/>
          <w:color w:val="000000"/>
          <w:sz w:val="24"/>
          <w:szCs w:val="24"/>
        </w:rPr>
        <w:br/>
      </w:r>
      <w:r w:rsidRPr="00F6676A">
        <w:rPr>
          <w:rStyle w:val="fontstyle01"/>
          <w:rFonts w:ascii="Arial" w:hAnsi="Arial" w:cs="Arial"/>
          <w:sz w:val="24"/>
          <w:szCs w:val="24"/>
        </w:rPr>
        <w:t>gamification. Bosworth designed the app to deliver mountains of feedback</w:t>
      </w:r>
      <w:r w:rsidR="00AB4649">
        <w:rPr>
          <w:rStyle w:val="fontstyle01"/>
          <w:rFonts w:ascii="Arial" w:hAnsi="Arial" w:cs="Arial"/>
          <w:sz w:val="24"/>
          <w:szCs w:val="24"/>
        </w:rPr>
        <w:t xml:space="preserve"> </w:t>
      </w:r>
      <w:r w:rsidRPr="00F6676A">
        <w:rPr>
          <w:rStyle w:val="fontstyle01"/>
          <w:rFonts w:ascii="Arial" w:hAnsi="Arial" w:cs="Arial"/>
          <w:sz w:val="24"/>
          <w:szCs w:val="24"/>
        </w:rPr>
        <w:t>tailored to each user. Users completed quizzes and entered their workouts and</w:t>
      </w:r>
      <w:r w:rsidR="00AB4649">
        <w:rPr>
          <w:rStyle w:val="fontstyle01"/>
          <w:rFonts w:ascii="Arial" w:hAnsi="Arial" w:cs="Arial"/>
          <w:sz w:val="24"/>
          <w:szCs w:val="24"/>
        </w:rPr>
        <w:t xml:space="preserve"> </w:t>
      </w:r>
      <w:r w:rsidRPr="00F6676A">
        <w:rPr>
          <w:rStyle w:val="fontstyle01"/>
          <w:rFonts w:ascii="Arial" w:hAnsi="Arial" w:cs="Arial"/>
          <w:sz w:val="24"/>
          <w:szCs w:val="24"/>
        </w:rPr>
        <w:t>meals, and Keas explained how their choices shaped important health</w:t>
      </w:r>
      <w:r w:rsidR="00AB4649">
        <w:rPr>
          <w:rStyle w:val="fontstyle01"/>
          <w:rFonts w:ascii="Arial" w:hAnsi="Arial" w:cs="Arial"/>
          <w:sz w:val="24"/>
          <w:szCs w:val="24"/>
        </w:rPr>
        <w:t xml:space="preserve"> </w:t>
      </w:r>
      <w:r w:rsidRPr="00F6676A">
        <w:rPr>
          <w:rStyle w:val="fontstyle01"/>
          <w:rFonts w:ascii="Arial" w:hAnsi="Arial" w:cs="Arial"/>
          <w:sz w:val="24"/>
          <w:szCs w:val="24"/>
        </w:rPr>
        <w:t>outcomes. In Bosworth’s mind, users would exercise more and eat less if they</w:t>
      </w:r>
      <w:r w:rsidR="00AB4649">
        <w:rPr>
          <w:rStyle w:val="fontstyle01"/>
          <w:rFonts w:ascii="Arial" w:hAnsi="Arial" w:cs="Arial"/>
          <w:sz w:val="24"/>
          <w:szCs w:val="24"/>
        </w:rPr>
        <w:t xml:space="preserve"> </w:t>
      </w:r>
      <w:r w:rsidRPr="00F6676A">
        <w:rPr>
          <w:rStyle w:val="fontstyle01"/>
          <w:rFonts w:ascii="Arial" w:hAnsi="Arial" w:cs="Arial"/>
          <w:sz w:val="24"/>
          <w:szCs w:val="24"/>
        </w:rPr>
        <w:t>were forced to confront the effects of laziness and gluttony. But idle data</w:t>
      </w:r>
      <w:r w:rsidR="00AB4649">
        <w:rPr>
          <w:rStyle w:val="fontstyle01"/>
          <w:rFonts w:ascii="Arial" w:hAnsi="Arial" w:cs="Arial"/>
          <w:sz w:val="24"/>
          <w:szCs w:val="24"/>
        </w:rPr>
        <w:t xml:space="preserve"> </w:t>
      </w:r>
      <w:r w:rsidRPr="00F6676A">
        <w:rPr>
          <w:rStyle w:val="fontstyle01"/>
          <w:rFonts w:ascii="Arial" w:hAnsi="Arial" w:cs="Arial"/>
          <w:sz w:val="24"/>
          <w:szCs w:val="24"/>
        </w:rPr>
        <w:t>reports weren’t enough to change behavior, so Keas changed direction.</w:t>
      </w:r>
      <w:r w:rsidR="00AB4649">
        <w:rPr>
          <w:rStyle w:val="fontstyle01"/>
          <w:rFonts w:ascii="Arial" w:hAnsi="Arial" w:cs="Arial"/>
          <w:sz w:val="24"/>
          <w:szCs w:val="24"/>
        </w:rPr>
        <w:t xml:space="preserve"> </w:t>
      </w:r>
      <w:r w:rsidRPr="00F6676A">
        <w:rPr>
          <w:rStyle w:val="fontstyle01"/>
          <w:rFonts w:ascii="Arial" w:hAnsi="Arial" w:cs="Arial"/>
          <w:sz w:val="24"/>
          <w:szCs w:val="24"/>
        </w:rPr>
        <w:t>Bosworth rolled out the app at a number of large corporations, where he</w:t>
      </w:r>
      <w:r w:rsidR="00AB4649">
        <w:rPr>
          <w:rStyle w:val="fontstyle01"/>
          <w:rFonts w:ascii="Arial" w:hAnsi="Arial" w:cs="Arial"/>
          <w:sz w:val="24"/>
          <w:szCs w:val="24"/>
        </w:rPr>
        <w:t xml:space="preserve"> </w:t>
      </w:r>
      <w:r w:rsidRPr="00F6676A">
        <w:rPr>
          <w:rStyle w:val="fontstyle01"/>
          <w:rFonts w:ascii="Arial" w:hAnsi="Arial" w:cs="Arial"/>
          <w:sz w:val="24"/>
          <w:szCs w:val="24"/>
        </w:rPr>
        <w:t>encouraged employees to form rival teams. Good behavior earned players</w:t>
      </w:r>
      <w:r w:rsidRPr="00F6676A">
        <w:rPr>
          <w:rFonts w:ascii="Arial" w:hAnsi="Arial" w:cs="Arial"/>
          <w:color w:val="000000"/>
          <w:sz w:val="24"/>
          <w:szCs w:val="24"/>
        </w:rPr>
        <w:br/>
      </w:r>
      <w:r w:rsidRPr="00F6676A">
        <w:rPr>
          <w:rStyle w:val="fontstyle01"/>
          <w:rFonts w:ascii="Arial" w:hAnsi="Arial" w:cs="Arial"/>
          <w:sz w:val="24"/>
          <w:szCs w:val="24"/>
        </w:rPr>
        <w:t>points, and the new version of Keas incorporated game levels and strategies.</w:t>
      </w:r>
      <w:r w:rsidR="00AB4649">
        <w:rPr>
          <w:rStyle w:val="fontstyle01"/>
          <w:rFonts w:ascii="Arial" w:hAnsi="Arial" w:cs="Arial"/>
          <w:sz w:val="24"/>
          <w:szCs w:val="24"/>
        </w:rPr>
        <w:t xml:space="preserve"> </w:t>
      </w:r>
      <w:r w:rsidRPr="00F6676A">
        <w:rPr>
          <w:rStyle w:val="fontstyle01"/>
          <w:rFonts w:ascii="Arial" w:hAnsi="Arial" w:cs="Arial"/>
          <w:sz w:val="24"/>
          <w:szCs w:val="24"/>
        </w:rPr>
        <w:t>Bosworth wanted to make sure that the app had plenty of quizzes, so his team</w:t>
      </w:r>
      <w:r w:rsidR="00AB4649">
        <w:rPr>
          <w:rStyle w:val="fontstyle01"/>
          <w:rFonts w:ascii="Arial" w:hAnsi="Arial" w:cs="Arial"/>
          <w:sz w:val="24"/>
          <w:szCs w:val="24"/>
        </w:rPr>
        <w:t xml:space="preserve"> </w:t>
      </w:r>
      <w:r w:rsidRPr="00F6676A">
        <w:rPr>
          <w:rStyle w:val="fontstyle01"/>
          <w:rFonts w:ascii="Arial" w:hAnsi="Arial" w:cs="Arial"/>
          <w:sz w:val="24"/>
          <w:szCs w:val="24"/>
        </w:rPr>
        <w:t>designed many more than he expected users to complete during the app’s</w:t>
      </w:r>
      <w:r w:rsidR="00AB4649">
        <w:rPr>
          <w:rStyle w:val="fontstyle01"/>
          <w:rFonts w:ascii="Arial" w:hAnsi="Arial" w:cs="Arial"/>
          <w:sz w:val="24"/>
          <w:szCs w:val="24"/>
        </w:rPr>
        <w:t xml:space="preserve"> </w:t>
      </w:r>
      <w:r w:rsidRPr="00F6676A">
        <w:rPr>
          <w:rStyle w:val="fontstyle01"/>
          <w:rFonts w:ascii="Arial" w:hAnsi="Arial" w:cs="Arial"/>
          <w:sz w:val="24"/>
          <w:szCs w:val="24"/>
        </w:rPr>
        <w:t>standard twelve-day program. He undershot the mark: many users devoured</w:t>
      </w:r>
      <w:r w:rsidR="00AB4649">
        <w:rPr>
          <w:rStyle w:val="fontstyle01"/>
          <w:rFonts w:ascii="Arial" w:hAnsi="Arial" w:cs="Arial"/>
          <w:sz w:val="24"/>
          <w:szCs w:val="24"/>
        </w:rPr>
        <w:t xml:space="preserve"> </w:t>
      </w:r>
      <w:r w:rsidRPr="00F6676A">
        <w:rPr>
          <w:rStyle w:val="fontstyle01"/>
          <w:rFonts w:ascii="Arial" w:hAnsi="Arial" w:cs="Arial"/>
          <w:sz w:val="24"/>
          <w:szCs w:val="24"/>
        </w:rPr>
        <w:t>the entire set in under a week.</w:t>
      </w:r>
    </w:p>
    <w:p w14:paraId="451A7F85" w14:textId="77777777" w:rsidR="00F6676A" w:rsidRDefault="00F6676A" w:rsidP="00885875">
      <w:pPr>
        <w:spacing w:line="360" w:lineRule="auto"/>
        <w:rPr>
          <w:rStyle w:val="fontstyle01"/>
          <w:rFonts w:ascii="Arial" w:hAnsi="Arial" w:cs="Arial"/>
          <w:sz w:val="24"/>
          <w:szCs w:val="24"/>
        </w:rPr>
      </w:pPr>
      <w:r w:rsidRPr="00F6676A">
        <w:rPr>
          <w:rFonts w:ascii="Arial" w:hAnsi="Arial" w:cs="Arial"/>
          <w:color w:val="000000"/>
          <w:sz w:val="24"/>
          <w:szCs w:val="24"/>
        </w:rPr>
        <w:br/>
      </w:r>
      <w:r w:rsidRPr="00F6676A">
        <w:rPr>
          <w:rStyle w:val="fontstyle01"/>
          <w:rFonts w:ascii="Arial" w:hAnsi="Arial" w:cs="Arial"/>
          <w:sz w:val="24"/>
          <w:szCs w:val="24"/>
        </w:rPr>
        <w:t>Keas works in part because it’s simple. It relies heavily on a four-item</w:t>
      </w:r>
      <w:r>
        <w:rPr>
          <w:rStyle w:val="fontstyle01"/>
          <w:rFonts w:ascii="Arial" w:hAnsi="Arial" w:cs="Arial"/>
          <w:sz w:val="24"/>
          <w:szCs w:val="24"/>
        </w:rPr>
        <w:t xml:space="preserve"> </w:t>
      </w:r>
      <w:r w:rsidRPr="00F6676A">
        <w:rPr>
          <w:rStyle w:val="fontstyle01"/>
          <w:rFonts w:ascii="Arial" w:hAnsi="Arial" w:cs="Arial"/>
          <w:sz w:val="24"/>
          <w:szCs w:val="24"/>
        </w:rPr>
        <w:t>quiz that users complete at the beginning and end of the twelve-day program.</w:t>
      </w:r>
    </w:p>
    <w:p w14:paraId="2E03A76B" w14:textId="635B6ABB" w:rsidR="00F6676A" w:rsidRDefault="00F6676A" w:rsidP="00885875">
      <w:pPr>
        <w:spacing w:line="360" w:lineRule="auto"/>
        <w:rPr>
          <w:rStyle w:val="fontstyle01"/>
          <w:rFonts w:ascii="Arial" w:hAnsi="Arial" w:cs="Arial"/>
          <w:sz w:val="24"/>
          <w:szCs w:val="24"/>
        </w:rPr>
      </w:pPr>
      <w:r w:rsidRPr="00F6676A">
        <w:rPr>
          <w:rFonts w:ascii="Arial" w:hAnsi="Arial" w:cs="Arial"/>
          <w:color w:val="000000"/>
          <w:sz w:val="24"/>
          <w:szCs w:val="24"/>
        </w:rPr>
        <w:br/>
      </w:r>
      <w:r w:rsidRPr="00F6676A">
        <w:rPr>
          <w:rStyle w:val="fontstyle01"/>
          <w:rFonts w:ascii="Arial" w:hAnsi="Arial" w:cs="Arial"/>
          <w:sz w:val="24"/>
          <w:szCs w:val="24"/>
        </w:rPr>
        <w:t>The questions are:</w:t>
      </w:r>
      <w:r w:rsidRPr="00F6676A">
        <w:rPr>
          <w:rFonts w:ascii="Arial" w:hAnsi="Arial" w:cs="Arial"/>
          <w:color w:val="000000"/>
          <w:sz w:val="24"/>
          <w:szCs w:val="24"/>
        </w:rPr>
        <w:br/>
      </w:r>
      <w:r w:rsidRPr="00F6676A">
        <w:rPr>
          <w:rStyle w:val="fontstyle01"/>
          <w:rFonts w:ascii="Arial" w:hAnsi="Arial" w:cs="Arial"/>
          <w:sz w:val="24"/>
          <w:szCs w:val="24"/>
        </w:rPr>
        <w:t>1. Are you a non-smoker?</w:t>
      </w:r>
      <w:r w:rsidRPr="00F6676A">
        <w:rPr>
          <w:rFonts w:ascii="Arial" w:hAnsi="Arial" w:cs="Arial"/>
          <w:color w:val="000000"/>
          <w:sz w:val="24"/>
          <w:szCs w:val="24"/>
        </w:rPr>
        <w:br/>
      </w:r>
      <w:r w:rsidRPr="00F6676A">
        <w:rPr>
          <w:rStyle w:val="fontstyle01"/>
          <w:rFonts w:ascii="Arial" w:hAnsi="Arial" w:cs="Arial"/>
          <w:sz w:val="24"/>
          <w:szCs w:val="24"/>
        </w:rPr>
        <w:t>2. Do you eat more than five servings of fruit and veggies a day?</w:t>
      </w:r>
      <w:r w:rsidRPr="00F6676A">
        <w:rPr>
          <w:rFonts w:ascii="Arial" w:hAnsi="Arial" w:cs="Arial"/>
          <w:color w:val="000000"/>
          <w:sz w:val="24"/>
          <w:szCs w:val="24"/>
        </w:rPr>
        <w:br/>
      </w:r>
      <w:r w:rsidRPr="00F6676A">
        <w:rPr>
          <w:rStyle w:val="fontstyle01"/>
          <w:rFonts w:ascii="Arial" w:hAnsi="Arial" w:cs="Arial"/>
          <w:sz w:val="24"/>
          <w:szCs w:val="24"/>
        </w:rPr>
        <w:t>3. Do you have a healthy bodyweight (Body Mass Index less than</w:t>
      </w:r>
      <w:r>
        <w:rPr>
          <w:rStyle w:val="fontstyle01"/>
          <w:rFonts w:ascii="Arial" w:hAnsi="Arial" w:cs="Arial"/>
          <w:sz w:val="24"/>
          <w:szCs w:val="24"/>
        </w:rPr>
        <w:t xml:space="preserve"> </w:t>
      </w:r>
      <w:r w:rsidRPr="00F6676A">
        <w:rPr>
          <w:rStyle w:val="fontstyle01"/>
          <w:rFonts w:ascii="Arial" w:hAnsi="Arial" w:cs="Arial"/>
          <w:sz w:val="24"/>
          <w:szCs w:val="24"/>
        </w:rPr>
        <w:t>25)?</w:t>
      </w:r>
      <w:r w:rsidRPr="00F6676A">
        <w:rPr>
          <w:rFonts w:ascii="Arial" w:hAnsi="Arial" w:cs="Arial"/>
          <w:color w:val="000000"/>
          <w:sz w:val="24"/>
          <w:szCs w:val="24"/>
        </w:rPr>
        <w:br/>
      </w:r>
      <w:r w:rsidRPr="00F6676A">
        <w:rPr>
          <w:rStyle w:val="fontstyle01"/>
          <w:rFonts w:ascii="Arial" w:hAnsi="Arial" w:cs="Arial"/>
          <w:sz w:val="24"/>
          <w:szCs w:val="24"/>
        </w:rPr>
        <w:t>4. Do you exercise regularly (more than 45 minutes, 5 times a week)?</w:t>
      </w:r>
    </w:p>
    <w:p w14:paraId="20BE9155" w14:textId="6F7002DD" w:rsidR="00D952EB" w:rsidRDefault="00F6676A" w:rsidP="00885875">
      <w:pPr>
        <w:spacing w:line="360" w:lineRule="auto"/>
        <w:rPr>
          <w:rStyle w:val="fontstyle01"/>
          <w:rFonts w:ascii="Arial" w:hAnsi="Arial" w:cs="Arial"/>
          <w:sz w:val="24"/>
          <w:szCs w:val="24"/>
        </w:rPr>
      </w:pPr>
      <w:r w:rsidRPr="00F6676A">
        <w:rPr>
          <w:rFonts w:ascii="Arial" w:hAnsi="Arial" w:cs="Arial"/>
          <w:color w:val="000000"/>
          <w:sz w:val="24"/>
          <w:szCs w:val="24"/>
        </w:rPr>
        <w:br/>
      </w:r>
      <w:r w:rsidRPr="00F6676A">
        <w:rPr>
          <w:rStyle w:val="fontstyle01"/>
          <w:rFonts w:ascii="Arial" w:hAnsi="Arial" w:cs="Arial"/>
          <w:sz w:val="24"/>
          <w:szCs w:val="24"/>
        </w:rPr>
        <w:t>For each “yes” answer, users earn a point—so scores of zero or one</w:t>
      </w:r>
      <w:r>
        <w:rPr>
          <w:rStyle w:val="fontstyle01"/>
          <w:rFonts w:ascii="Arial" w:hAnsi="Arial" w:cs="Arial"/>
          <w:sz w:val="24"/>
          <w:szCs w:val="24"/>
        </w:rPr>
        <w:t xml:space="preserve"> </w:t>
      </w:r>
      <w:r w:rsidRPr="00F6676A">
        <w:rPr>
          <w:rStyle w:val="fontstyle01"/>
          <w:rFonts w:ascii="Arial" w:hAnsi="Arial" w:cs="Arial"/>
          <w:sz w:val="24"/>
          <w:szCs w:val="24"/>
        </w:rPr>
        <w:t>indicate an unhealthy lifestyle, while three or four indicate healthy behavior.</w:t>
      </w:r>
      <w:r>
        <w:rPr>
          <w:rStyle w:val="fontstyle01"/>
          <w:rFonts w:ascii="Arial" w:hAnsi="Arial" w:cs="Arial"/>
          <w:sz w:val="24"/>
          <w:szCs w:val="24"/>
        </w:rPr>
        <w:t xml:space="preserve"> </w:t>
      </w:r>
      <w:r w:rsidRPr="00F6676A">
        <w:rPr>
          <w:rStyle w:val="fontstyle01"/>
          <w:rFonts w:ascii="Arial" w:hAnsi="Arial" w:cs="Arial"/>
          <w:sz w:val="24"/>
          <w:szCs w:val="24"/>
        </w:rPr>
        <w:t xml:space="preserve">Pfizer, the world’s </w:t>
      </w:r>
      <w:r w:rsidRPr="00F6676A">
        <w:rPr>
          <w:rStyle w:val="fontstyle01"/>
          <w:rFonts w:ascii="Arial" w:hAnsi="Arial" w:cs="Arial"/>
          <w:sz w:val="24"/>
          <w:szCs w:val="24"/>
        </w:rPr>
        <w:lastRenderedPageBreak/>
        <w:t>largest pharmaceutical research firm, invested in the app</w:t>
      </w:r>
      <w:r>
        <w:rPr>
          <w:rStyle w:val="fontstyle01"/>
          <w:rFonts w:ascii="Arial" w:hAnsi="Arial" w:cs="Arial"/>
          <w:sz w:val="24"/>
          <w:szCs w:val="24"/>
        </w:rPr>
        <w:t xml:space="preserve"> </w:t>
      </w:r>
      <w:r w:rsidRPr="00F6676A">
        <w:rPr>
          <w:rStyle w:val="fontstyle01"/>
          <w:rFonts w:ascii="Arial" w:hAnsi="Arial" w:cs="Arial"/>
          <w:sz w:val="24"/>
          <w:szCs w:val="24"/>
        </w:rPr>
        <w:t>several years ago. Before the program began, 35 percent of its workforce</w:t>
      </w:r>
      <w:r>
        <w:rPr>
          <w:rStyle w:val="fontstyle01"/>
          <w:rFonts w:ascii="Arial" w:hAnsi="Arial" w:cs="Arial"/>
          <w:sz w:val="24"/>
          <w:szCs w:val="24"/>
        </w:rPr>
        <w:t xml:space="preserve"> </w:t>
      </w:r>
      <w:r w:rsidRPr="00F6676A">
        <w:rPr>
          <w:rStyle w:val="fontstyle01"/>
          <w:rFonts w:ascii="Arial" w:hAnsi="Arial" w:cs="Arial"/>
          <w:sz w:val="24"/>
          <w:szCs w:val="24"/>
        </w:rPr>
        <w:t>scored zero or one on the app—afterwards, that number fell to 17 percent.</w:t>
      </w:r>
      <w:r>
        <w:rPr>
          <w:rStyle w:val="fontstyle01"/>
          <w:rFonts w:ascii="Arial" w:hAnsi="Arial" w:cs="Arial"/>
          <w:sz w:val="24"/>
          <w:szCs w:val="24"/>
        </w:rPr>
        <w:t xml:space="preserve"> </w:t>
      </w:r>
      <w:r w:rsidRPr="00F6676A">
        <w:rPr>
          <w:rStyle w:val="fontstyle01"/>
          <w:rFonts w:ascii="Arial" w:hAnsi="Arial" w:cs="Arial"/>
          <w:sz w:val="24"/>
          <w:szCs w:val="24"/>
        </w:rPr>
        <w:t>Meanwhile, healthy responses (scores of three or four) rose from 40 percent</w:t>
      </w:r>
      <w:r>
        <w:rPr>
          <w:rStyle w:val="fontstyle01"/>
          <w:rFonts w:ascii="Arial" w:hAnsi="Arial" w:cs="Arial"/>
          <w:sz w:val="24"/>
          <w:szCs w:val="24"/>
        </w:rPr>
        <w:t xml:space="preserve"> </w:t>
      </w:r>
      <w:r w:rsidRPr="00F6676A">
        <w:rPr>
          <w:rStyle w:val="fontstyle01"/>
          <w:rFonts w:ascii="Arial" w:hAnsi="Arial" w:cs="Arial"/>
          <w:sz w:val="24"/>
          <w:szCs w:val="24"/>
        </w:rPr>
        <w:t>to 68 percent</w:t>
      </w:r>
      <w:r w:rsidR="00885875">
        <w:rPr>
          <w:rStyle w:val="fontstyle01"/>
          <w:rFonts w:ascii="Arial" w:hAnsi="Arial" w:cs="Arial"/>
          <w:sz w:val="24"/>
          <w:szCs w:val="24"/>
        </w:rPr>
        <w:t xml:space="preserve"> </w:t>
      </w:r>
      <w:sdt>
        <w:sdtPr>
          <w:rPr>
            <w:rStyle w:val="fontstyle01"/>
            <w:rFonts w:ascii="Arial" w:hAnsi="Arial" w:cs="Arial"/>
            <w:sz w:val="24"/>
            <w:szCs w:val="24"/>
          </w:rPr>
          <w:id w:val="-193845273"/>
          <w:citation/>
        </w:sdtPr>
        <w:sdtEndPr>
          <w:rPr>
            <w:rStyle w:val="fontstyle01"/>
          </w:rPr>
        </w:sdtEndPr>
        <w:sdtContent>
          <w:r w:rsidR="00885875">
            <w:rPr>
              <w:rStyle w:val="fontstyle01"/>
              <w:rFonts w:ascii="Arial" w:hAnsi="Arial" w:cs="Arial"/>
              <w:sz w:val="24"/>
              <w:szCs w:val="24"/>
            </w:rPr>
            <w:fldChar w:fldCharType="begin"/>
          </w:r>
          <w:r w:rsidR="00885875">
            <w:rPr>
              <w:rStyle w:val="fontstyle01"/>
              <w:rFonts w:ascii="Arial" w:hAnsi="Arial" w:cs="Arial"/>
              <w:sz w:val="24"/>
              <w:szCs w:val="24"/>
            </w:rPr>
            <w:instrText xml:space="preserve"> CITATION Ada17 \l 1033 </w:instrText>
          </w:r>
          <w:r w:rsidR="00885875">
            <w:rPr>
              <w:rStyle w:val="fontstyle01"/>
              <w:rFonts w:ascii="Arial" w:hAnsi="Arial" w:cs="Arial"/>
              <w:sz w:val="24"/>
              <w:szCs w:val="24"/>
            </w:rPr>
            <w:fldChar w:fldCharType="separate"/>
          </w:r>
          <w:r w:rsidR="00885875" w:rsidRPr="00885875">
            <w:rPr>
              <w:rFonts w:ascii="Arial" w:hAnsi="Arial" w:cs="Arial"/>
              <w:noProof/>
              <w:color w:val="000000"/>
              <w:sz w:val="24"/>
              <w:szCs w:val="24"/>
            </w:rPr>
            <w:t>(Alter, 2017)</w:t>
          </w:r>
          <w:r w:rsidR="00885875">
            <w:rPr>
              <w:rStyle w:val="fontstyle01"/>
              <w:rFonts w:ascii="Arial" w:hAnsi="Arial" w:cs="Arial"/>
              <w:sz w:val="24"/>
              <w:szCs w:val="24"/>
            </w:rPr>
            <w:fldChar w:fldCharType="end"/>
          </w:r>
        </w:sdtContent>
      </w:sdt>
      <w:r w:rsidRPr="00F6676A">
        <w:rPr>
          <w:rStyle w:val="fontstyle01"/>
          <w:rFonts w:ascii="Arial" w:hAnsi="Arial" w:cs="Arial"/>
          <w:sz w:val="24"/>
          <w:szCs w:val="24"/>
        </w:rPr>
        <w:t>.</w:t>
      </w:r>
    </w:p>
    <w:p w14:paraId="7AFAEAE9" w14:textId="01BD84C7" w:rsidR="00F0142E" w:rsidRDefault="00F0142E" w:rsidP="00F0142E">
      <w:pPr>
        <w:spacing w:after="0" w:line="360" w:lineRule="auto"/>
        <w:jc w:val="both"/>
        <w:rPr>
          <w:rStyle w:val="fontstyle01"/>
          <w:rFonts w:ascii="Arial" w:hAnsi="Arial" w:cs="Arial"/>
          <w:b/>
          <w:bCs/>
          <w:sz w:val="32"/>
          <w:szCs w:val="32"/>
        </w:rPr>
      </w:pPr>
      <w:r>
        <w:rPr>
          <w:rStyle w:val="fontstyle01"/>
          <w:rFonts w:ascii="Arial" w:hAnsi="Arial" w:cs="Arial"/>
          <w:b/>
          <w:bCs/>
          <w:sz w:val="32"/>
          <w:szCs w:val="32"/>
        </w:rPr>
        <w:t>Stack Overflow</w:t>
      </w:r>
    </w:p>
    <w:p w14:paraId="5E9B713A" w14:textId="2A68BBA2" w:rsidR="00F0142E" w:rsidRDefault="00F0142E" w:rsidP="00F0142E">
      <w:pPr>
        <w:spacing w:after="0" w:line="360" w:lineRule="auto"/>
        <w:jc w:val="both"/>
        <w:rPr>
          <w:rStyle w:val="fontstyle01"/>
          <w:rFonts w:ascii="Arial" w:hAnsi="Arial" w:cs="Arial"/>
          <w:sz w:val="24"/>
          <w:szCs w:val="24"/>
        </w:rPr>
      </w:pPr>
      <w:r w:rsidRPr="00F0142E">
        <w:rPr>
          <w:rStyle w:val="fontstyle01"/>
          <w:rFonts w:ascii="Arial" w:hAnsi="Arial" w:cs="Arial"/>
          <w:sz w:val="24"/>
          <w:szCs w:val="24"/>
        </w:rPr>
        <w:t>Stack Overflow is the world’s largest question-and-answer site for software</w:t>
      </w:r>
      <w:r>
        <w:rPr>
          <w:rStyle w:val="fontstyle01"/>
          <w:rFonts w:ascii="Arial" w:hAnsi="Arial" w:cs="Arial"/>
          <w:sz w:val="24"/>
          <w:szCs w:val="24"/>
        </w:rPr>
        <w:t xml:space="preserve"> </w:t>
      </w:r>
      <w:r w:rsidRPr="00F0142E">
        <w:rPr>
          <w:rStyle w:val="fontstyle01"/>
          <w:rFonts w:ascii="Arial" w:hAnsi="Arial" w:cs="Arial"/>
          <w:sz w:val="24"/>
          <w:szCs w:val="24"/>
        </w:rPr>
        <w:t>developers. As with other user-generated content sites such as Quora, Wikipedia,</w:t>
      </w:r>
      <w:r>
        <w:rPr>
          <w:rStyle w:val="fontstyle01"/>
          <w:rFonts w:ascii="Arial" w:hAnsi="Arial" w:cs="Arial"/>
          <w:sz w:val="24"/>
          <w:szCs w:val="24"/>
        </w:rPr>
        <w:t xml:space="preserve"> </w:t>
      </w:r>
      <w:r w:rsidRPr="00F0142E">
        <w:rPr>
          <w:rStyle w:val="fontstyle01"/>
          <w:rFonts w:ascii="Arial" w:hAnsi="Arial" w:cs="Arial"/>
          <w:sz w:val="24"/>
          <w:szCs w:val="24"/>
        </w:rPr>
        <w:t>and YouTube, all of Stack Overflow’s content is created voluntarily by people</w:t>
      </w:r>
      <w:r>
        <w:rPr>
          <w:rStyle w:val="fontstyle01"/>
          <w:rFonts w:ascii="Arial" w:hAnsi="Arial" w:cs="Arial"/>
          <w:sz w:val="24"/>
          <w:szCs w:val="24"/>
        </w:rPr>
        <w:t xml:space="preserve"> </w:t>
      </w:r>
      <w:r w:rsidRPr="00F0142E">
        <w:rPr>
          <w:rStyle w:val="fontstyle01"/>
          <w:rFonts w:ascii="Arial" w:hAnsi="Arial" w:cs="Arial"/>
          <w:sz w:val="24"/>
          <w:szCs w:val="24"/>
        </w:rPr>
        <w:t>who uses the site? A staggering 5,000 answers to questions are generated per day</w:t>
      </w:r>
      <w:r>
        <w:rPr>
          <w:rStyle w:val="fontstyle01"/>
          <w:rFonts w:ascii="Arial" w:hAnsi="Arial" w:cs="Arial"/>
          <w:sz w:val="24"/>
          <w:szCs w:val="24"/>
        </w:rPr>
        <w:t xml:space="preserve"> </w:t>
      </w:r>
      <w:r w:rsidRPr="00F0142E">
        <w:rPr>
          <w:rStyle w:val="fontstyle01"/>
          <w:rFonts w:ascii="Arial" w:hAnsi="Arial" w:cs="Arial"/>
          <w:sz w:val="24"/>
          <w:szCs w:val="24"/>
        </w:rPr>
        <w:t>by site members. Many of these responses provide detailed, highly technical and</w:t>
      </w:r>
      <w:r>
        <w:rPr>
          <w:rStyle w:val="fontstyle01"/>
          <w:rFonts w:ascii="Arial" w:hAnsi="Arial" w:cs="Arial"/>
          <w:sz w:val="24"/>
          <w:szCs w:val="24"/>
        </w:rPr>
        <w:t xml:space="preserve"> </w:t>
      </w:r>
      <w:r w:rsidRPr="00F0142E">
        <w:rPr>
          <w:rStyle w:val="fontstyle01"/>
          <w:rFonts w:ascii="Arial" w:hAnsi="Arial" w:cs="Arial"/>
          <w:sz w:val="24"/>
          <w:szCs w:val="24"/>
        </w:rPr>
        <w:t>time-consuming answers. But why do so many people spend so much time doing</w:t>
      </w:r>
      <w:r>
        <w:rPr>
          <w:rStyle w:val="fontstyle01"/>
          <w:rFonts w:ascii="Arial" w:hAnsi="Arial" w:cs="Arial"/>
          <w:sz w:val="24"/>
          <w:szCs w:val="24"/>
        </w:rPr>
        <w:t xml:space="preserve"> </w:t>
      </w:r>
      <w:r w:rsidRPr="00F0142E">
        <w:rPr>
          <w:rStyle w:val="fontstyle01"/>
          <w:rFonts w:ascii="Arial" w:hAnsi="Arial" w:cs="Arial"/>
          <w:sz w:val="24"/>
          <w:szCs w:val="24"/>
        </w:rPr>
        <w:t>all this work for free? What motivates them to invest the effort into what others</w:t>
      </w:r>
      <w:r>
        <w:rPr>
          <w:rStyle w:val="fontstyle01"/>
          <w:rFonts w:ascii="Arial" w:hAnsi="Arial" w:cs="Arial"/>
          <w:sz w:val="24"/>
          <w:szCs w:val="24"/>
        </w:rPr>
        <w:t xml:space="preserve"> </w:t>
      </w:r>
      <w:r w:rsidRPr="00F0142E">
        <w:rPr>
          <w:rStyle w:val="fontstyle01"/>
          <w:rFonts w:ascii="Arial" w:hAnsi="Arial" w:cs="Arial"/>
          <w:sz w:val="24"/>
          <w:szCs w:val="24"/>
        </w:rPr>
        <w:t>may see as the burdensome task of writing technical documentation?</w:t>
      </w:r>
      <w:r>
        <w:rPr>
          <w:rStyle w:val="fontstyle01"/>
          <w:rFonts w:ascii="Arial" w:hAnsi="Arial" w:cs="Arial"/>
          <w:sz w:val="24"/>
          <w:szCs w:val="24"/>
        </w:rPr>
        <w:t xml:space="preserve"> </w:t>
      </w:r>
      <w:r w:rsidRPr="00F0142E">
        <w:rPr>
          <w:rStyle w:val="fontstyle01"/>
          <w:rFonts w:ascii="Arial" w:hAnsi="Arial" w:cs="Arial"/>
          <w:sz w:val="24"/>
          <w:szCs w:val="24"/>
        </w:rPr>
        <w:t>Stack Overflow devotees write responses in anticipation of rewards of the</w:t>
      </w:r>
      <w:r>
        <w:rPr>
          <w:rStyle w:val="fontstyle01"/>
          <w:rFonts w:ascii="Arial" w:hAnsi="Arial" w:cs="Arial"/>
          <w:sz w:val="24"/>
          <w:szCs w:val="24"/>
        </w:rPr>
        <w:t xml:space="preserve"> </w:t>
      </w:r>
      <w:r w:rsidRPr="00F0142E">
        <w:rPr>
          <w:rStyle w:val="fontstyle01"/>
          <w:rFonts w:ascii="Arial" w:hAnsi="Arial" w:cs="Arial"/>
          <w:sz w:val="24"/>
          <w:szCs w:val="24"/>
        </w:rPr>
        <w:t>tribe. Each time a user submits an answer, other members have the opportunity</w:t>
      </w:r>
      <w:r>
        <w:rPr>
          <w:rStyle w:val="fontstyle01"/>
          <w:rFonts w:ascii="Arial" w:hAnsi="Arial" w:cs="Arial"/>
          <w:sz w:val="24"/>
          <w:szCs w:val="24"/>
        </w:rPr>
        <w:t xml:space="preserve"> </w:t>
      </w:r>
      <w:r w:rsidRPr="00F0142E">
        <w:rPr>
          <w:rStyle w:val="fontstyle01"/>
          <w:rFonts w:ascii="Arial" w:hAnsi="Arial" w:cs="Arial"/>
          <w:sz w:val="24"/>
          <w:szCs w:val="24"/>
        </w:rPr>
        <w:t>to vote the response up or down. The best responses percolate upwards,</w:t>
      </w:r>
      <w:r>
        <w:rPr>
          <w:rStyle w:val="fontstyle01"/>
          <w:rFonts w:ascii="Arial" w:hAnsi="Arial" w:cs="Arial"/>
          <w:sz w:val="24"/>
          <w:szCs w:val="24"/>
        </w:rPr>
        <w:t xml:space="preserve"> </w:t>
      </w:r>
      <w:r w:rsidRPr="00F0142E">
        <w:rPr>
          <w:rStyle w:val="fontstyle01"/>
          <w:rFonts w:ascii="Arial" w:hAnsi="Arial" w:cs="Arial"/>
          <w:sz w:val="24"/>
          <w:szCs w:val="24"/>
        </w:rPr>
        <w:t>accumulating points for their authors. When they reach certain point</w:t>
      </w:r>
      <w:r>
        <w:rPr>
          <w:rStyle w:val="fontstyle01"/>
          <w:rFonts w:ascii="Arial" w:hAnsi="Arial" w:cs="Arial"/>
          <w:sz w:val="24"/>
          <w:szCs w:val="24"/>
        </w:rPr>
        <w:t xml:space="preserve"> </w:t>
      </w:r>
      <w:r w:rsidRPr="00F0142E">
        <w:rPr>
          <w:rStyle w:val="fontstyle01"/>
          <w:rFonts w:ascii="Arial" w:hAnsi="Arial" w:cs="Arial"/>
          <w:sz w:val="24"/>
          <w:szCs w:val="24"/>
        </w:rPr>
        <w:t>levels, members earn badges, which confer special status and privileges. Of</w:t>
      </w:r>
      <w:r>
        <w:rPr>
          <w:rStyle w:val="fontstyle01"/>
          <w:rFonts w:ascii="Arial" w:hAnsi="Arial" w:cs="Arial"/>
          <w:sz w:val="24"/>
          <w:szCs w:val="24"/>
        </w:rPr>
        <w:t xml:space="preserve"> </w:t>
      </w:r>
      <w:r w:rsidRPr="00F0142E">
        <w:rPr>
          <w:rStyle w:val="fontstyle01"/>
          <w:rFonts w:ascii="Arial" w:hAnsi="Arial" w:cs="Arial"/>
          <w:sz w:val="24"/>
          <w:szCs w:val="24"/>
        </w:rPr>
        <w:t>course, the process of accumulating upvotes (and, therefore, points and badges)</w:t>
      </w:r>
      <w:r>
        <w:rPr>
          <w:rStyle w:val="fontstyle01"/>
          <w:rFonts w:ascii="Arial" w:hAnsi="Arial" w:cs="Arial"/>
          <w:sz w:val="24"/>
          <w:szCs w:val="24"/>
        </w:rPr>
        <w:t xml:space="preserve"> </w:t>
      </w:r>
      <w:r w:rsidRPr="00F0142E">
        <w:rPr>
          <w:rStyle w:val="fontstyle01"/>
          <w:rFonts w:ascii="Arial" w:hAnsi="Arial" w:cs="Arial"/>
          <w:sz w:val="24"/>
          <w:szCs w:val="24"/>
        </w:rPr>
        <w:t>is highly variable — no one knows how many they will receive from the</w:t>
      </w:r>
      <w:r>
        <w:rPr>
          <w:rStyle w:val="fontstyle01"/>
          <w:rFonts w:ascii="Arial" w:hAnsi="Arial" w:cs="Arial"/>
          <w:sz w:val="24"/>
          <w:szCs w:val="24"/>
        </w:rPr>
        <w:t xml:space="preserve"> </w:t>
      </w:r>
      <w:r w:rsidRPr="00F0142E">
        <w:rPr>
          <w:rStyle w:val="fontstyle01"/>
          <w:rFonts w:ascii="Arial" w:hAnsi="Arial" w:cs="Arial"/>
          <w:sz w:val="24"/>
          <w:szCs w:val="24"/>
        </w:rPr>
        <w:t>community when responding to a question.</w:t>
      </w:r>
    </w:p>
    <w:p w14:paraId="26E63339" w14:textId="404F1D35" w:rsidR="008B22D8" w:rsidRDefault="008B22D8" w:rsidP="000108CB">
      <w:pPr>
        <w:spacing w:line="360" w:lineRule="auto"/>
        <w:jc w:val="both"/>
        <w:rPr>
          <w:rStyle w:val="fontstyle01"/>
          <w:rFonts w:ascii="Arial" w:hAnsi="Arial" w:cs="Arial"/>
          <w:sz w:val="24"/>
          <w:szCs w:val="24"/>
        </w:rPr>
      </w:pPr>
      <w:r w:rsidRPr="008B22D8">
        <w:rPr>
          <w:rStyle w:val="fontstyle01"/>
          <w:rFonts w:ascii="Arial" w:hAnsi="Arial" w:cs="Arial"/>
          <w:sz w:val="24"/>
          <w:szCs w:val="24"/>
        </w:rPr>
        <w:t>Stack Overflow works because, like all of us, software engineers find</w:t>
      </w:r>
      <w:r>
        <w:rPr>
          <w:rStyle w:val="fontstyle01"/>
          <w:rFonts w:ascii="Arial" w:hAnsi="Arial" w:cs="Arial"/>
          <w:sz w:val="24"/>
          <w:szCs w:val="24"/>
        </w:rPr>
        <w:t xml:space="preserve"> </w:t>
      </w:r>
      <w:r w:rsidRPr="008B22D8">
        <w:rPr>
          <w:rStyle w:val="fontstyle01"/>
          <w:rFonts w:ascii="Arial" w:hAnsi="Arial" w:cs="Arial"/>
          <w:sz w:val="24"/>
          <w:szCs w:val="24"/>
        </w:rPr>
        <w:t>satisfaction in contributing to a community they care about; and the element of</w:t>
      </w:r>
      <w:r>
        <w:rPr>
          <w:rStyle w:val="fontstyle01"/>
          <w:rFonts w:ascii="Arial" w:hAnsi="Arial" w:cs="Arial"/>
          <w:sz w:val="24"/>
          <w:szCs w:val="24"/>
        </w:rPr>
        <w:t xml:space="preserve"> </w:t>
      </w:r>
      <w:r w:rsidRPr="008B22D8">
        <w:rPr>
          <w:rStyle w:val="fontstyle01"/>
          <w:rFonts w:ascii="Arial" w:hAnsi="Arial" w:cs="Arial"/>
          <w:sz w:val="24"/>
          <w:szCs w:val="24"/>
        </w:rPr>
        <w:t>variability turns a seemingly mundane task into an engaging, game-like</w:t>
      </w:r>
      <w:r>
        <w:rPr>
          <w:rStyle w:val="fontstyle01"/>
          <w:rFonts w:ascii="Arial" w:hAnsi="Arial" w:cs="Arial"/>
          <w:sz w:val="24"/>
          <w:szCs w:val="24"/>
        </w:rPr>
        <w:t xml:space="preserve"> </w:t>
      </w:r>
      <w:r w:rsidRPr="008B22D8">
        <w:rPr>
          <w:rStyle w:val="fontstyle01"/>
          <w:rFonts w:ascii="Arial" w:hAnsi="Arial" w:cs="Arial"/>
          <w:sz w:val="24"/>
          <w:szCs w:val="24"/>
        </w:rPr>
        <w:t>experience. But on Stack Overflow, points are not just an empty game mechanic,</w:t>
      </w:r>
      <w:r>
        <w:rPr>
          <w:rStyle w:val="fontstyle01"/>
          <w:rFonts w:ascii="Arial" w:hAnsi="Arial" w:cs="Arial"/>
          <w:sz w:val="24"/>
          <w:szCs w:val="24"/>
        </w:rPr>
        <w:t xml:space="preserve"> </w:t>
      </w:r>
      <w:r w:rsidRPr="008B22D8">
        <w:rPr>
          <w:rStyle w:val="fontstyle01"/>
          <w:rFonts w:ascii="Arial" w:hAnsi="Arial" w:cs="Arial"/>
          <w:sz w:val="24"/>
          <w:szCs w:val="24"/>
        </w:rPr>
        <w:t>they confer special value by representing how much someone has contributed to</w:t>
      </w:r>
      <w:r>
        <w:rPr>
          <w:rStyle w:val="fontstyle01"/>
          <w:rFonts w:ascii="Arial" w:hAnsi="Arial" w:cs="Arial"/>
          <w:sz w:val="24"/>
          <w:szCs w:val="24"/>
        </w:rPr>
        <w:t xml:space="preserve"> </w:t>
      </w:r>
      <w:r w:rsidRPr="008B22D8">
        <w:rPr>
          <w:rStyle w:val="fontstyle01"/>
          <w:rFonts w:ascii="Arial" w:hAnsi="Arial" w:cs="Arial"/>
          <w:sz w:val="24"/>
          <w:szCs w:val="24"/>
        </w:rPr>
        <w:t>their tribe. Users enjoy the feeling of helping their fellow programmers and</w:t>
      </w:r>
      <w:r>
        <w:rPr>
          <w:rStyle w:val="fontstyle01"/>
          <w:rFonts w:ascii="Arial" w:hAnsi="Arial" w:cs="Arial"/>
          <w:sz w:val="24"/>
          <w:szCs w:val="24"/>
        </w:rPr>
        <w:t xml:space="preserve"> </w:t>
      </w:r>
      <w:r w:rsidRPr="008B22D8">
        <w:rPr>
          <w:rStyle w:val="fontstyle01"/>
          <w:rFonts w:ascii="Arial" w:hAnsi="Arial" w:cs="Arial"/>
          <w:sz w:val="24"/>
          <w:szCs w:val="24"/>
        </w:rPr>
        <w:t>earning the respect of people whose opinions they value</w:t>
      </w:r>
      <w:r>
        <w:rPr>
          <w:rStyle w:val="fontstyle01"/>
          <w:rFonts w:ascii="Arial" w:hAnsi="Arial" w:cs="Arial"/>
          <w:sz w:val="24"/>
          <w:szCs w:val="24"/>
        </w:rPr>
        <w:t xml:space="preserve"> </w:t>
      </w:r>
      <w:sdt>
        <w:sdtPr>
          <w:rPr>
            <w:rStyle w:val="fontstyle01"/>
            <w:rFonts w:ascii="Arial" w:hAnsi="Arial" w:cs="Arial"/>
            <w:sz w:val="24"/>
            <w:szCs w:val="24"/>
          </w:rPr>
          <w:id w:val="-105041672"/>
          <w:citation/>
        </w:sdtPr>
        <w:sdtEndPr>
          <w:rPr>
            <w:rStyle w:val="fontstyle01"/>
          </w:rPr>
        </w:sdtEndPr>
        <w:sdtContent>
          <w:r>
            <w:rPr>
              <w:rStyle w:val="fontstyle01"/>
              <w:rFonts w:ascii="Arial" w:hAnsi="Arial" w:cs="Arial"/>
              <w:sz w:val="24"/>
              <w:szCs w:val="24"/>
            </w:rPr>
            <w:fldChar w:fldCharType="begin"/>
          </w:r>
          <w:r>
            <w:rPr>
              <w:rStyle w:val="fontstyle01"/>
              <w:rFonts w:ascii="Arial" w:hAnsi="Arial" w:cs="Arial"/>
              <w:sz w:val="24"/>
              <w:szCs w:val="24"/>
            </w:rPr>
            <w:instrText xml:space="preserve"> CITATION Nir \l 1033 </w:instrText>
          </w:r>
          <w:r>
            <w:rPr>
              <w:rStyle w:val="fontstyle01"/>
              <w:rFonts w:ascii="Arial" w:hAnsi="Arial" w:cs="Arial"/>
              <w:sz w:val="24"/>
              <w:szCs w:val="24"/>
            </w:rPr>
            <w:fldChar w:fldCharType="separate"/>
          </w:r>
          <w:r w:rsidRPr="008B22D8">
            <w:rPr>
              <w:rFonts w:ascii="Arial" w:hAnsi="Arial" w:cs="Arial"/>
              <w:noProof/>
              <w:color w:val="000000"/>
              <w:sz w:val="24"/>
              <w:szCs w:val="24"/>
            </w:rPr>
            <w:t>(Nir Eyal, n.d.)</w:t>
          </w:r>
          <w:r>
            <w:rPr>
              <w:rStyle w:val="fontstyle01"/>
              <w:rFonts w:ascii="Arial" w:hAnsi="Arial" w:cs="Arial"/>
              <w:sz w:val="24"/>
              <w:szCs w:val="24"/>
            </w:rPr>
            <w:fldChar w:fldCharType="end"/>
          </w:r>
        </w:sdtContent>
      </w:sdt>
      <w:r w:rsidRPr="008B22D8">
        <w:rPr>
          <w:rStyle w:val="fontstyle01"/>
          <w:rFonts w:ascii="Arial" w:hAnsi="Arial" w:cs="Arial"/>
          <w:sz w:val="24"/>
          <w:szCs w:val="24"/>
        </w:rPr>
        <w:t>.</w:t>
      </w:r>
    </w:p>
    <w:p w14:paraId="2626F92D" w14:textId="3D44A136" w:rsidR="000108CB" w:rsidRDefault="000108CB" w:rsidP="000108CB">
      <w:pPr>
        <w:spacing w:after="0" w:line="360" w:lineRule="auto"/>
        <w:jc w:val="both"/>
        <w:rPr>
          <w:rStyle w:val="fontstyle01"/>
          <w:rFonts w:ascii="Arial" w:hAnsi="Arial" w:cs="Arial"/>
          <w:b/>
          <w:bCs/>
          <w:sz w:val="32"/>
          <w:szCs w:val="32"/>
        </w:rPr>
      </w:pPr>
      <w:r>
        <w:rPr>
          <w:rStyle w:val="fontstyle01"/>
          <w:rFonts w:ascii="Arial" w:hAnsi="Arial" w:cs="Arial"/>
          <w:b/>
          <w:bCs/>
          <w:sz w:val="32"/>
          <w:szCs w:val="32"/>
        </w:rPr>
        <w:t>4Food</w:t>
      </w:r>
    </w:p>
    <w:p w14:paraId="1C9B8944" w14:textId="7C6AD718" w:rsidR="000108CB" w:rsidRDefault="000108CB" w:rsidP="000108CB">
      <w:pPr>
        <w:pStyle w:val="NormalWeb"/>
        <w:shd w:val="clear" w:color="auto" w:fill="FFFFFF"/>
        <w:spacing w:before="0" w:beforeAutospacing="0" w:line="360" w:lineRule="auto"/>
        <w:jc w:val="both"/>
        <w:textAlignment w:val="baseline"/>
        <w:rPr>
          <w:rFonts w:ascii="Arial" w:hAnsi="Arial" w:cs="Arial"/>
          <w:color w:val="000000" w:themeColor="text1"/>
        </w:rPr>
      </w:pPr>
      <w:r w:rsidRPr="000108CB">
        <w:rPr>
          <w:rFonts w:ascii="Arial" w:hAnsi="Arial" w:cs="Arial"/>
          <w:color w:val="000000" w:themeColor="text1"/>
        </w:rPr>
        <w:t>4food website is basically like one exciting game. You can have a look at company values presented in badges, 'flip the bird' for discount offers or even build your won burger – this is a kind of customer experience that users won't easily forget.</w:t>
      </w:r>
      <w:r>
        <w:rPr>
          <w:rFonts w:ascii="Arial" w:hAnsi="Arial" w:cs="Arial"/>
          <w:color w:val="000000" w:themeColor="text1"/>
        </w:rPr>
        <w:t xml:space="preserve"> </w:t>
      </w:r>
      <w:r w:rsidRPr="000108CB">
        <w:rPr>
          <w:rFonts w:ascii="Arial" w:hAnsi="Arial" w:cs="Arial"/>
          <w:color w:val="000000" w:themeColor="text1"/>
        </w:rPr>
        <w:t xml:space="preserve">The gamified experience </w:t>
      </w:r>
      <w:r w:rsidRPr="000108CB">
        <w:rPr>
          <w:rFonts w:ascii="Arial" w:hAnsi="Arial" w:cs="Arial"/>
          <w:color w:val="000000" w:themeColor="text1"/>
        </w:rPr>
        <w:lastRenderedPageBreak/>
        <w:t>here serves to engage customers, help them understand the core company values and appreciate the organization's dedication to bringing top quality in food, while supporting various charities at the same time.</w:t>
      </w:r>
      <w:r>
        <w:rPr>
          <w:rFonts w:ascii="Arial" w:hAnsi="Arial" w:cs="Arial"/>
          <w:color w:val="000000" w:themeColor="text1"/>
        </w:rPr>
        <w:t xml:space="preserve"> </w:t>
      </w:r>
      <w:r w:rsidRPr="000108CB">
        <w:rPr>
          <w:rFonts w:ascii="Arial" w:hAnsi="Arial" w:cs="Arial"/>
          <w:color w:val="000000" w:themeColor="text1"/>
        </w:rPr>
        <w:t>As you can see, gamification can really serve many objectives and if properly conducted, it can boost a company’s performance or reputation and help the brand skyrocket in social media</w:t>
      </w:r>
      <w:r w:rsidR="00E90A6E">
        <w:rPr>
          <w:rFonts w:ascii="Arial" w:hAnsi="Arial" w:cs="Arial"/>
          <w:color w:val="000000" w:themeColor="text1"/>
        </w:rPr>
        <w:t xml:space="preserve"> </w:t>
      </w:r>
      <w:sdt>
        <w:sdtPr>
          <w:rPr>
            <w:rFonts w:ascii="Arial" w:hAnsi="Arial" w:cs="Arial"/>
            <w:color w:val="000000" w:themeColor="text1"/>
          </w:rPr>
          <w:id w:val="2109000668"/>
          <w:citation/>
        </w:sdtPr>
        <w:sdtEndPr/>
        <w:sdtContent>
          <w:r w:rsidR="00E90A6E">
            <w:rPr>
              <w:rFonts w:ascii="Arial" w:hAnsi="Arial" w:cs="Arial"/>
              <w:color w:val="000000" w:themeColor="text1"/>
            </w:rPr>
            <w:fldChar w:fldCharType="begin"/>
          </w:r>
          <w:r w:rsidR="00E90A6E">
            <w:rPr>
              <w:rFonts w:ascii="Arial" w:hAnsi="Arial" w:cs="Arial"/>
              <w:color w:val="000000" w:themeColor="text1"/>
            </w:rPr>
            <w:instrText xml:space="preserve"> CITATION Mon15 \l 1033 </w:instrText>
          </w:r>
          <w:r w:rsidR="00E90A6E">
            <w:rPr>
              <w:rFonts w:ascii="Arial" w:hAnsi="Arial" w:cs="Arial"/>
              <w:color w:val="000000" w:themeColor="text1"/>
            </w:rPr>
            <w:fldChar w:fldCharType="separate"/>
          </w:r>
          <w:r w:rsidR="00E90A6E" w:rsidRPr="00E90A6E">
            <w:rPr>
              <w:rFonts w:ascii="Arial" w:hAnsi="Arial" w:cs="Arial"/>
              <w:noProof/>
              <w:color w:val="000000" w:themeColor="text1"/>
            </w:rPr>
            <w:t>(MonicaWells, 2015)</w:t>
          </w:r>
          <w:r w:rsidR="00E90A6E">
            <w:rPr>
              <w:rFonts w:ascii="Arial" w:hAnsi="Arial" w:cs="Arial"/>
              <w:color w:val="000000" w:themeColor="text1"/>
            </w:rPr>
            <w:fldChar w:fldCharType="end"/>
          </w:r>
        </w:sdtContent>
      </w:sdt>
      <w:r w:rsidRPr="000108CB">
        <w:rPr>
          <w:rFonts w:ascii="Arial" w:hAnsi="Arial" w:cs="Arial"/>
          <w:color w:val="000000" w:themeColor="text1"/>
        </w:rPr>
        <w:t>.</w:t>
      </w:r>
    </w:p>
    <w:p w14:paraId="416D34B5" w14:textId="77777777" w:rsidR="00854872" w:rsidRPr="00854872" w:rsidRDefault="00854872" w:rsidP="00854872">
      <w:r w:rsidRPr="00854872">
        <w:rPr>
          <w:rStyle w:val="Strong"/>
          <w:rFonts w:ascii="Arial" w:hAnsi="Arial" w:cs="Arial"/>
          <w:color w:val="232323"/>
          <w:sz w:val="32"/>
          <w:szCs w:val="32"/>
          <w:bdr w:val="none" w:sz="0" w:space="0" w:color="auto" w:frame="1"/>
        </w:rPr>
        <w:t>US Army</w:t>
      </w:r>
    </w:p>
    <w:p w14:paraId="158BE71D" w14:textId="77777777" w:rsidR="00854872" w:rsidRPr="00854872" w:rsidRDefault="00854872" w:rsidP="00854872">
      <w:pPr>
        <w:pStyle w:val="NormalWeb"/>
        <w:shd w:val="clear" w:color="auto" w:fill="FFFFFF"/>
        <w:spacing w:before="0" w:beforeAutospacing="0" w:after="0" w:line="360" w:lineRule="auto"/>
        <w:jc w:val="both"/>
        <w:textAlignment w:val="baseline"/>
        <w:rPr>
          <w:rFonts w:ascii="Arial" w:hAnsi="Arial" w:cs="Arial"/>
          <w:color w:val="232323"/>
        </w:rPr>
      </w:pPr>
      <w:r w:rsidRPr="00854872">
        <w:rPr>
          <w:rFonts w:ascii="Arial" w:hAnsi="Arial" w:cs="Arial"/>
          <w:color w:val="232323"/>
        </w:rPr>
        <w:t>To start with an interesting example of gamification in action, here's a promotional/recruiting tool that generated quite a lot of controversy. America's Army (</w:t>
      </w:r>
      <w:hyperlink r:id="rId6" w:history="1">
        <w:r w:rsidRPr="00854872">
          <w:rPr>
            <w:rStyle w:val="Hyperlink"/>
            <w:rFonts w:ascii="Arial" w:hAnsi="Arial" w:cs="Arial"/>
            <w:color w:val="232323"/>
            <w:bdr w:val="none" w:sz="0" w:space="0" w:color="auto" w:frame="1"/>
          </w:rPr>
          <w:t>http://www.americasarmy.com/</w:t>
        </w:r>
      </w:hyperlink>
      <w:r w:rsidRPr="00854872">
        <w:rPr>
          <w:rFonts w:ascii="Arial" w:hAnsi="Arial" w:cs="Arial"/>
          <w:color w:val="232323"/>
        </w:rPr>
        <w:t>) was developed by the US Army to serve as a recruitment tool. Candidates interested in enrolling can sign up, download the game for free and test their skills in this multiplayer strategic shooter environment to see if they're soldier material.</w:t>
      </w:r>
    </w:p>
    <w:p w14:paraId="332DF178" w14:textId="77777777" w:rsidR="00854872" w:rsidRPr="00854872" w:rsidRDefault="00854872" w:rsidP="00854872">
      <w:pPr>
        <w:pStyle w:val="NormalWeb"/>
        <w:shd w:val="clear" w:color="auto" w:fill="FFFFFF"/>
        <w:spacing w:line="360" w:lineRule="auto"/>
        <w:jc w:val="both"/>
        <w:textAlignment w:val="baseline"/>
        <w:rPr>
          <w:rFonts w:ascii="Arial" w:hAnsi="Arial" w:cs="Arial"/>
          <w:color w:val="232323"/>
        </w:rPr>
      </w:pPr>
      <w:r w:rsidRPr="00854872">
        <w:rPr>
          <w:rFonts w:ascii="Arial" w:hAnsi="Arial" w:cs="Arial"/>
          <w:color w:val="232323"/>
        </w:rPr>
        <w:t>Initially, candidates are asked to fill an online profile with their real data and become a part of the community called the Online Army. During the game, talented players are rewarded with Badges of Honor, similar to the actual form of recognition given in the American Army.</w:t>
      </w:r>
    </w:p>
    <w:p w14:paraId="29CAB3EC" w14:textId="511F34BB" w:rsidR="00854872" w:rsidRDefault="00854872" w:rsidP="00854872">
      <w:pPr>
        <w:pStyle w:val="NormalWeb"/>
        <w:shd w:val="clear" w:color="auto" w:fill="FFFFFF"/>
        <w:spacing w:line="360" w:lineRule="auto"/>
        <w:jc w:val="both"/>
        <w:textAlignment w:val="baseline"/>
        <w:rPr>
          <w:rFonts w:ascii="Arial" w:hAnsi="Arial" w:cs="Arial"/>
          <w:color w:val="232323"/>
        </w:rPr>
      </w:pPr>
      <w:r w:rsidRPr="00854872">
        <w:rPr>
          <w:rFonts w:ascii="Arial" w:hAnsi="Arial" w:cs="Arial"/>
          <w:color w:val="232323"/>
        </w:rPr>
        <w:t>Of course, a virtual game is only a game and hardly reflects the real nature of combat. That's why the aim of this gamification strategy is twofold – it primarily works as a marketing tool, promoting the US Army and in consequence increasing the number of recruits</w:t>
      </w:r>
      <w:r w:rsidR="00B030FF">
        <w:rPr>
          <w:rFonts w:ascii="Arial" w:hAnsi="Arial" w:cs="Arial"/>
          <w:color w:val="232323"/>
        </w:rPr>
        <w:t xml:space="preserve"> </w:t>
      </w:r>
      <w:sdt>
        <w:sdtPr>
          <w:rPr>
            <w:rFonts w:ascii="Arial" w:hAnsi="Arial" w:cs="Arial"/>
            <w:color w:val="232323"/>
          </w:rPr>
          <w:id w:val="1284465818"/>
          <w:citation/>
        </w:sdtPr>
        <w:sdtEndPr/>
        <w:sdtContent>
          <w:r w:rsidR="00B030FF">
            <w:rPr>
              <w:rFonts w:ascii="Arial" w:hAnsi="Arial" w:cs="Arial"/>
              <w:color w:val="232323"/>
            </w:rPr>
            <w:fldChar w:fldCharType="begin"/>
          </w:r>
          <w:r w:rsidR="00B030FF">
            <w:rPr>
              <w:rFonts w:ascii="Arial" w:hAnsi="Arial" w:cs="Arial"/>
              <w:color w:val="232323"/>
            </w:rPr>
            <w:instrText xml:space="preserve"> CITATION Mon15 \l 1033 </w:instrText>
          </w:r>
          <w:r w:rsidR="00B030FF">
            <w:rPr>
              <w:rFonts w:ascii="Arial" w:hAnsi="Arial" w:cs="Arial"/>
              <w:color w:val="232323"/>
            </w:rPr>
            <w:fldChar w:fldCharType="separate"/>
          </w:r>
          <w:r w:rsidR="00B030FF" w:rsidRPr="00B030FF">
            <w:rPr>
              <w:rFonts w:ascii="Arial" w:hAnsi="Arial" w:cs="Arial"/>
              <w:noProof/>
              <w:color w:val="232323"/>
            </w:rPr>
            <w:t>(MonicaWells, 2015)</w:t>
          </w:r>
          <w:r w:rsidR="00B030FF">
            <w:rPr>
              <w:rFonts w:ascii="Arial" w:hAnsi="Arial" w:cs="Arial"/>
              <w:color w:val="232323"/>
            </w:rPr>
            <w:fldChar w:fldCharType="end"/>
          </w:r>
        </w:sdtContent>
      </w:sdt>
      <w:r w:rsidRPr="00854872">
        <w:rPr>
          <w:rFonts w:ascii="Arial" w:hAnsi="Arial" w:cs="Arial"/>
          <w:color w:val="232323"/>
        </w:rPr>
        <w:t>.</w:t>
      </w:r>
    </w:p>
    <w:p w14:paraId="3B9671C5" w14:textId="193270AC" w:rsidR="006F3EEA" w:rsidRDefault="006F3EEA" w:rsidP="006F3EEA">
      <w:pPr>
        <w:pStyle w:val="NormalWeb"/>
        <w:shd w:val="clear" w:color="auto" w:fill="FFFFFF"/>
        <w:spacing w:after="0" w:afterAutospacing="0" w:line="360" w:lineRule="auto"/>
        <w:jc w:val="both"/>
        <w:textAlignment w:val="baseline"/>
        <w:rPr>
          <w:rFonts w:ascii="Montserrat" w:hAnsi="Montserrat"/>
          <w:color w:val="585858"/>
          <w:sz w:val="27"/>
          <w:szCs w:val="27"/>
          <w:shd w:val="clear" w:color="auto" w:fill="FFFFFF"/>
        </w:rPr>
      </w:pPr>
      <w:r>
        <w:rPr>
          <w:rStyle w:val="Strong"/>
          <w:rFonts w:ascii="Arial" w:hAnsi="Arial" w:cs="Arial"/>
          <w:color w:val="232323"/>
          <w:sz w:val="32"/>
          <w:szCs w:val="32"/>
          <w:bdr w:val="none" w:sz="0" w:space="0" w:color="auto" w:frame="1"/>
        </w:rPr>
        <w:t>Nike + Run</w:t>
      </w:r>
      <w:r w:rsidR="00D10727">
        <w:rPr>
          <w:rStyle w:val="Strong"/>
          <w:rFonts w:ascii="Arial" w:hAnsi="Arial" w:cs="Arial"/>
          <w:color w:val="232323"/>
          <w:sz w:val="32"/>
          <w:szCs w:val="32"/>
          <w:bdr w:val="none" w:sz="0" w:space="0" w:color="auto" w:frame="1"/>
        </w:rPr>
        <w:t xml:space="preserve"> </w:t>
      </w:r>
      <w:r>
        <w:rPr>
          <w:rStyle w:val="Strong"/>
          <w:rFonts w:ascii="Arial" w:hAnsi="Arial" w:cs="Arial"/>
          <w:color w:val="232323"/>
          <w:sz w:val="32"/>
          <w:szCs w:val="32"/>
          <w:bdr w:val="none" w:sz="0" w:space="0" w:color="auto" w:frame="1"/>
        </w:rPr>
        <w:t>Club</w:t>
      </w:r>
    </w:p>
    <w:p w14:paraId="49D7943E" w14:textId="10F13819" w:rsidR="006F3EEA" w:rsidRPr="006F3EEA" w:rsidRDefault="006F3EEA" w:rsidP="006F3EEA">
      <w:pPr>
        <w:pStyle w:val="NormalWeb"/>
        <w:shd w:val="clear" w:color="auto" w:fill="FFFFFF"/>
        <w:spacing w:before="0" w:beforeAutospacing="0" w:line="360" w:lineRule="auto"/>
        <w:jc w:val="both"/>
        <w:textAlignment w:val="baseline"/>
        <w:rPr>
          <w:rFonts w:ascii="Arial" w:hAnsi="Arial" w:cs="Arial"/>
          <w:color w:val="000000" w:themeColor="text1"/>
          <w:sz w:val="22"/>
          <w:szCs w:val="22"/>
        </w:rPr>
      </w:pPr>
      <w:r w:rsidRPr="006F3EEA">
        <w:rPr>
          <w:rFonts w:ascii="Arial" w:hAnsi="Arial" w:cs="Arial"/>
          <w:color w:val="000000" w:themeColor="text1"/>
          <w:shd w:val="clear" w:color="auto" w:fill="FFFFFF"/>
        </w:rPr>
        <w:t xml:space="preserve">Nike+ products and services are intended to extend the Nike experience beyond the purchase. The Nike + Run Club app is no exception to this rule, and offers all running athletes the opportunity to join the community of runners using the application. This allows you to measure your efforts and follow a personalized training program adapted to your level and objectives. It also allows the sharing of race statistics on social networks, but also participate in challenges and win badges and trophies. All these features constitute a competitive mechanism, very effective in the implementation of gamification. The role </w:t>
      </w:r>
      <w:r w:rsidRPr="006F3EEA">
        <w:rPr>
          <w:rFonts w:ascii="Arial" w:hAnsi="Arial" w:cs="Arial"/>
          <w:color w:val="000000" w:themeColor="text1"/>
          <w:shd w:val="clear" w:color="auto" w:fill="FFFFFF"/>
        </w:rPr>
        <w:lastRenderedPageBreak/>
        <w:t>of this application is not only to retain users to the brand, but also to improve and disseminate Nike's image to the sports community</w:t>
      </w:r>
      <w:r w:rsidR="00E55790">
        <w:rPr>
          <w:rFonts w:ascii="Arial" w:hAnsi="Arial" w:cs="Arial"/>
          <w:color w:val="000000" w:themeColor="text1"/>
          <w:shd w:val="clear" w:color="auto" w:fill="FFFFFF"/>
        </w:rPr>
        <w:t xml:space="preserve"> </w:t>
      </w:r>
      <w:sdt>
        <w:sdtPr>
          <w:rPr>
            <w:rFonts w:ascii="Arial" w:hAnsi="Arial" w:cs="Arial"/>
            <w:color w:val="000000" w:themeColor="text1"/>
            <w:shd w:val="clear" w:color="auto" w:fill="FFFFFF"/>
          </w:rPr>
          <w:id w:val="1609153214"/>
          <w:citation/>
        </w:sdtPr>
        <w:sdtContent>
          <w:r w:rsidR="00E55790">
            <w:rPr>
              <w:rFonts w:ascii="Arial" w:hAnsi="Arial" w:cs="Arial"/>
              <w:color w:val="000000" w:themeColor="text1"/>
              <w:shd w:val="clear" w:color="auto" w:fill="FFFFFF"/>
            </w:rPr>
            <w:fldChar w:fldCharType="begin"/>
          </w:r>
          <w:r w:rsidR="00E55790">
            <w:rPr>
              <w:rFonts w:ascii="Arial" w:hAnsi="Arial" w:cs="Arial"/>
              <w:color w:val="000000" w:themeColor="text1"/>
              <w:shd w:val="clear" w:color="auto" w:fill="FFFFFF"/>
            </w:rPr>
            <w:instrText xml:space="preserve"> CITATION Ant15 \l 1033 </w:instrText>
          </w:r>
          <w:r w:rsidR="00E55790">
            <w:rPr>
              <w:rFonts w:ascii="Arial" w:hAnsi="Arial" w:cs="Arial"/>
              <w:color w:val="000000" w:themeColor="text1"/>
              <w:shd w:val="clear" w:color="auto" w:fill="FFFFFF"/>
            </w:rPr>
            <w:fldChar w:fldCharType="separate"/>
          </w:r>
          <w:r w:rsidR="00E55790" w:rsidRPr="00E55790">
            <w:rPr>
              <w:rFonts w:ascii="Arial" w:hAnsi="Arial" w:cs="Arial"/>
              <w:noProof/>
              <w:color w:val="000000" w:themeColor="text1"/>
              <w:shd w:val="clear" w:color="auto" w:fill="FFFFFF"/>
            </w:rPr>
            <w:t>(Leclercq, 2015)</w:t>
          </w:r>
          <w:r w:rsidR="00E55790">
            <w:rPr>
              <w:rFonts w:ascii="Arial" w:hAnsi="Arial" w:cs="Arial"/>
              <w:color w:val="000000" w:themeColor="text1"/>
              <w:shd w:val="clear" w:color="auto" w:fill="FFFFFF"/>
            </w:rPr>
            <w:fldChar w:fldCharType="end"/>
          </w:r>
        </w:sdtContent>
      </w:sdt>
      <w:r w:rsidRPr="006F3EEA">
        <w:rPr>
          <w:rFonts w:ascii="Arial" w:hAnsi="Arial" w:cs="Arial"/>
          <w:color w:val="000000" w:themeColor="text1"/>
          <w:shd w:val="clear" w:color="auto" w:fill="FFFFFF"/>
        </w:rPr>
        <w:t>.</w:t>
      </w:r>
    </w:p>
    <w:p w14:paraId="2BD38B42" w14:textId="77777777" w:rsidR="00EE3949" w:rsidRPr="00EE3949" w:rsidRDefault="00EE3949" w:rsidP="00EE3949">
      <w:pPr>
        <w:rPr>
          <w:rFonts w:ascii="Arial" w:hAnsi="Arial" w:cs="Arial"/>
          <w:b/>
          <w:bCs/>
          <w:color w:val="000000" w:themeColor="text1"/>
          <w:sz w:val="32"/>
          <w:szCs w:val="32"/>
        </w:rPr>
      </w:pPr>
      <w:hyperlink r:id="rId7" w:tgtFrame="_blank" w:history="1">
        <w:r w:rsidRPr="00EE3949">
          <w:rPr>
            <w:rStyle w:val="Hyperlink"/>
            <w:rFonts w:ascii="Arial" w:hAnsi="Arial" w:cs="Arial"/>
            <w:b/>
            <w:bCs/>
            <w:color w:val="000000" w:themeColor="text1"/>
            <w:spacing w:val="5"/>
            <w:sz w:val="32"/>
            <w:szCs w:val="32"/>
            <w:u w:val="none"/>
          </w:rPr>
          <w:t>L’Oréal Travel Retail</w:t>
        </w:r>
      </w:hyperlink>
    </w:p>
    <w:p w14:paraId="227150CB" w14:textId="45DD32EA" w:rsidR="00EE3949" w:rsidRPr="00EE3949" w:rsidRDefault="00EE3949" w:rsidP="00EE3949">
      <w:pPr>
        <w:pStyle w:val="NormalWeb"/>
        <w:shd w:val="clear" w:color="auto" w:fill="FFFFFF"/>
        <w:spacing w:before="0" w:beforeAutospacing="0" w:after="300" w:afterAutospacing="0" w:line="360" w:lineRule="auto"/>
        <w:jc w:val="both"/>
        <w:rPr>
          <w:rFonts w:ascii="Arial" w:hAnsi="Arial" w:cs="Arial"/>
          <w:color w:val="000000" w:themeColor="text1"/>
        </w:rPr>
      </w:pPr>
      <w:r w:rsidRPr="00EE3949">
        <w:rPr>
          <w:rFonts w:ascii="Arial" w:hAnsi="Arial" w:cs="Arial"/>
          <w:color w:val="000000" w:themeColor="text1"/>
        </w:rPr>
        <w:t>L’Oréal is the world’s largest cosmetics company. They needed a better solution to train and communicate with their Beauty Advisors. This was a challenge as these BAs were scattered across 18 countries in Asia Pacific. They also spoke more than six different languages.</w:t>
      </w:r>
      <w:r w:rsidR="00880B3C">
        <w:rPr>
          <w:rFonts w:ascii="Arial" w:hAnsi="Arial" w:cs="Arial"/>
          <w:color w:val="000000" w:themeColor="text1"/>
        </w:rPr>
        <w:t xml:space="preserve"> </w:t>
      </w:r>
      <w:r w:rsidRPr="00EE3949">
        <w:rPr>
          <w:rFonts w:ascii="Arial" w:hAnsi="Arial" w:cs="Arial"/>
          <w:color w:val="000000" w:themeColor="text1"/>
        </w:rPr>
        <w:t>The company partnered up with </w:t>
      </w:r>
      <w:hyperlink r:id="rId8" w:tgtFrame="_self" w:history="1">
        <w:r w:rsidRPr="00880B3C">
          <w:rPr>
            <w:rStyle w:val="Hyperlink"/>
            <w:rFonts w:ascii="Arial" w:hAnsi="Arial" w:cs="Arial"/>
            <w:color w:val="000000" w:themeColor="text1"/>
            <w:u w:val="none"/>
          </w:rPr>
          <w:t>Growth</w:t>
        </w:r>
        <w:r w:rsidR="00880B3C">
          <w:rPr>
            <w:rStyle w:val="Hyperlink"/>
            <w:rFonts w:ascii="Arial" w:hAnsi="Arial" w:cs="Arial"/>
            <w:color w:val="000000" w:themeColor="text1"/>
            <w:u w:val="none"/>
          </w:rPr>
          <w:t xml:space="preserve"> </w:t>
        </w:r>
        <w:r w:rsidRPr="00880B3C">
          <w:rPr>
            <w:rStyle w:val="Hyperlink"/>
            <w:rFonts w:ascii="Arial" w:hAnsi="Arial" w:cs="Arial"/>
            <w:color w:val="000000" w:themeColor="text1"/>
            <w:u w:val="none"/>
          </w:rPr>
          <w:t>Engineering</w:t>
        </w:r>
      </w:hyperlink>
      <w:r w:rsidRPr="00EE3949">
        <w:rPr>
          <w:rFonts w:ascii="Arial" w:hAnsi="Arial" w:cs="Arial"/>
          <w:color w:val="000000" w:themeColor="text1"/>
        </w:rPr>
        <w:t> to build a gamified mobile application. The app would serve as a training and knowledge-sharing platform. In other words, it would enable their BAs worldwide to learn, connect and engage with each other.</w:t>
      </w:r>
      <w:r w:rsidR="00880B3C">
        <w:rPr>
          <w:rFonts w:ascii="Arial" w:hAnsi="Arial" w:cs="Arial"/>
          <w:color w:val="000000" w:themeColor="text1"/>
        </w:rPr>
        <w:t xml:space="preserve"> </w:t>
      </w:r>
      <w:r w:rsidRPr="00EE3949">
        <w:rPr>
          <w:rFonts w:ascii="Arial" w:hAnsi="Arial" w:cs="Arial"/>
          <w:color w:val="000000" w:themeColor="text1"/>
        </w:rPr>
        <w:t>The platform was customized to reflect L’Oréal’s signature brand identity. Features included a newsroom, social community, and a library full of </w:t>
      </w:r>
      <w:hyperlink r:id="rId9" w:tgtFrame="_self" w:history="1">
        <w:r w:rsidRPr="00880B3C">
          <w:rPr>
            <w:rStyle w:val="Hyperlink"/>
            <w:rFonts w:ascii="Arial" w:hAnsi="Arial" w:cs="Arial"/>
            <w:color w:val="000000" w:themeColor="text1"/>
            <w:u w:val="none"/>
          </w:rPr>
          <w:t>microlearning</w:t>
        </w:r>
      </w:hyperlink>
      <w:r w:rsidRPr="00EE3949">
        <w:rPr>
          <w:rFonts w:ascii="Arial" w:hAnsi="Arial" w:cs="Arial"/>
          <w:color w:val="000000" w:themeColor="text1"/>
        </w:rPr>
        <w:t> content. The system also incorporated </w:t>
      </w:r>
      <w:hyperlink r:id="rId10" w:tgtFrame="_self" w:history="1">
        <w:r w:rsidRPr="00880B3C">
          <w:rPr>
            <w:rStyle w:val="Hyperlink"/>
            <w:rFonts w:ascii="Arial" w:hAnsi="Arial" w:cs="Arial"/>
            <w:color w:val="000000" w:themeColor="text1"/>
            <w:u w:val="none"/>
          </w:rPr>
          <w:t>blended learning</w:t>
        </w:r>
      </w:hyperlink>
      <w:r w:rsidRPr="00EE3949">
        <w:rPr>
          <w:rFonts w:ascii="Arial" w:hAnsi="Arial" w:cs="Arial"/>
          <w:color w:val="000000" w:themeColor="text1"/>
        </w:rPr>
        <w:t>, which facilitated both online and offline training.</w:t>
      </w:r>
      <w:r w:rsidR="00880B3C">
        <w:rPr>
          <w:rFonts w:ascii="Arial" w:hAnsi="Arial" w:cs="Arial"/>
          <w:color w:val="000000" w:themeColor="text1"/>
        </w:rPr>
        <w:t xml:space="preserve"> </w:t>
      </w:r>
      <w:r w:rsidRPr="00EE3949">
        <w:rPr>
          <w:rFonts w:ascii="Arial" w:hAnsi="Arial" w:cs="Arial"/>
          <w:color w:val="000000" w:themeColor="text1"/>
        </w:rPr>
        <w:t>L’Oréal created bite-sized gamified modules through </w:t>
      </w:r>
      <w:hyperlink r:id="rId11" w:tgtFrame="_self" w:history="1">
        <w:r w:rsidRPr="00880B3C">
          <w:rPr>
            <w:rStyle w:val="Hyperlink"/>
            <w:rFonts w:ascii="Arial" w:hAnsi="Arial" w:cs="Arial"/>
            <w:color w:val="000000" w:themeColor="text1"/>
            <w:u w:val="none"/>
          </w:rPr>
          <w:t>Growth Engineering Authoring Tool</w:t>
        </w:r>
      </w:hyperlink>
      <w:r w:rsidRPr="00EE3949">
        <w:rPr>
          <w:rFonts w:ascii="Arial" w:hAnsi="Arial" w:cs="Arial"/>
          <w:color w:val="000000" w:themeColor="text1"/>
        </w:rPr>
        <w:t>. As such, at any time of the day, users could log in and complete a micro-module using their hand-held devices. In turn, they accumulated experience points and badges at the end of each course.</w:t>
      </w:r>
      <w:r w:rsidR="00880B3C">
        <w:rPr>
          <w:rFonts w:ascii="Arial" w:hAnsi="Arial" w:cs="Arial"/>
          <w:color w:val="000000" w:themeColor="text1"/>
        </w:rPr>
        <w:t xml:space="preserve"> </w:t>
      </w:r>
      <w:hyperlink r:id="rId12" w:tgtFrame="_self" w:history="1">
        <w:r w:rsidRPr="00880B3C">
          <w:rPr>
            <w:rStyle w:val="Hyperlink"/>
            <w:rFonts w:ascii="Arial" w:hAnsi="Arial" w:cs="Arial"/>
            <w:color w:val="000000" w:themeColor="text1"/>
            <w:u w:val="none"/>
          </w:rPr>
          <w:t>Streak</w:t>
        </w:r>
      </w:hyperlink>
      <w:r w:rsidRPr="00EE3949">
        <w:rPr>
          <w:rFonts w:ascii="Arial" w:hAnsi="Arial" w:cs="Arial"/>
          <w:color w:val="000000" w:themeColor="text1"/>
        </w:rPr>
        <w:t xml:space="preserve"> notifications reinforced learning </w:t>
      </w:r>
      <w:r w:rsidR="00880B3C" w:rsidRPr="00EE3949">
        <w:rPr>
          <w:rFonts w:ascii="Arial" w:hAnsi="Arial" w:cs="Arial"/>
          <w:color w:val="000000" w:themeColor="text1"/>
        </w:rPr>
        <w:t>behaviors</w:t>
      </w:r>
      <w:r w:rsidRPr="00EE3949">
        <w:rPr>
          <w:rFonts w:ascii="Arial" w:hAnsi="Arial" w:cs="Arial"/>
          <w:color w:val="000000" w:themeColor="text1"/>
        </w:rPr>
        <w:t xml:space="preserve">. For example, users earned streaks for logging in to the app at least once </w:t>
      </w:r>
      <w:r w:rsidR="00880B3C" w:rsidRPr="00EE3949">
        <w:rPr>
          <w:rFonts w:ascii="Arial" w:hAnsi="Arial" w:cs="Arial"/>
          <w:color w:val="000000" w:themeColor="text1"/>
        </w:rPr>
        <w:t>every day</w:t>
      </w:r>
      <w:r w:rsidRPr="00EE3949">
        <w:rPr>
          <w:rFonts w:ascii="Arial" w:hAnsi="Arial" w:cs="Arial"/>
          <w:color w:val="000000" w:themeColor="text1"/>
        </w:rPr>
        <w:t>. </w:t>
      </w:r>
      <w:hyperlink r:id="rId13" w:tgtFrame="_self" w:history="1">
        <w:r w:rsidRPr="00880B3C">
          <w:rPr>
            <w:rStyle w:val="Hyperlink"/>
            <w:rFonts w:ascii="Arial" w:hAnsi="Arial" w:cs="Arial"/>
            <w:color w:val="000000" w:themeColor="text1"/>
            <w:u w:val="none"/>
          </w:rPr>
          <w:t>Scorecards</w:t>
        </w:r>
      </w:hyperlink>
      <w:r w:rsidRPr="00EE3949">
        <w:rPr>
          <w:rFonts w:ascii="Arial" w:hAnsi="Arial" w:cs="Arial"/>
          <w:color w:val="000000" w:themeColor="text1"/>
        </w:rPr>
        <w:t> on the other hand offered real-time snapshots of their progress. What’s more, the use of </w:t>
      </w:r>
      <w:hyperlink r:id="rId14" w:tgtFrame="_self" w:history="1">
        <w:r w:rsidRPr="00880B3C">
          <w:rPr>
            <w:rStyle w:val="Hyperlink"/>
            <w:rFonts w:ascii="Arial" w:hAnsi="Arial" w:cs="Arial"/>
            <w:color w:val="000000" w:themeColor="text1"/>
            <w:u w:val="none"/>
          </w:rPr>
          <w:t>Battles</w:t>
        </w:r>
      </w:hyperlink>
      <w:r w:rsidRPr="00EE3949">
        <w:rPr>
          <w:rFonts w:ascii="Arial" w:hAnsi="Arial" w:cs="Arial"/>
          <w:color w:val="000000" w:themeColor="text1"/>
        </w:rPr>
        <w:t> stirred up further excitement. These are knowledge based, peer-vs-peer quizzes that help to reinforce key learning points.</w:t>
      </w:r>
    </w:p>
    <w:p w14:paraId="3620518C" w14:textId="42F12620" w:rsidR="000108CB" w:rsidRPr="00EE3949" w:rsidRDefault="00EE3949" w:rsidP="00EE3949">
      <w:pPr>
        <w:pStyle w:val="NormalWeb"/>
        <w:shd w:val="clear" w:color="auto" w:fill="FFFFFF"/>
        <w:spacing w:before="0" w:beforeAutospacing="0" w:after="300" w:afterAutospacing="0" w:line="360" w:lineRule="auto"/>
        <w:jc w:val="both"/>
        <w:rPr>
          <w:rStyle w:val="fontstyle01"/>
          <w:rFonts w:ascii="Arial" w:hAnsi="Arial" w:cs="Arial"/>
          <w:color w:val="000000" w:themeColor="text1"/>
          <w:sz w:val="24"/>
          <w:szCs w:val="24"/>
        </w:rPr>
      </w:pPr>
      <w:r w:rsidRPr="00EE3949">
        <w:rPr>
          <w:rFonts w:ascii="Arial" w:hAnsi="Arial" w:cs="Arial"/>
          <w:color w:val="000000" w:themeColor="text1"/>
        </w:rPr>
        <w:t>As a result, L’Oréal surpassed its initial training and ROI targets within the first ten months of launch. And these numbers continue to climb! Thanks to gamification, the company continues to exceed its engagement and learning targets up ‘til this very day</w:t>
      </w:r>
      <w:r w:rsidR="00880B3C">
        <w:rPr>
          <w:rFonts w:ascii="Arial" w:hAnsi="Arial" w:cs="Arial"/>
          <w:color w:val="000000" w:themeColor="text1"/>
        </w:rPr>
        <w:t xml:space="preserve"> </w:t>
      </w:r>
      <w:sdt>
        <w:sdtPr>
          <w:rPr>
            <w:rFonts w:ascii="Arial" w:hAnsi="Arial" w:cs="Arial"/>
            <w:color w:val="000000" w:themeColor="text1"/>
          </w:rPr>
          <w:id w:val="895247554"/>
          <w:citation/>
        </w:sdtPr>
        <w:sdtContent>
          <w:r w:rsidR="00880B3C">
            <w:rPr>
              <w:rFonts w:ascii="Arial" w:hAnsi="Arial" w:cs="Arial"/>
              <w:color w:val="000000" w:themeColor="text1"/>
            </w:rPr>
            <w:fldChar w:fldCharType="begin"/>
          </w:r>
          <w:r w:rsidR="00880B3C">
            <w:rPr>
              <w:rFonts w:ascii="Arial" w:hAnsi="Arial" w:cs="Arial"/>
              <w:color w:val="000000" w:themeColor="text1"/>
            </w:rPr>
            <w:instrText xml:space="preserve"> CITATION Gro21 \l 1033 </w:instrText>
          </w:r>
          <w:r w:rsidR="00880B3C">
            <w:rPr>
              <w:rFonts w:ascii="Arial" w:hAnsi="Arial" w:cs="Arial"/>
              <w:color w:val="000000" w:themeColor="text1"/>
            </w:rPr>
            <w:fldChar w:fldCharType="separate"/>
          </w:r>
          <w:r w:rsidR="00880B3C" w:rsidRPr="00880B3C">
            <w:rPr>
              <w:rFonts w:ascii="Arial" w:hAnsi="Arial" w:cs="Arial"/>
              <w:noProof/>
              <w:color w:val="000000" w:themeColor="text1"/>
            </w:rPr>
            <w:t>(Ingineering, 2021)</w:t>
          </w:r>
          <w:r w:rsidR="00880B3C">
            <w:rPr>
              <w:rFonts w:ascii="Arial" w:hAnsi="Arial" w:cs="Arial"/>
              <w:color w:val="000000" w:themeColor="text1"/>
            </w:rPr>
            <w:fldChar w:fldCharType="end"/>
          </w:r>
        </w:sdtContent>
      </w:sdt>
      <w:r w:rsidRPr="00EE3949">
        <w:rPr>
          <w:rFonts w:ascii="Arial" w:hAnsi="Arial" w:cs="Arial"/>
          <w:color w:val="000000" w:themeColor="text1"/>
        </w:rPr>
        <w:t>. </w:t>
      </w:r>
    </w:p>
    <w:p w14:paraId="372ABD70" w14:textId="1A925606" w:rsidR="00F0142E" w:rsidRPr="00F6676A" w:rsidRDefault="00F0142E" w:rsidP="00885875">
      <w:pPr>
        <w:spacing w:line="360" w:lineRule="auto"/>
        <w:rPr>
          <w:rFonts w:ascii="Arial" w:hAnsi="Arial" w:cs="Arial"/>
          <w:color w:val="000000"/>
          <w:sz w:val="24"/>
          <w:szCs w:val="24"/>
        </w:rPr>
      </w:pPr>
    </w:p>
    <w:sectPr w:rsidR="00F0142E" w:rsidRPr="00F6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
    <w:altName w:val="Cambria"/>
    <w:panose1 w:val="00000000000000000000"/>
    <w:charset w:val="00"/>
    <w:family w:val="roman"/>
    <w:notTrueType/>
    <w:pitch w:val="default"/>
  </w:font>
  <w:font w:name="LiberationSerif-Italic">
    <w:altName w:val="Cambria"/>
    <w:panose1 w:val="00000000000000000000"/>
    <w:charset w:val="00"/>
    <w:family w:val="roman"/>
    <w:notTrueType/>
    <w:pitch w:val="default"/>
  </w:font>
  <w:font w:name="Liberatio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17E3"/>
    <w:multiLevelType w:val="hybridMultilevel"/>
    <w:tmpl w:val="2FE4A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zNLI0MjM0tACyjZV0lIJTi4sz8/NACkxqAakT/aosAAAA"/>
  </w:docVars>
  <w:rsids>
    <w:rsidRoot w:val="00D952EB"/>
    <w:rsid w:val="000108CB"/>
    <w:rsid w:val="00211C78"/>
    <w:rsid w:val="00351D46"/>
    <w:rsid w:val="003B5A42"/>
    <w:rsid w:val="0046193A"/>
    <w:rsid w:val="00466980"/>
    <w:rsid w:val="005A1E25"/>
    <w:rsid w:val="005E5F95"/>
    <w:rsid w:val="005F569D"/>
    <w:rsid w:val="006C3D86"/>
    <w:rsid w:val="006C7B3E"/>
    <w:rsid w:val="006F3EEA"/>
    <w:rsid w:val="00854872"/>
    <w:rsid w:val="00880B3C"/>
    <w:rsid w:val="00885875"/>
    <w:rsid w:val="008B22D8"/>
    <w:rsid w:val="009833CB"/>
    <w:rsid w:val="009B68AF"/>
    <w:rsid w:val="00A30733"/>
    <w:rsid w:val="00AB4649"/>
    <w:rsid w:val="00AC5772"/>
    <w:rsid w:val="00B030FF"/>
    <w:rsid w:val="00D10727"/>
    <w:rsid w:val="00D952EB"/>
    <w:rsid w:val="00E55790"/>
    <w:rsid w:val="00E90A6E"/>
    <w:rsid w:val="00EE3949"/>
    <w:rsid w:val="00F0142E"/>
    <w:rsid w:val="00F41534"/>
    <w:rsid w:val="00F6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20BD"/>
  <w15:chartTrackingRefBased/>
  <w15:docId w15:val="{0747BF60-ECDA-4A94-8957-7EBB51AF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39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6676A"/>
    <w:rPr>
      <w:rFonts w:ascii="LiberationSerif" w:hAnsi="LiberationSerif" w:hint="default"/>
      <w:b w:val="0"/>
      <w:bCs w:val="0"/>
      <w:i w:val="0"/>
      <w:iCs w:val="0"/>
      <w:color w:val="000000"/>
      <w:sz w:val="30"/>
      <w:szCs w:val="30"/>
    </w:rPr>
  </w:style>
  <w:style w:type="character" w:customStyle="1" w:styleId="fontstyle21">
    <w:name w:val="fontstyle21"/>
    <w:basedOn w:val="DefaultParagraphFont"/>
    <w:rsid w:val="00F6676A"/>
    <w:rPr>
      <w:rFonts w:ascii="LiberationSerif-Italic" w:hAnsi="LiberationSerif-Italic" w:hint="default"/>
      <w:b w:val="0"/>
      <w:bCs w:val="0"/>
      <w:i/>
      <w:iCs/>
      <w:color w:val="000000"/>
      <w:sz w:val="30"/>
      <w:szCs w:val="30"/>
    </w:rPr>
  </w:style>
  <w:style w:type="character" w:customStyle="1" w:styleId="fontstyle31">
    <w:name w:val="fontstyle31"/>
    <w:basedOn w:val="DefaultParagraphFont"/>
    <w:rsid w:val="00F6676A"/>
    <w:rPr>
      <w:rFonts w:ascii="LiberationSans" w:hAnsi="LiberationSans" w:hint="default"/>
      <w:b w:val="0"/>
      <w:bCs w:val="0"/>
      <w:i w:val="0"/>
      <w:iCs w:val="0"/>
      <w:color w:val="898A8D"/>
      <w:sz w:val="92"/>
      <w:szCs w:val="92"/>
    </w:rPr>
  </w:style>
  <w:style w:type="paragraph" w:styleId="NormalWeb">
    <w:name w:val="Normal (Web)"/>
    <w:basedOn w:val="Normal"/>
    <w:uiPriority w:val="99"/>
    <w:unhideWhenUsed/>
    <w:rsid w:val="000108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872"/>
    <w:rPr>
      <w:b/>
      <w:bCs/>
    </w:rPr>
  </w:style>
  <w:style w:type="character" w:styleId="Hyperlink">
    <w:name w:val="Hyperlink"/>
    <w:basedOn w:val="DefaultParagraphFont"/>
    <w:uiPriority w:val="99"/>
    <w:semiHidden/>
    <w:unhideWhenUsed/>
    <w:rsid w:val="00854872"/>
    <w:rPr>
      <w:color w:val="0000FF"/>
      <w:u w:val="single"/>
    </w:rPr>
  </w:style>
  <w:style w:type="character" w:customStyle="1" w:styleId="Heading3Char">
    <w:name w:val="Heading 3 Char"/>
    <w:basedOn w:val="DefaultParagraphFont"/>
    <w:link w:val="Heading3"/>
    <w:uiPriority w:val="9"/>
    <w:rsid w:val="00EE394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38513">
      <w:bodyDiv w:val="1"/>
      <w:marLeft w:val="0"/>
      <w:marRight w:val="0"/>
      <w:marTop w:val="0"/>
      <w:marBottom w:val="0"/>
      <w:divBdr>
        <w:top w:val="none" w:sz="0" w:space="0" w:color="auto"/>
        <w:left w:val="none" w:sz="0" w:space="0" w:color="auto"/>
        <w:bottom w:val="none" w:sz="0" w:space="0" w:color="auto"/>
        <w:right w:val="none" w:sz="0" w:space="0" w:color="auto"/>
      </w:divBdr>
    </w:div>
    <w:div w:id="276841538">
      <w:bodyDiv w:val="1"/>
      <w:marLeft w:val="0"/>
      <w:marRight w:val="0"/>
      <w:marTop w:val="0"/>
      <w:marBottom w:val="0"/>
      <w:divBdr>
        <w:top w:val="none" w:sz="0" w:space="0" w:color="auto"/>
        <w:left w:val="none" w:sz="0" w:space="0" w:color="auto"/>
        <w:bottom w:val="none" w:sz="0" w:space="0" w:color="auto"/>
        <w:right w:val="none" w:sz="0" w:space="0" w:color="auto"/>
      </w:divBdr>
    </w:div>
    <w:div w:id="381445095">
      <w:bodyDiv w:val="1"/>
      <w:marLeft w:val="0"/>
      <w:marRight w:val="0"/>
      <w:marTop w:val="0"/>
      <w:marBottom w:val="0"/>
      <w:divBdr>
        <w:top w:val="none" w:sz="0" w:space="0" w:color="auto"/>
        <w:left w:val="none" w:sz="0" w:space="0" w:color="auto"/>
        <w:bottom w:val="none" w:sz="0" w:space="0" w:color="auto"/>
        <w:right w:val="none" w:sz="0" w:space="0" w:color="auto"/>
      </w:divBdr>
    </w:div>
    <w:div w:id="966663291">
      <w:bodyDiv w:val="1"/>
      <w:marLeft w:val="0"/>
      <w:marRight w:val="0"/>
      <w:marTop w:val="0"/>
      <w:marBottom w:val="0"/>
      <w:divBdr>
        <w:top w:val="none" w:sz="0" w:space="0" w:color="auto"/>
        <w:left w:val="none" w:sz="0" w:space="0" w:color="auto"/>
        <w:bottom w:val="none" w:sz="0" w:space="0" w:color="auto"/>
        <w:right w:val="none" w:sz="0" w:space="0" w:color="auto"/>
      </w:divBdr>
    </w:div>
    <w:div w:id="1259633113">
      <w:bodyDiv w:val="1"/>
      <w:marLeft w:val="0"/>
      <w:marRight w:val="0"/>
      <w:marTop w:val="0"/>
      <w:marBottom w:val="0"/>
      <w:divBdr>
        <w:top w:val="none" w:sz="0" w:space="0" w:color="auto"/>
        <w:left w:val="none" w:sz="0" w:space="0" w:color="auto"/>
        <w:bottom w:val="none" w:sz="0" w:space="0" w:color="auto"/>
        <w:right w:val="none" w:sz="0" w:space="0" w:color="auto"/>
      </w:divBdr>
    </w:div>
    <w:div w:id="1264387112">
      <w:bodyDiv w:val="1"/>
      <w:marLeft w:val="0"/>
      <w:marRight w:val="0"/>
      <w:marTop w:val="0"/>
      <w:marBottom w:val="0"/>
      <w:divBdr>
        <w:top w:val="none" w:sz="0" w:space="0" w:color="auto"/>
        <w:left w:val="none" w:sz="0" w:space="0" w:color="auto"/>
        <w:bottom w:val="none" w:sz="0" w:space="0" w:color="auto"/>
        <w:right w:val="none" w:sz="0" w:space="0" w:color="auto"/>
      </w:divBdr>
    </w:div>
    <w:div w:id="1299997697">
      <w:bodyDiv w:val="1"/>
      <w:marLeft w:val="0"/>
      <w:marRight w:val="0"/>
      <w:marTop w:val="0"/>
      <w:marBottom w:val="0"/>
      <w:divBdr>
        <w:top w:val="none" w:sz="0" w:space="0" w:color="auto"/>
        <w:left w:val="none" w:sz="0" w:space="0" w:color="auto"/>
        <w:bottom w:val="none" w:sz="0" w:space="0" w:color="auto"/>
        <w:right w:val="none" w:sz="0" w:space="0" w:color="auto"/>
      </w:divBdr>
    </w:div>
    <w:div w:id="1324580076">
      <w:bodyDiv w:val="1"/>
      <w:marLeft w:val="0"/>
      <w:marRight w:val="0"/>
      <w:marTop w:val="0"/>
      <w:marBottom w:val="0"/>
      <w:divBdr>
        <w:top w:val="none" w:sz="0" w:space="0" w:color="auto"/>
        <w:left w:val="none" w:sz="0" w:space="0" w:color="auto"/>
        <w:bottom w:val="none" w:sz="0" w:space="0" w:color="auto"/>
        <w:right w:val="none" w:sz="0" w:space="0" w:color="auto"/>
      </w:divBdr>
    </w:div>
    <w:div w:id="1383482333">
      <w:bodyDiv w:val="1"/>
      <w:marLeft w:val="0"/>
      <w:marRight w:val="0"/>
      <w:marTop w:val="0"/>
      <w:marBottom w:val="0"/>
      <w:divBdr>
        <w:top w:val="none" w:sz="0" w:space="0" w:color="auto"/>
        <w:left w:val="none" w:sz="0" w:space="0" w:color="auto"/>
        <w:bottom w:val="none" w:sz="0" w:space="0" w:color="auto"/>
        <w:right w:val="none" w:sz="0" w:space="0" w:color="auto"/>
      </w:divBdr>
    </w:div>
    <w:div w:id="16599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owthengineering.co.uk/" TargetMode="External"/><Relationship Id="rId13" Type="http://schemas.openxmlformats.org/officeDocument/2006/relationships/hyperlink" Target="https://www.growthengineering.co.uk/what-are-scorecards/" TargetMode="External"/><Relationship Id="rId3" Type="http://schemas.openxmlformats.org/officeDocument/2006/relationships/styles" Target="styles.xml"/><Relationship Id="rId7" Type="http://schemas.openxmlformats.org/officeDocument/2006/relationships/hyperlink" Target="https://learningnews.com/news/growth-engineering/2020/growth-engineering-win-two-golds-at-the-brandon-hall-technology-awards" TargetMode="External"/><Relationship Id="rId12" Type="http://schemas.openxmlformats.org/officeDocument/2006/relationships/hyperlink" Target="https://www.growthengineering.co.uk/what-are-streak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mericasarmy.com/" TargetMode="External"/><Relationship Id="rId11" Type="http://schemas.openxmlformats.org/officeDocument/2006/relationships/hyperlink" Target="https://www.growthengineering.co.uk/genie-content-authoring-to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rowthengineering.co.uk/bl" TargetMode="External"/><Relationship Id="rId4" Type="http://schemas.openxmlformats.org/officeDocument/2006/relationships/settings" Target="settings.xml"/><Relationship Id="rId9" Type="http://schemas.openxmlformats.org/officeDocument/2006/relationships/hyperlink" Target="https://www.growthengineering.co.uk/what-is-microlearning/" TargetMode="External"/><Relationship Id="rId14" Type="http://schemas.openxmlformats.org/officeDocument/2006/relationships/hyperlink" Target="https://www.growthengineering.co.uk/battles-growth-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Ada17</b:Tag>
    <b:SourceType>BookSection</b:SourceType>
    <b:Guid>{1FAAA335-3DA3-4C28-AC92-7DE73FC8CB19}</b:Guid>
    <b:Year>2017</b:Year>
    <b:Author>
      <b:Author>
        <b:NameList>
          <b:Person>
            <b:Last>Alter</b:Last>
            <b:First>Adam</b:First>
          </b:Person>
        </b:NameList>
      </b:Author>
    </b:Author>
    <b:BookTitle>Irresistible</b:BookTitle>
    <b:Pages>262</b:Pages>
    <b:City>New Work</b:City>
    <b:Publisher>Penguin Press</b:Publisher>
    <b:RefOrder>1</b:RefOrder>
  </b:Source>
  <b:Source>
    <b:Tag>Nir</b:Tag>
    <b:SourceType>BookSection</b:SourceType>
    <b:Guid>{AB4BF4C5-4095-48C0-B386-2FB29544C22D}</b:Guid>
    <b:Author>
      <b:Author>
        <b:NameList>
          <b:Person>
            <b:Last>Nir Eyal</b:Last>
            <b:First>Ryaan</b:First>
            <b:Middle>Hoover</b:Middle>
          </b:Person>
        </b:NameList>
      </b:Author>
    </b:Author>
    <b:BookTitle>Hooked</b:BookTitle>
    <b:Pages>187</b:Pages>
    <b:RefOrder>2</b:RefOrder>
  </b:Source>
  <b:Source>
    <b:Tag>Mon15</b:Tag>
    <b:SourceType>InternetSite</b:SourceType>
    <b:Guid>{52405B3B-2A8D-44A5-8FF6-C5B75EC8E945}</b:Guid>
    <b:Title>MyCustomer</b:Title>
    <b:Year>2015</b:Year>
    <b:Author>
      <b:Author>
        <b:NameList>
          <b:Person>
            <b:Last>MonicaWells</b:Last>
          </b:Person>
        </b:NameList>
      </b:Author>
    </b:Author>
    <b:YearAccessed>2022</b:YearAccessed>
    <b:MonthAccessed>May</b:MonthAccessed>
    <b:DayAccessed>23</b:DayAccessed>
    <b:URL>https://www.mycustomer.com/community/blogs/monicawells/top-10-best-examples-of-gamification-in-business</b:URL>
    <b:RefOrder>3</b:RefOrder>
  </b:Source>
  <b:Source>
    <b:Tag>Gro21</b:Tag>
    <b:SourceType>InternetSite</b:SourceType>
    <b:Guid>{2676CBB6-414B-45C3-9B0C-93F6B76DECAF}</b:Guid>
    <b:Author>
      <b:Author>
        <b:NameList>
          <b:Person>
            <b:Last>Ingineering</b:Last>
            <b:First>Growth</b:First>
          </b:Person>
        </b:NameList>
      </b:Author>
    </b:Author>
    <b:Title>Growth Ingineering</b:Title>
    <b:Year>2021</b:Year>
    <b:YearAccessed>2022</b:YearAccessed>
    <b:MonthAccessed>May</b:MonthAccessed>
    <b:DayAccessed>30</b:DayAccessed>
    <b:URL>https://www.growthengineering.co.uk/top-12-examples-of-gamification-in-business/</b:URL>
    <b:RefOrder>5</b:RefOrder>
  </b:Source>
  <b:Source>
    <b:Tag>Ant15</b:Tag>
    <b:SourceType>InternetSite</b:SourceType>
    <b:Guid>{F26E747D-C730-4F32-8623-9FD19F8275BC}</b:Guid>
    <b:Author>
      <b:Author>
        <b:NameList>
          <b:Person>
            <b:Last>Leclercq</b:Last>
            <b:First>Antoine</b:First>
          </b:Person>
        </b:NameList>
      </b:Author>
    </b:Author>
    <b:Title>Potion Social Software</b:Title>
    <b:Year>2015</b:Year>
    <b:YearAccessed>2022</b:YearAccessed>
    <b:MonthAccessed>May</b:MonthAccessed>
    <b:DayAccessed>30</b:DayAccessed>
    <b:URL>https://potion.social/en/blog/10-amazingly-successful-examples-of-gamification</b:URL>
    <b:RefOrder>4</b:RefOrder>
  </b:Source>
</b:Sources>
</file>

<file path=customXml/itemProps1.xml><?xml version="1.0" encoding="utf-8"?>
<ds:datastoreItem xmlns:ds="http://schemas.openxmlformats.org/officeDocument/2006/customXml" ds:itemID="{52CA2EE4-18AF-4535-8A2E-F6458411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23</cp:revision>
  <dcterms:created xsi:type="dcterms:W3CDTF">2022-05-21T13:21:00Z</dcterms:created>
  <dcterms:modified xsi:type="dcterms:W3CDTF">2022-05-30T11:46:00Z</dcterms:modified>
</cp:coreProperties>
</file>