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6181" w14:textId="758EF32F" w:rsidR="00C02F6C" w:rsidRDefault="00E02222" w:rsidP="00860BF4">
      <w:pPr>
        <w:jc w:val="both"/>
      </w:pPr>
      <w:r>
        <w:t>Team</w:t>
      </w:r>
      <w:r w:rsidR="00C17945">
        <w:t>work and Team Psychology</w:t>
      </w:r>
    </w:p>
    <w:p w14:paraId="081441B9" w14:textId="77777777" w:rsidR="00C17945" w:rsidRDefault="00C17945" w:rsidP="00860BF4">
      <w:pPr>
        <w:jc w:val="both"/>
      </w:pPr>
    </w:p>
    <w:p w14:paraId="02766C48" w14:textId="4AEBDC2D" w:rsidR="00B52B80" w:rsidRDefault="00B52B80" w:rsidP="00860BF4">
      <w:pPr>
        <w:jc w:val="both"/>
      </w:pPr>
      <w:r w:rsidRPr="00B52B80">
        <w:t>When</w:t>
      </w:r>
      <w:r w:rsidR="00D15349">
        <w:t>ever</w:t>
      </w:r>
      <w:r w:rsidRPr="00B52B80">
        <w:t xml:space="preserve"> individuals cooperate to achieve a shared objective, teamwork occurs. The objective could be either commercial or private. You may construct a project or transport a seat up a set of stairs by working together as a team.</w:t>
      </w:r>
      <w:sdt>
        <w:sdtPr>
          <w:id w:val="-542132711"/>
          <w:citation/>
        </w:sdtPr>
        <w:sdtContent>
          <w:r w:rsidR="00C17945">
            <w:fldChar w:fldCharType="begin"/>
          </w:r>
          <w:r w:rsidR="00C17945">
            <w:instrText xml:space="preserve">CITATION Ref22 \l 1033 </w:instrText>
          </w:r>
          <w:r w:rsidR="00C17945">
            <w:fldChar w:fldCharType="separate"/>
          </w:r>
          <w:r w:rsidR="00C17945">
            <w:rPr>
              <w:noProof/>
            </w:rPr>
            <w:t xml:space="preserve"> (Referenceforbusiness.com, 2022)</w:t>
          </w:r>
          <w:r w:rsidR="00C17945">
            <w:fldChar w:fldCharType="end"/>
          </w:r>
        </w:sdtContent>
      </w:sdt>
      <w:r w:rsidRPr="00B52B80">
        <w:t xml:space="preserve"> While knowing what constitutes teamwork might be challenging, the definition is straightforward. Realizing that working together on a project is more efficient than doing alone has been one of the aspects of a successful collaboration. Teams are successful when they do more than not simply assign tasks to individual members and have them complete them quickly.</w:t>
      </w:r>
      <w:sdt>
        <w:sdtPr>
          <w:id w:val="-904449990"/>
          <w:citation/>
        </w:sdtPr>
        <w:sdtContent>
          <w:r w:rsidR="00C17945">
            <w:fldChar w:fldCharType="begin"/>
          </w:r>
          <w:r w:rsidR="00C17945">
            <w:instrText xml:space="preserve"> CITATION Har22 \l 1033 </w:instrText>
          </w:r>
          <w:r w:rsidR="00C17945">
            <w:fldChar w:fldCharType="separate"/>
          </w:r>
          <w:r w:rsidR="00C17945">
            <w:rPr>
              <w:noProof/>
            </w:rPr>
            <w:t xml:space="preserve"> (Harvard Business Review, 2022)</w:t>
          </w:r>
          <w:r w:rsidR="00C17945">
            <w:fldChar w:fldCharType="end"/>
          </w:r>
        </w:sdtContent>
      </w:sdt>
      <w:r w:rsidRPr="00B52B80">
        <w:t xml:space="preserve"> Working together and sharing ideas to develop superior solutions is the essence of great cooperation.</w:t>
      </w:r>
    </w:p>
    <w:p w14:paraId="41DF6860" w14:textId="0C6FCC3F" w:rsidR="00550FC7" w:rsidRDefault="00550FC7" w:rsidP="00860BF4">
      <w:pPr>
        <w:jc w:val="both"/>
      </w:pPr>
      <w:r w:rsidRPr="00550FC7">
        <w:t>Understanding how each member of the team works both individually and collectively is the first step in forming the team. Each team member needs to be aware of their personality well enough to be able to describe their behavior when working with others. Individuals are not usually the same in how they learn, work, or value things.</w:t>
      </w:r>
      <w:sdt>
        <w:sdtPr>
          <w:id w:val="1466705109"/>
          <w:citation/>
        </w:sdtPr>
        <w:sdtContent>
          <w:r w:rsidR="00C17945">
            <w:fldChar w:fldCharType="begin"/>
          </w:r>
          <w:r w:rsidR="00C17945">
            <w:instrText xml:space="preserve"> CITATION Wha22 \l 1033 </w:instrText>
          </w:r>
          <w:r w:rsidR="00C17945">
            <w:fldChar w:fldCharType="separate"/>
          </w:r>
          <w:r w:rsidR="00C17945">
            <w:rPr>
              <w:noProof/>
            </w:rPr>
            <w:t xml:space="preserve"> (Matter?, 2022)</w:t>
          </w:r>
          <w:r w:rsidR="00C17945">
            <w:fldChar w:fldCharType="end"/>
          </w:r>
        </w:sdtContent>
      </w:sdt>
      <w:r w:rsidRPr="00550FC7">
        <w:t xml:space="preserve"> </w:t>
      </w:r>
      <w:r w:rsidR="00C17945">
        <w:t>T</w:t>
      </w:r>
      <w:r w:rsidRPr="00550FC7">
        <w:t>o develop a collaborative relationship, it is essential to communicate these differences and how to accommodate them in the workplace. Knowing your unique communication, productivity, and conflict management styles is the first step. The next phase is for each team member to describe their working habits, personal goals, and strengths and limitations in connection to the tasks they must do as a team. Learn how to work well with others if you want to be a great team player.</w:t>
      </w:r>
      <w:sdt>
        <w:sdtPr>
          <w:id w:val="-2110731311"/>
          <w:citation/>
        </w:sdtPr>
        <w:sdtContent>
          <w:r w:rsidR="00C17945">
            <w:fldChar w:fldCharType="begin"/>
          </w:r>
          <w:r w:rsidR="00C17945">
            <w:instrText xml:space="preserve"> CITATION Wha221 \l 1033 </w:instrText>
          </w:r>
          <w:r w:rsidR="00C17945">
            <w:fldChar w:fldCharType="separate"/>
          </w:r>
          <w:r w:rsidR="00C17945">
            <w:rPr>
              <w:noProof/>
            </w:rPr>
            <w:t xml:space="preserve"> (What Are Teamwork Skills | Build Skills For Life And Work | Young Professional - Youth Employment UK, 2022)</w:t>
          </w:r>
          <w:r w:rsidR="00C17945">
            <w:fldChar w:fldCharType="end"/>
          </w:r>
        </w:sdtContent>
      </w:sdt>
      <w:r w:rsidRPr="00550FC7">
        <w:t xml:space="preserve"> Understanding the personal expectations of each team member as well as the expectations of the other team members is the foundation of collaboration. This is followed by the creation of a supportive structure. selecting which personal expectations can be met while working together effectively while utilizing the strengths, developing the shortcomings as necessary, and doing so. Team RANGS was </w:t>
      </w:r>
      <w:r>
        <w:t>founded</w:t>
      </w:r>
      <w:r w:rsidRPr="00550FC7">
        <w:t xml:space="preserve"> in this way.</w:t>
      </w:r>
    </w:p>
    <w:p w14:paraId="517B92AD" w14:textId="77777777" w:rsidR="00144595" w:rsidRDefault="00144595" w:rsidP="00860BF4">
      <w:pPr>
        <w:jc w:val="both"/>
      </w:pPr>
      <w:r>
        <w:t>Team member:</w:t>
      </w:r>
    </w:p>
    <w:p w14:paraId="0CB6E239" w14:textId="070AE5F6" w:rsidR="00144595" w:rsidRDefault="00144595" w:rsidP="00860BF4">
      <w:pPr>
        <w:jc w:val="both"/>
      </w:pPr>
      <w:r w:rsidRPr="00CD74D0">
        <w:rPr>
          <w:noProof/>
        </w:rPr>
        <w:drawing>
          <wp:inline distT="0" distB="0" distL="0" distR="0" wp14:anchorId="5F116358" wp14:editId="391D217A">
            <wp:extent cx="2629128" cy="16917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128" cy="1691787"/>
                    </a:xfrm>
                    <a:prstGeom prst="rect">
                      <a:avLst/>
                    </a:prstGeom>
                  </pic:spPr>
                </pic:pic>
              </a:graphicData>
            </a:graphic>
          </wp:inline>
        </w:drawing>
      </w:r>
    </w:p>
    <w:p w14:paraId="4824BF85" w14:textId="69DA639A" w:rsidR="00C17945" w:rsidRDefault="00C17945" w:rsidP="00860BF4">
      <w:pPr>
        <w:jc w:val="both"/>
      </w:pPr>
      <w:r w:rsidRPr="00C17945">
        <w:t>https://docs.google.com/spreadsheets/d/1Vju4veb-QM07MEcba3md-LFcte7NMLc3p-fFX8XNh9I/edit#gid=366517293</w:t>
      </w:r>
    </w:p>
    <w:p w14:paraId="41BCE786" w14:textId="77777777" w:rsidR="00C17945" w:rsidRPr="0041533D" w:rsidRDefault="00C17945" w:rsidP="00860BF4">
      <w:pPr>
        <w:jc w:val="both"/>
      </w:pPr>
    </w:p>
    <w:p w14:paraId="7DA58210" w14:textId="743CB46B" w:rsidR="00144595" w:rsidRDefault="00860BF4" w:rsidP="00860BF4">
      <w:pPr>
        <w:jc w:val="both"/>
      </w:pPr>
      <w:r>
        <w:t>Team Psychology:</w:t>
      </w:r>
    </w:p>
    <w:p w14:paraId="24814D49" w14:textId="3ADE9229" w:rsidR="00D15349" w:rsidRDefault="00144595" w:rsidP="00860BF4">
      <w:pPr>
        <w:jc w:val="both"/>
      </w:pPr>
      <w:r w:rsidRPr="00144595">
        <w:lastRenderedPageBreak/>
        <w:t xml:space="preserve">Before beginning the project, it was necessary to make the psychological transition from </w:t>
      </w:r>
      <w:r w:rsidR="00C17945">
        <w:t xml:space="preserve">the </w:t>
      </w:r>
      <w:r w:rsidRPr="00144595">
        <w:t>conventional method to the agile approach because companies that have adopted agile processes have transformed the way they create software systems, increasing their developers' productivity and effectiveness. Agile approaches frequently inspire enthusiasm among software engineers, who claim that their job is considerably more enjoyable as a result. The dynamics of cooperation are altered by agile procedures and methodologies, which directly affect cognitive characteristics. As a result, it's crucial to examine and comprehend which psychological features are being impacted. Social nudges, or pressures brought on by our interactions with others, play a significant role in shaping our behavior. The frequency of interpersonal encounters among team members rises as a result of agile operations.</w:t>
      </w:r>
      <w:r>
        <w:t xml:space="preserve"> </w:t>
      </w:r>
      <w:r w:rsidRPr="00144595">
        <w:t>Additionally, agile methodologies increase team member performance and product visibility, for instance via burndown and velocity charts. Through the idea of the Planning Poker, wherein every team member takes part and contributes, the agile approach has solved the issue of inaccurate estimations.</w:t>
      </w:r>
      <w:sdt>
        <w:sdtPr>
          <w:id w:val="1694881192"/>
          <w:citation/>
        </w:sdtPr>
        <w:sdtContent>
          <w:r w:rsidR="00C17945">
            <w:fldChar w:fldCharType="begin"/>
          </w:r>
          <w:r w:rsidR="00C17945">
            <w:instrText xml:space="preserve"> CITATION The22 \l 1033 </w:instrText>
          </w:r>
          <w:r w:rsidR="00C17945">
            <w:fldChar w:fldCharType="separate"/>
          </w:r>
          <w:r w:rsidR="00C17945">
            <w:rPr>
              <w:noProof/>
            </w:rPr>
            <w:t xml:space="preserve"> (The Psychology of Teamwork: The 7 Habits of Highly Effective Teams, 2022)</w:t>
          </w:r>
          <w:r w:rsidR="00C17945">
            <w:fldChar w:fldCharType="end"/>
          </w:r>
        </w:sdtContent>
      </w:sdt>
    </w:p>
    <w:p w14:paraId="4F2182F2" w14:textId="1D69BEB3" w:rsidR="009C47E6" w:rsidRDefault="009C47E6" w:rsidP="00860BF4">
      <w:pPr>
        <w:jc w:val="both"/>
      </w:pPr>
      <w:r>
        <w:t>Performance</w:t>
      </w:r>
    </w:p>
    <w:p w14:paraId="7CC5A96C" w14:textId="5958DBD0" w:rsidR="009974E1" w:rsidRDefault="0044397F" w:rsidP="00860BF4">
      <w:pPr>
        <w:jc w:val="both"/>
      </w:pPr>
      <w:r w:rsidRPr="0044397F">
        <w:t xml:space="preserve">The performance of an Agile team may be evaluated using only four measures. namely, </w:t>
      </w:r>
      <w:r w:rsidR="00C1027A">
        <w:t>predictability</w:t>
      </w:r>
      <w:r w:rsidRPr="0044397F">
        <w:t xml:space="preserve">, </w:t>
      </w:r>
      <w:r w:rsidR="00C1027A">
        <w:t>productivity</w:t>
      </w:r>
      <w:r w:rsidRPr="0044397F">
        <w:t xml:space="preserve">, </w:t>
      </w:r>
      <w:r w:rsidR="00C1027A">
        <w:t>quality</w:t>
      </w:r>
      <w:r w:rsidRPr="0044397F">
        <w:t>, and stability. Using predictability as a metric, all of the items in the product backlog were finished on schedule. A</w:t>
      </w:r>
      <w:r w:rsidR="00C17945">
        <w:t>fter</w:t>
      </w:r>
      <w:r w:rsidRPr="0044397F">
        <w:t xml:space="preserve"> the Sprint, the team has finished all of the work that they agreed to undertake at the beginning of the Sprint. When it comes to quality, the consumer appears to be more pleased with the product as the defect rate is lower, which translates to a happier customer. A shorter cycle time results in more work being completed within the allotted timeframe when productivity is taken into account.</w:t>
      </w:r>
      <w:r>
        <w:t xml:space="preserve"> </w:t>
      </w:r>
      <w:r w:rsidR="00C17945">
        <w:t>The l</w:t>
      </w:r>
      <w:r w:rsidR="00C773F5">
        <w:t xml:space="preserve">ast one </w:t>
      </w:r>
      <w:r w:rsidR="00C17945">
        <w:t xml:space="preserve">is </w:t>
      </w:r>
      <w:proofErr w:type="gramStart"/>
      <w:r w:rsidR="00C1027A">
        <w:t>S</w:t>
      </w:r>
      <w:r w:rsidR="00C773F5">
        <w:t>tability,</w:t>
      </w:r>
      <w:proofErr w:type="gramEnd"/>
      <w:r w:rsidR="00C1027A" w:rsidRPr="00C1027A">
        <w:t xml:space="preserve"> team is probably close to or has already reached its breaking point because all other metrics are excellent. Since team members appear to be happy, there are no obvious signs of underlying issues or other potential concerns.</w:t>
      </w:r>
    </w:p>
    <w:p w14:paraId="2A2C8477" w14:textId="43625C0C" w:rsidR="002B387B" w:rsidRDefault="00C1027A" w:rsidP="00860BF4">
      <w:pPr>
        <w:jc w:val="both"/>
      </w:pPr>
      <w:r>
        <w:t>Conflict Management</w:t>
      </w:r>
    </w:p>
    <w:p w14:paraId="2F720038" w14:textId="53EA66E2" w:rsidR="00C17945" w:rsidRDefault="00C17945" w:rsidP="00860BF4">
      <w:pPr>
        <w:jc w:val="both"/>
      </w:pPr>
      <w:r w:rsidRPr="00C17945">
        <w:t xml:space="preserve">Conflict is inevitable while working as a team on a project. Poorly managed team conflicts have negative effects on the team's morale, sabotage positive connections, and hinder task completion. The most important factor in managing </w:t>
      </w:r>
      <w:r>
        <w:t xml:space="preserve">a </w:t>
      </w:r>
      <w:r w:rsidRPr="00C17945">
        <w:t>dispute is for the team to understand that the attention is not on the disagreement itself but rather on how this is handled. The main challenge of teamwork is time management. While some members do have some free time, others do not during the same time. We must manage our time because sprint meetings and daily standups are required.</w:t>
      </w:r>
      <w:r>
        <w:t xml:space="preserve"> </w:t>
      </w:r>
      <w:r w:rsidRPr="00C17945">
        <w:t>To resolve this dispute, the team should first get together, solicit input from the larger group, create a new strategy, then implement that plan.</w:t>
      </w:r>
    </w:p>
    <w:p w14:paraId="40F148FF" w14:textId="77777777" w:rsidR="005D610B" w:rsidRDefault="00C1027A" w:rsidP="00860BF4">
      <w:pPr>
        <w:jc w:val="both"/>
      </w:pPr>
      <w:r>
        <w:t>Leadership</w:t>
      </w:r>
    </w:p>
    <w:p w14:paraId="10A839AF" w14:textId="1BFCDC07" w:rsidR="009C47E6" w:rsidRDefault="001234C2" w:rsidP="00860BF4">
      <w:pPr>
        <w:jc w:val="both"/>
      </w:pPr>
      <w:r w:rsidRPr="001234C2">
        <w:t>The team members' communication with the agile leader or scrum master is open and honest. The leader's first objective is to remove obstacles so that team members may daily accomplish their priorities. Scrum master</w:t>
      </w:r>
      <w:r w:rsidR="00C17945">
        <w:t>s</w:t>
      </w:r>
      <w:r w:rsidRPr="001234C2">
        <w:t xml:space="preserve"> have been working hard to remove obstacles. The scrum master can foresee and get rid of obstacles through excellent communication. The scrum master is always monitoring and listening. When team members handle a problem, the scrum master enlists feedback from stakeholders to develop more effective procedures. Because agile leadership depends on members' input.</w:t>
      </w:r>
    </w:p>
    <w:p w14:paraId="4E91AA98" w14:textId="77777777" w:rsidR="00C17945" w:rsidRDefault="00C17945" w:rsidP="00860BF4">
      <w:pPr>
        <w:jc w:val="both"/>
      </w:pPr>
    </w:p>
    <w:p w14:paraId="3DEFDD1F" w14:textId="77777777" w:rsidR="00860BF4" w:rsidRDefault="00860BF4" w:rsidP="00860BF4">
      <w:pPr>
        <w:jc w:val="both"/>
      </w:pPr>
    </w:p>
    <w:p w14:paraId="56F44924" w14:textId="77777777" w:rsidR="00D15349" w:rsidRDefault="00D15349" w:rsidP="00860BF4">
      <w:pPr>
        <w:jc w:val="both"/>
      </w:pPr>
    </w:p>
    <w:sectPr w:rsidR="00D1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tjAxNDWwMLYwNLBQ0lEKTi0uzszPAykwrAUATk7tzywAAAA="/>
  </w:docVars>
  <w:rsids>
    <w:rsidRoot w:val="0041533D"/>
    <w:rsid w:val="000C0C6B"/>
    <w:rsid w:val="001234C2"/>
    <w:rsid w:val="00144595"/>
    <w:rsid w:val="002345A5"/>
    <w:rsid w:val="002B387B"/>
    <w:rsid w:val="0041533D"/>
    <w:rsid w:val="0044397F"/>
    <w:rsid w:val="00550FC7"/>
    <w:rsid w:val="005D4B1D"/>
    <w:rsid w:val="005D610B"/>
    <w:rsid w:val="00860BF4"/>
    <w:rsid w:val="008A5242"/>
    <w:rsid w:val="009974E1"/>
    <w:rsid w:val="009C47E6"/>
    <w:rsid w:val="00B52B80"/>
    <w:rsid w:val="00C02F6C"/>
    <w:rsid w:val="00C1027A"/>
    <w:rsid w:val="00C17945"/>
    <w:rsid w:val="00C773F5"/>
    <w:rsid w:val="00CD74D0"/>
    <w:rsid w:val="00D15349"/>
    <w:rsid w:val="00E0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30DB"/>
  <w15:chartTrackingRefBased/>
  <w15:docId w15:val="{00046827-46E3-42F9-8330-009AB928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4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17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646">
      <w:bodyDiv w:val="1"/>
      <w:marLeft w:val="0"/>
      <w:marRight w:val="0"/>
      <w:marTop w:val="0"/>
      <w:marBottom w:val="0"/>
      <w:divBdr>
        <w:top w:val="none" w:sz="0" w:space="0" w:color="auto"/>
        <w:left w:val="none" w:sz="0" w:space="0" w:color="auto"/>
        <w:bottom w:val="none" w:sz="0" w:space="0" w:color="auto"/>
        <w:right w:val="none" w:sz="0" w:space="0" w:color="auto"/>
      </w:divBdr>
    </w:div>
    <w:div w:id="140315881">
      <w:bodyDiv w:val="1"/>
      <w:marLeft w:val="0"/>
      <w:marRight w:val="0"/>
      <w:marTop w:val="0"/>
      <w:marBottom w:val="0"/>
      <w:divBdr>
        <w:top w:val="none" w:sz="0" w:space="0" w:color="auto"/>
        <w:left w:val="none" w:sz="0" w:space="0" w:color="auto"/>
        <w:bottom w:val="none" w:sz="0" w:space="0" w:color="auto"/>
        <w:right w:val="none" w:sz="0" w:space="0" w:color="auto"/>
      </w:divBdr>
    </w:div>
    <w:div w:id="374235802">
      <w:bodyDiv w:val="1"/>
      <w:marLeft w:val="0"/>
      <w:marRight w:val="0"/>
      <w:marTop w:val="0"/>
      <w:marBottom w:val="0"/>
      <w:divBdr>
        <w:top w:val="none" w:sz="0" w:space="0" w:color="auto"/>
        <w:left w:val="none" w:sz="0" w:space="0" w:color="auto"/>
        <w:bottom w:val="none" w:sz="0" w:space="0" w:color="auto"/>
        <w:right w:val="none" w:sz="0" w:space="0" w:color="auto"/>
      </w:divBdr>
    </w:div>
    <w:div w:id="572355215">
      <w:bodyDiv w:val="1"/>
      <w:marLeft w:val="0"/>
      <w:marRight w:val="0"/>
      <w:marTop w:val="0"/>
      <w:marBottom w:val="0"/>
      <w:divBdr>
        <w:top w:val="none" w:sz="0" w:space="0" w:color="auto"/>
        <w:left w:val="none" w:sz="0" w:space="0" w:color="auto"/>
        <w:bottom w:val="none" w:sz="0" w:space="0" w:color="auto"/>
        <w:right w:val="none" w:sz="0" w:space="0" w:color="auto"/>
      </w:divBdr>
    </w:div>
    <w:div w:id="948776211">
      <w:bodyDiv w:val="1"/>
      <w:marLeft w:val="0"/>
      <w:marRight w:val="0"/>
      <w:marTop w:val="0"/>
      <w:marBottom w:val="0"/>
      <w:divBdr>
        <w:top w:val="none" w:sz="0" w:space="0" w:color="auto"/>
        <w:left w:val="none" w:sz="0" w:space="0" w:color="auto"/>
        <w:bottom w:val="none" w:sz="0" w:space="0" w:color="auto"/>
        <w:right w:val="none" w:sz="0" w:space="0" w:color="auto"/>
      </w:divBdr>
    </w:div>
    <w:div w:id="1095639468">
      <w:bodyDiv w:val="1"/>
      <w:marLeft w:val="0"/>
      <w:marRight w:val="0"/>
      <w:marTop w:val="0"/>
      <w:marBottom w:val="0"/>
      <w:divBdr>
        <w:top w:val="none" w:sz="0" w:space="0" w:color="auto"/>
        <w:left w:val="none" w:sz="0" w:space="0" w:color="auto"/>
        <w:bottom w:val="none" w:sz="0" w:space="0" w:color="auto"/>
        <w:right w:val="none" w:sz="0" w:space="0" w:color="auto"/>
      </w:divBdr>
      <w:divsChild>
        <w:div w:id="168182590">
          <w:marLeft w:val="0"/>
          <w:marRight w:val="0"/>
          <w:marTop w:val="0"/>
          <w:marBottom w:val="195"/>
          <w:divBdr>
            <w:top w:val="none" w:sz="0" w:space="0" w:color="auto"/>
            <w:left w:val="none" w:sz="0" w:space="0" w:color="auto"/>
            <w:bottom w:val="none" w:sz="0" w:space="0" w:color="auto"/>
            <w:right w:val="none" w:sz="0" w:space="0" w:color="auto"/>
          </w:divBdr>
          <w:divsChild>
            <w:div w:id="1204178286">
              <w:marLeft w:val="0"/>
              <w:marRight w:val="0"/>
              <w:marTop w:val="0"/>
              <w:marBottom w:val="0"/>
              <w:divBdr>
                <w:top w:val="none" w:sz="0" w:space="0" w:color="auto"/>
                <w:left w:val="none" w:sz="0" w:space="0" w:color="auto"/>
                <w:bottom w:val="none" w:sz="0" w:space="0" w:color="auto"/>
                <w:right w:val="none" w:sz="0" w:space="0" w:color="auto"/>
              </w:divBdr>
              <w:divsChild>
                <w:div w:id="1466968953">
                  <w:marLeft w:val="0"/>
                  <w:marRight w:val="0"/>
                  <w:marTop w:val="0"/>
                  <w:marBottom w:val="0"/>
                  <w:divBdr>
                    <w:top w:val="none" w:sz="0" w:space="0" w:color="auto"/>
                    <w:left w:val="none" w:sz="0" w:space="0" w:color="auto"/>
                    <w:bottom w:val="none" w:sz="0" w:space="0" w:color="auto"/>
                    <w:right w:val="none" w:sz="0" w:space="0" w:color="auto"/>
                  </w:divBdr>
                  <w:divsChild>
                    <w:div w:id="622928153">
                      <w:marLeft w:val="0"/>
                      <w:marRight w:val="0"/>
                      <w:marTop w:val="0"/>
                      <w:marBottom w:val="0"/>
                      <w:divBdr>
                        <w:top w:val="none" w:sz="0" w:space="0" w:color="auto"/>
                        <w:left w:val="none" w:sz="0" w:space="0" w:color="auto"/>
                        <w:bottom w:val="none" w:sz="0" w:space="0" w:color="auto"/>
                        <w:right w:val="none" w:sz="0" w:space="0" w:color="auto"/>
                      </w:divBdr>
                      <w:divsChild>
                        <w:div w:id="2115439153">
                          <w:marLeft w:val="0"/>
                          <w:marRight w:val="0"/>
                          <w:marTop w:val="0"/>
                          <w:marBottom w:val="0"/>
                          <w:divBdr>
                            <w:top w:val="none" w:sz="0" w:space="0" w:color="auto"/>
                            <w:left w:val="none" w:sz="0" w:space="0" w:color="auto"/>
                            <w:bottom w:val="none" w:sz="0" w:space="0" w:color="auto"/>
                            <w:right w:val="none" w:sz="0" w:space="0" w:color="auto"/>
                          </w:divBdr>
                        </w:div>
                        <w:div w:id="352610689">
                          <w:marLeft w:val="0"/>
                          <w:marRight w:val="0"/>
                          <w:marTop w:val="0"/>
                          <w:marBottom w:val="0"/>
                          <w:divBdr>
                            <w:top w:val="none" w:sz="0" w:space="0" w:color="auto"/>
                            <w:left w:val="none" w:sz="0" w:space="0" w:color="auto"/>
                            <w:bottom w:val="none" w:sz="0" w:space="0" w:color="auto"/>
                            <w:right w:val="none" w:sz="0" w:space="0" w:color="auto"/>
                          </w:divBdr>
                        </w:div>
                        <w:div w:id="815024142">
                          <w:marLeft w:val="0"/>
                          <w:marRight w:val="0"/>
                          <w:marTop w:val="0"/>
                          <w:marBottom w:val="0"/>
                          <w:divBdr>
                            <w:top w:val="none" w:sz="0" w:space="0" w:color="auto"/>
                            <w:left w:val="none" w:sz="0" w:space="0" w:color="auto"/>
                            <w:bottom w:val="none" w:sz="0" w:space="0" w:color="auto"/>
                            <w:right w:val="none" w:sz="0" w:space="0" w:color="auto"/>
                          </w:divBdr>
                        </w:div>
                        <w:div w:id="1338845797">
                          <w:marLeft w:val="0"/>
                          <w:marRight w:val="0"/>
                          <w:marTop w:val="0"/>
                          <w:marBottom w:val="0"/>
                          <w:divBdr>
                            <w:top w:val="none" w:sz="0" w:space="0" w:color="auto"/>
                            <w:left w:val="none" w:sz="0" w:space="0" w:color="auto"/>
                            <w:bottom w:val="none" w:sz="0" w:space="0" w:color="auto"/>
                            <w:right w:val="none" w:sz="0" w:space="0" w:color="auto"/>
                          </w:divBdr>
                        </w:div>
                        <w:div w:id="1945065337">
                          <w:marLeft w:val="0"/>
                          <w:marRight w:val="0"/>
                          <w:marTop w:val="0"/>
                          <w:marBottom w:val="0"/>
                          <w:divBdr>
                            <w:top w:val="none" w:sz="0" w:space="0" w:color="auto"/>
                            <w:left w:val="none" w:sz="0" w:space="0" w:color="auto"/>
                            <w:bottom w:val="none" w:sz="0" w:space="0" w:color="auto"/>
                            <w:right w:val="none" w:sz="0" w:space="0" w:color="auto"/>
                          </w:divBdr>
                        </w:div>
                        <w:div w:id="1733966404">
                          <w:marLeft w:val="0"/>
                          <w:marRight w:val="0"/>
                          <w:marTop w:val="0"/>
                          <w:marBottom w:val="0"/>
                          <w:divBdr>
                            <w:top w:val="none" w:sz="0" w:space="0" w:color="auto"/>
                            <w:left w:val="none" w:sz="0" w:space="0" w:color="auto"/>
                            <w:bottom w:val="none" w:sz="0" w:space="0" w:color="auto"/>
                            <w:right w:val="none" w:sz="0" w:space="0" w:color="auto"/>
                          </w:divBdr>
                        </w:div>
                        <w:div w:id="1511990611">
                          <w:marLeft w:val="0"/>
                          <w:marRight w:val="0"/>
                          <w:marTop w:val="0"/>
                          <w:marBottom w:val="0"/>
                          <w:divBdr>
                            <w:top w:val="none" w:sz="0" w:space="0" w:color="auto"/>
                            <w:left w:val="none" w:sz="0" w:space="0" w:color="auto"/>
                            <w:bottom w:val="none" w:sz="0" w:space="0" w:color="auto"/>
                            <w:right w:val="none" w:sz="0" w:space="0" w:color="auto"/>
                          </w:divBdr>
                        </w:div>
                        <w:div w:id="1918663395">
                          <w:marLeft w:val="0"/>
                          <w:marRight w:val="0"/>
                          <w:marTop w:val="0"/>
                          <w:marBottom w:val="0"/>
                          <w:divBdr>
                            <w:top w:val="none" w:sz="0" w:space="0" w:color="auto"/>
                            <w:left w:val="none" w:sz="0" w:space="0" w:color="auto"/>
                            <w:bottom w:val="none" w:sz="0" w:space="0" w:color="auto"/>
                            <w:right w:val="none" w:sz="0" w:space="0" w:color="auto"/>
                          </w:divBdr>
                        </w:div>
                        <w:div w:id="1983462338">
                          <w:marLeft w:val="0"/>
                          <w:marRight w:val="0"/>
                          <w:marTop w:val="0"/>
                          <w:marBottom w:val="0"/>
                          <w:divBdr>
                            <w:top w:val="none" w:sz="0" w:space="0" w:color="auto"/>
                            <w:left w:val="none" w:sz="0" w:space="0" w:color="auto"/>
                            <w:bottom w:val="none" w:sz="0" w:space="0" w:color="auto"/>
                            <w:right w:val="none" w:sz="0" w:space="0" w:color="auto"/>
                          </w:divBdr>
                        </w:div>
                        <w:div w:id="330111674">
                          <w:marLeft w:val="0"/>
                          <w:marRight w:val="0"/>
                          <w:marTop w:val="0"/>
                          <w:marBottom w:val="0"/>
                          <w:divBdr>
                            <w:top w:val="none" w:sz="0" w:space="0" w:color="auto"/>
                            <w:left w:val="none" w:sz="0" w:space="0" w:color="auto"/>
                            <w:bottom w:val="none" w:sz="0" w:space="0" w:color="auto"/>
                            <w:right w:val="none" w:sz="0" w:space="0" w:color="auto"/>
                          </w:divBdr>
                        </w:div>
                        <w:div w:id="1337346243">
                          <w:marLeft w:val="0"/>
                          <w:marRight w:val="0"/>
                          <w:marTop w:val="0"/>
                          <w:marBottom w:val="0"/>
                          <w:divBdr>
                            <w:top w:val="none" w:sz="0" w:space="0" w:color="auto"/>
                            <w:left w:val="none" w:sz="0" w:space="0" w:color="auto"/>
                            <w:bottom w:val="none" w:sz="0" w:space="0" w:color="auto"/>
                            <w:right w:val="none" w:sz="0" w:space="0" w:color="auto"/>
                          </w:divBdr>
                        </w:div>
                        <w:div w:id="1813328463">
                          <w:marLeft w:val="0"/>
                          <w:marRight w:val="0"/>
                          <w:marTop w:val="0"/>
                          <w:marBottom w:val="0"/>
                          <w:divBdr>
                            <w:top w:val="none" w:sz="0" w:space="0" w:color="auto"/>
                            <w:left w:val="none" w:sz="0" w:space="0" w:color="auto"/>
                            <w:bottom w:val="none" w:sz="0" w:space="0" w:color="auto"/>
                            <w:right w:val="none" w:sz="0" w:space="0" w:color="auto"/>
                          </w:divBdr>
                        </w:div>
                        <w:div w:id="660618520">
                          <w:marLeft w:val="0"/>
                          <w:marRight w:val="0"/>
                          <w:marTop w:val="0"/>
                          <w:marBottom w:val="0"/>
                          <w:divBdr>
                            <w:top w:val="none" w:sz="0" w:space="0" w:color="auto"/>
                            <w:left w:val="none" w:sz="0" w:space="0" w:color="auto"/>
                            <w:bottom w:val="none" w:sz="0" w:space="0" w:color="auto"/>
                            <w:right w:val="none" w:sz="0" w:space="0" w:color="auto"/>
                          </w:divBdr>
                        </w:div>
                        <w:div w:id="1326934087">
                          <w:marLeft w:val="0"/>
                          <w:marRight w:val="0"/>
                          <w:marTop w:val="0"/>
                          <w:marBottom w:val="0"/>
                          <w:divBdr>
                            <w:top w:val="none" w:sz="0" w:space="0" w:color="auto"/>
                            <w:left w:val="none" w:sz="0" w:space="0" w:color="auto"/>
                            <w:bottom w:val="none" w:sz="0" w:space="0" w:color="auto"/>
                            <w:right w:val="none" w:sz="0" w:space="0" w:color="auto"/>
                          </w:divBdr>
                        </w:div>
                        <w:div w:id="439566404">
                          <w:marLeft w:val="0"/>
                          <w:marRight w:val="0"/>
                          <w:marTop w:val="0"/>
                          <w:marBottom w:val="0"/>
                          <w:divBdr>
                            <w:top w:val="none" w:sz="0" w:space="0" w:color="auto"/>
                            <w:left w:val="none" w:sz="0" w:space="0" w:color="auto"/>
                            <w:bottom w:val="none" w:sz="0" w:space="0" w:color="auto"/>
                            <w:right w:val="none" w:sz="0" w:space="0" w:color="auto"/>
                          </w:divBdr>
                        </w:div>
                        <w:div w:id="2116359932">
                          <w:marLeft w:val="0"/>
                          <w:marRight w:val="0"/>
                          <w:marTop w:val="0"/>
                          <w:marBottom w:val="0"/>
                          <w:divBdr>
                            <w:top w:val="none" w:sz="0" w:space="0" w:color="auto"/>
                            <w:left w:val="none" w:sz="0" w:space="0" w:color="auto"/>
                            <w:bottom w:val="none" w:sz="0" w:space="0" w:color="auto"/>
                            <w:right w:val="none" w:sz="0" w:space="0" w:color="auto"/>
                          </w:divBdr>
                        </w:div>
                        <w:div w:id="1436899692">
                          <w:marLeft w:val="0"/>
                          <w:marRight w:val="0"/>
                          <w:marTop w:val="0"/>
                          <w:marBottom w:val="0"/>
                          <w:divBdr>
                            <w:top w:val="none" w:sz="0" w:space="0" w:color="auto"/>
                            <w:left w:val="none" w:sz="0" w:space="0" w:color="auto"/>
                            <w:bottom w:val="none" w:sz="0" w:space="0" w:color="auto"/>
                            <w:right w:val="none" w:sz="0" w:space="0" w:color="auto"/>
                          </w:divBdr>
                        </w:div>
                        <w:div w:id="390076838">
                          <w:marLeft w:val="0"/>
                          <w:marRight w:val="0"/>
                          <w:marTop w:val="0"/>
                          <w:marBottom w:val="0"/>
                          <w:divBdr>
                            <w:top w:val="none" w:sz="0" w:space="0" w:color="auto"/>
                            <w:left w:val="none" w:sz="0" w:space="0" w:color="auto"/>
                            <w:bottom w:val="none" w:sz="0" w:space="0" w:color="auto"/>
                            <w:right w:val="none" w:sz="0" w:space="0" w:color="auto"/>
                          </w:divBdr>
                        </w:div>
                        <w:div w:id="68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565724">
      <w:bodyDiv w:val="1"/>
      <w:marLeft w:val="0"/>
      <w:marRight w:val="0"/>
      <w:marTop w:val="0"/>
      <w:marBottom w:val="0"/>
      <w:divBdr>
        <w:top w:val="none" w:sz="0" w:space="0" w:color="auto"/>
        <w:left w:val="none" w:sz="0" w:space="0" w:color="auto"/>
        <w:bottom w:val="none" w:sz="0" w:space="0" w:color="auto"/>
        <w:right w:val="none" w:sz="0" w:space="0" w:color="auto"/>
      </w:divBdr>
    </w:div>
    <w:div w:id="1295214216">
      <w:bodyDiv w:val="1"/>
      <w:marLeft w:val="0"/>
      <w:marRight w:val="0"/>
      <w:marTop w:val="0"/>
      <w:marBottom w:val="0"/>
      <w:divBdr>
        <w:top w:val="none" w:sz="0" w:space="0" w:color="auto"/>
        <w:left w:val="none" w:sz="0" w:space="0" w:color="auto"/>
        <w:bottom w:val="none" w:sz="0" w:space="0" w:color="auto"/>
        <w:right w:val="none" w:sz="0" w:space="0" w:color="auto"/>
      </w:divBdr>
    </w:div>
    <w:div w:id="1486044122">
      <w:bodyDiv w:val="1"/>
      <w:marLeft w:val="0"/>
      <w:marRight w:val="0"/>
      <w:marTop w:val="0"/>
      <w:marBottom w:val="0"/>
      <w:divBdr>
        <w:top w:val="none" w:sz="0" w:space="0" w:color="auto"/>
        <w:left w:val="none" w:sz="0" w:space="0" w:color="auto"/>
        <w:bottom w:val="none" w:sz="0" w:space="0" w:color="auto"/>
        <w:right w:val="none" w:sz="0" w:space="0" w:color="auto"/>
      </w:divBdr>
    </w:div>
    <w:div w:id="1488596166">
      <w:bodyDiv w:val="1"/>
      <w:marLeft w:val="0"/>
      <w:marRight w:val="0"/>
      <w:marTop w:val="0"/>
      <w:marBottom w:val="0"/>
      <w:divBdr>
        <w:top w:val="none" w:sz="0" w:space="0" w:color="auto"/>
        <w:left w:val="none" w:sz="0" w:space="0" w:color="auto"/>
        <w:bottom w:val="none" w:sz="0" w:space="0" w:color="auto"/>
        <w:right w:val="none" w:sz="0" w:space="0" w:color="auto"/>
      </w:divBdr>
    </w:div>
    <w:div w:id="16313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{9859A45F-B924-4A63-BE0D-D0C7F78DEE45}</b:Guid>
    <b:Title>Harvard Business Review</b:Title>
    <b:InternetSiteTitle>The Secrets of Great Teamwork</b:InternetSiteTitle>
    <b:Year>2022</b:Year>
    <b:URL>https://hbr.org/2016/06/the-secrets-of-great-teamwork</b:URL>
    <b:RefOrder>2</b:RefOrder>
  </b:Source>
  <b:Source>
    <b:Tag>Wha22</b:Tag>
    <b:SourceType>InternetSite</b:SourceType>
    <b:Guid>{D5FF3D48-403E-43B5-A18D-D6A951A42CDD}</b:Guid>
    <b:Author>
      <b:Author>
        <b:NameList>
          <b:Person>
            <b:Last>Matter?</b:Last>
            <b:First>What</b:First>
            <b:Middle>Is Teamwork and Why Does It</b:Middle>
          </b:Person>
        </b:NameList>
      </b:Author>
    </b:Author>
    <b:InternetSiteTitle>Betterup.com</b:InternetSiteTitle>
    <b:Year>2022</b:Year>
    <b:URL>https://www.betterup.com/blog/what-is-teamwork#:~:text=With%20effective%20teamwork%20comes%20more,to%20challenge%20each%20other's%20assumptions.</b:URL>
    <b:RefOrder>3</b:RefOrder>
  </b:Source>
  <b:Source>
    <b:Tag>Wha221</b:Tag>
    <b:SourceType>InternetSite</b:SourceType>
    <b:Guid>{BB47B732-8305-418B-8F8F-4DBDCF98C65F}</b:Guid>
    <b:Title>What Are Teamwork Skills | Build Skills For Life And Work | Young Professional - Youth Employment UK</b:Title>
    <b:InternetSiteTitle>Youth Employment UK</b:InternetSiteTitle>
    <b:Year>2022</b:Year>
    <b:URL>https://www.youthemployment.org.uk/young-professional-training/teamwork-skills-young-professional/</b:URL>
    <b:RefOrder>4</b:RefOrder>
  </b:Source>
  <b:Source>
    <b:Tag>The22</b:Tag>
    <b:SourceType>InternetSite</b:SourceType>
    <b:Guid>{9DF6B815-CDAD-468B-9C23-A0E8E169D5ED}</b:Guid>
    <b:Title>The Psychology of Teamwork: The 7 Habits of Highly Effective Teams</b:Title>
    <b:InternetSiteTitle>PositivePsychology</b:InternetSiteTitle>
    <b:Year>2022</b:Year>
    <b:URL>https://positivepsychology.com/psychology-teamwork/#:~:text=One%20of%20the%20definitions%20of,own%20and%20their%20organization's%20goals.</b:URL>
    <b:RefOrder>5</b:RefOrder>
  </b:Source>
  <b:Source xmlns:b="http://schemas.openxmlformats.org/officeDocument/2006/bibliography">
    <b:Tag>Ref22</b:Tag>
    <b:SourceType>InternetSite</b:SourceType>
    <b:Guid>{99474ABB-4B12-4F1C-9D4D-6C613DF559F7}</b:Guid>
    <b:Author>
      <b:Author>
        <b:NameList>
          <b:Person>
            <b:Last>Referenceforbusiness.com</b:Last>
          </b:Person>
        </b:NameList>
      </b:Author>
    </b:Author>
    <b:InternetSiteTitle>Teams and Teamwork - strategy, organization, levels, style, manager, type, company, workplace, business</b:InternetSiteTitle>
    <b:URL>https://www.referenceforbusiness.com/management/Str-Ti/Teams-and-Teamwork.html#:~:text=A%20team%20is%20a%20collection,teams%20and%20with%20the%20organization.</b:URL>
    <b:YearAccessed>2022</b:YearAccessed>
    <b:MonthAccessed>06</b:MonthAccessed>
    <b:DayAccessed>21</b:DayAccessed>
    <b:Year>2022</b:Year>
    <b:Month>06</b:Month>
    <b:Day>21</b:Day>
    <b:RefOrder>1</b:RefOrder>
  </b:Source>
</b:Sources>
</file>

<file path=customXml/itemProps1.xml><?xml version="1.0" encoding="utf-8"?>
<ds:datastoreItem xmlns:ds="http://schemas.openxmlformats.org/officeDocument/2006/customXml" ds:itemID="{4D555BB0-A7D3-47E0-9FD8-C6266370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Manandhar</dc:creator>
  <cp:keywords/>
  <dc:description/>
  <cp:lastModifiedBy>Shikhar Manandhar</cp:lastModifiedBy>
  <cp:revision>6</cp:revision>
  <dcterms:created xsi:type="dcterms:W3CDTF">2022-06-25T12:23:00Z</dcterms:created>
  <dcterms:modified xsi:type="dcterms:W3CDTF">2022-06-30T05:37:00Z</dcterms:modified>
</cp:coreProperties>
</file>